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val="false"/>
          <w:bCs w:val="false"/>
          <w:i w:val="false"/>
          <w:iCs w:val="false"/>
          <w:sz w:val="22"/>
          <w:szCs w:val="22"/>
          <w:highlight w:val="white"/>
        </w:rPr>
        <w:t xml:space="preserve">Oznaczenie sprawy: </w:t>
      </w:r>
      <w:r>
        <w:rPr>
          <w:b w:val="false"/>
          <w:bCs w:val="false"/>
          <w:i w:val="false"/>
          <w:iCs w:val="false"/>
          <w:sz w:val="22"/>
          <w:szCs w:val="22"/>
          <w:highlight w:val="white"/>
        </w:rPr>
        <w:t>11</w:t>
      </w:r>
      <w:r>
        <w:rPr>
          <w:b w:val="false"/>
          <w:bCs w:val="false"/>
          <w:i w:val="false"/>
          <w:iCs w:val="false"/>
          <w:sz w:val="22"/>
          <w:szCs w:val="22"/>
          <w:highlight w:val="white"/>
        </w:rPr>
        <w:t>/2017</w:t>
      </w:r>
    </w:p>
    <w:p>
      <w:pPr>
        <w:pStyle w:val="Normal"/>
        <w:rPr>
          <w:i w:val="false"/>
          <w:i w:val="false"/>
          <w:iCs w:val="false"/>
        </w:rPr>
      </w:pPr>
      <w:r>
        <w:rPr>
          <w:i w:val="false"/>
          <w:iCs w:val="false"/>
        </w:rPr>
      </w:r>
    </w:p>
    <w:tbl>
      <w:tblPr>
        <w:tblW w:w="9661" w:type="dxa"/>
        <w:jc w:val="left"/>
        <w:tblInd w:w="0" w:type="dxa"/>
        <w:tblBorders/>
        <w:tblCellMar>
          <w:top w:w="0" w:type="dxa"/>
          <w:left w:w="70" w:type="dxa"/>
          <w:bottom w:w="0" w:type="dxa"/>
          <w:right w:w="70" w:type="dxa"/>
        </w:tblCellMar>
      </w:tblPr>
      <w:tblGrid>
        <w:gridCol w:w="5740"/>
        <w:gridCol w:w="3920"/>
      </w:tblGrid>
      <w:tr>
        <w:trPr/>
        <w:tc>
          <w:tcPr>
            <w:tcW w:w="5740" w:type="dxa"/>
            <w:tcBorders/>
            <w:shd w:fill="auto" w:val="clear"/>
          </w:tcPr>
          <w:p>
            <w:pPr>
              <w:pStyle w:val="Normal"/>
              <w:snapToGrid w:val="false"/>
              <w:jc w:val="both"/>
              <w:rPr>
                <w:sz w:val="20"/>
              </w:rPr>
            </w:pPr>
            <w:r>
              <w:rPr>
                <w:sz w:val="20"/>
              </w:rPr>
            </w:r>
          </w:p>
        </w:tc>
        <w:tc>
          <w:tcPr>
            <w:tcW w:w="39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napToGrid w:val="false"/>
              <w:jc w:val="both"/>
              <w:rPr>
                <w:sz w:val="20"/>
              </w:rPr>
            </w:pPr>
            <w:r>
              <w:rPr>
                <w:sz w:val="20"/>
              </w:rPr>
            </w:r>
          </w:p>
          <w:p>
            <w:pPr>
              <w:pStyle w:val="Normal"/>
              <w:jc w:val="both"/>
              <w:rPr>
                <w:sz w:val="20"/>
              </w:rPr>
            </w:pPr>
            <w:r>
              <w:rPr>
                <w:sz w:val="20"/>
              </w:rPr>
            </w:r>
          </w:p>
          <w:p>
            <w:pPr>
              <w:pStyle w:val="Normal"/>
              <w:jc w:val="both"/>
              <w:rPr>
                <w:sz w:val="20"/>
              </w:rPr>
            </w:pPr>
            <w:r>
              <w:rPr>
                <w:sz w:val="20"/>
              </w:rPr>
            </w:r>
          </w:p>
          <w:p>
            <w:pPr>
              <w:pStyle w:val="Normal"/>
              <w:jc w:val="both"/>
              <w:rPr>
                <w:sz w:val="20"/>
              </w:rPr>
            </w:pPr>
            <w:r>
              <w:rPr>
                <w:sz w:val="20"/>
              </w:rPr>
            </w:r>
          </w:p>
          <w:p>
            <w:pPr>
              <w:pStyle w:val="Normal"/>
              <w:jc w:val="both"/>
              <w:rPr>
                <w:sz w:val="20"/>
              </w:rPr>
            </w:pPr>
            <w:r>
              <w:rPr>
                <w:sz w:val="20"/>
              </w:rPr>
            </w:r>
          </w:p>
          <w:p>
            <w:pPr>
              <w:pStyle w:val="Normal"/>
              <w:jc w:val="both"/>
              <w:rPr>
                <w:sz w:val="20"/>
              </w:rPr>
            </w:pPr>
            <w:r>
              <w:rPr>
                <w:sz w:val="20"/>
              </w:rPr>
            </w:r>
          </w:p>
          <w:p>
            <w:pPr>
              <w:pStyle w:val="Normal"/>
              <w:jc w:val="center"/>
              <w:rPr>
                <w:sz w:val="20"/>
              </w:rPr>
            </w:pPr>
            <w:r>
              <w:rPr>
                <w:sz w:val="20"/>
              </w:rPr>
            </w:r>
          </w:p>
        </w:tc>
      </w:tr>
    </w:tbl>
    <w:p>
      <w:pPr>
        <w:pStyle w:val="Normal"/>
        <w:rPr/>
      </w:pPr>
      <w:r>
        <w:rPr/>
      </w:r>
    </w:p>
    <w:p>
      <w:pPr>
        <w:pStyle w:val="Normal"/>
        <w:rPr>
          <w:b/>
          <w:b/>
          <w:bCs/>
          <w:sz w:val="28"/>
          <w:szCs w:val="28"/>
        </w:rPr>
      </w:pPr>
      <w:r>
        <w:rPr>
          <w:b/>
          <w:bCs/>
          <w:sz w:val="28"/>
          <w:szCs w:val="28"/>
        </w:rPr>
      </w:r>
    </w:p>
    <w:p>
      <w:pPr>
        <w:pStyle w:val="Normal"/>
        <w:rPr/>
      </w:pPr>
      <w:r>
        <w:rPr>
          <w:b/>
          <w:bCs/>
          <w:sz w:val="28"/>
          <w:szCs w:val="28"/>
        </w:rPr>
        <w:t xml:space="preserve">                              </w:t>
      </w:r>
      <w:r>
        <w:rPr>
          <w:b/>
          <w:bCs/>
          <w:sz w:val="32"/>
          <w:szCs w:val="32"/>
        </w:rPr>
        <w:t xml:space="preserve">      </w:t>
      </w:r>
      <w:r>
        <w:rPr>
          <w:b/>
          <w:bCs/>
          <w:sz w:val="32"/>
          <w:szCs w:val="32"/>
        </w:rPr>
        <w:t>Zaproszenie do składania ofert</w:t>
      </w:r>
    </w:p>
    <w:p>
      <w:pPr>
        <w:pStyle w:val="Normal"/>
        <w:rPr>
          <w:b/>
          <w:b/>
          <w:bCs/>
          <w:sz w:val="32"/>
          <w:szCs w:val="32"/>
        </w:rPr>
      </w:pPr>
      <w:r>
        <w:rPr>
          <w:b/>
          <w:bCs/>
          <w:sz w:val="32"/>
          <w:szCs w:val="32"/>
        </w:rPr>
      </w:r>
    </w:p>
    <w:p>
      <w:pPr>
        <w:pStyle w:val="Normal"/>
        <w:rPr>
          <w:sz w:val="32"/>
          <w:szCs w:val="32"/>
        </w:rPr>
      </w:pPr>
      <w:r>
        <w:rPr>
          <w:sz w:val="32"/>
          <w:szCs w:val="32"/>
        </w:rPr>
      </w:r>
    </w:p>
    <w:p>
      <w:pPr>
        <w:pStyle w:val="Normal"/>
        <w:rPr/>
      </w:pPr>
      <w:r>
        <w:rPr/>
      </w:r>
    </w:p>
    <w:p>
      <w:pPr>
        <w:pStyle w:val="Normal"/>
        <w:rPr>
          <w:b/>
          <w:b/>
          <w:u w:val="single"/>
        </w:rPr>
      </w:pPr>
      <w:r>
        <w:rPr>
          <w:b/>
          <w:u w:val="single"/>
        </w:rPr>
      </w:r>
    </w:p>
    <w:p>
      <w:pPr>
        <w:pStyle w:val="Normal"/>
        <w:jc w:val="center"/>
        <w:rPr/>
      </w:pPr>
      <w:r>
        <w:rPr>
          <w:b/>
          <w:u w:val="single"/>
        </w:rPr>
        <w:t>Nazwa zamówienia</w:t>
      </w:r>
      <w:r>
        <w:rPr>
          <w:b/>
        </w:rPr>
        <w:t>:</w:t>
      </w:r>
    </w:p>
    <w:p>
      <w:pPr>
        <w:pStyle w:val="BodyText3"/>
        <w:rPr/>
      </w:pPr>
      <w:r>
        <w:rPr/>
      </w:r>
    </w:p>
    <w:p>
      <w:pPr>
        <w:pStyle w:val="Tretekstu"/>
        <w:rPr>
          <w:rFonts w:ascii="Times New Roman" w:hAnsi="Times New Roman" w:eastAsia="Times New Roman" w:cs="Times New Roman"/>
          <w:highlight w:val="white"/>
        </w:rPr>
      </w:pPr>
      <w:r>
        <w:rPr>
          <w:rFonts w:eastAsia="Times New Roman" w:cs="Times New Roman"/>
          <w:highlight w:val="white"/>
        </w:rPr>
        <w:t xml:space="preserve">Dostawa </w:t>
      </w:r>
      <w:bookmarkStart w:id="0" w:name="__DdeLink__367_313896635"/>
      <w:r>
        <w:rPr>
          <w:rFonts w:eastAsia="Times New Roman" w:cs="Times New Roman"/>
          <w:highlight w:val="white"/>
        </w:rPr>
        <w:t xml:space="preserve">piły oscylacyjnej całkowicie kompatybilnej z posiadaną przez szpital wiertarką akumulatorową typu Acculan 3Ti </w:t>
      </w:r>
    </w:p>
    <w:p>
      <w:pPr>
        <w:pStyle w:val="Tretekstu"/>
        <w:rPr>
          <w:rFonts w:ascii="Times New Roman" w:hAnsi="Times New Roman" w:eastAsia="Times New Roman" w:cs="Times New Roman"/>
          <w:highlight w:val="white"/>
        </w:rPr>
      </w:pPr>
      <w:r>
        <w:rPr>
          <w:rFonts w:eastAsia="Times New Roman" w:cs="Times New Roman"/>
          <w:highlight w:val="white"/>
        </w:rPr>
        <w:t>oraz stacji ładowania akumulatorów</w:t>
      </w:r>
      <w:bookmarkEnd w:id="0"/>
      <w:r>
        <w:rPr>
          <w:rFonts w:eastAsia="Times New Roman" w:cs="Times New Roman"/>
          <w:highlight w:val="white"/>
        </w:rPr>
        <w:t>.</w:t>
      </w:r>
    </w:p>
    <w:p>
      <w:pPr>
        <w:pStyle w:val="Normal"/>
        <w:jc w:val="both"/>
        <w:rPr/>
      </w:pPr>
      <w:r>
        <w:rPr/>
      </w:r>
    </w:p>
    <w:p>
      <w:pPr>
        <w:pStyle w:val="Normal"/>
        <w:jc w:val="both"/>
        <w:rPr/>
      </w:pPr>
      <w:r>
        <w:rPr/>
      </w:r>
    </w:p>
    <w:p>
      <w:pPr>
        <w:pStyle w:val="Normal"/>
        <w:jc w:val="both"/>
        <w:rPr/>
      </w:pPr>
      <w:r>
        <w:rPr/>
      </w:r>
    </w:p>
    <w:p>
      <w:pPr>
        <w:pStyle w:val="Normal"/>
        <w:jc w:val="center"/>
        <w:rPr/>
      </w:pPr>
      <w:r>
        <w:rPr>
          <w:b/>
          <w:u w:val="single"/>
        </w:rPr>
        <w:t>Zamawiający</w:t>
      </w:r>
      <w:r>
        <w:rPr>
          <w:b/>
        </w:rPr>
        <w:t>:</w:t>
      </w:r>
    </w:p>
    <w:p>
      <w:pPr>
        <w:pStyle w:val="Normal"/>
        <w:jc w:val="center"/>
        <w:rPr/>
      </w:pPr>
      <w:r>
        <w:rPr/>
      </w:r>
    </w:p>
    <w:p>
      <w:pPr>
        <w:pStyle w:val="Nagwek4"/>
        <w:numPr>
          <w:ilvl w:val="3"/>
          <w:numId w:val="2"/>
        </w:numPr>
        <w:rPr/>
      </w:pPr>
      <w:r>
        <w:rPr/>
        <w:t>Samodzielny Publiczny Zespół Opieki Zdrowotnej w Proszowicach</w:t>
      </w:r>
    </w:p>
    <w:p>
      <w:pPr>
        <w:pStyle w:val="Normal"/>
        <w:jc w:val="center"/>
        <w:rPr>
          <w:b/>
          <w:b/>
        </w:rPr>
      </w:pPr>
      <w:r>
        <w:rPr>
          <w:b/>
        </w:rPr>
        <w:t>32-100 Proszowice, ul. Kopernika 13</w:t>
      </w:r>
    </w:p>
    <w:p>
      <w:pPr>
        <w:pStyle w:val="Normal"/>
        <w:jc w:val="center"/>
        <w:rPr>
          <w:b/>
          <w:b/>
        </w:rPr>
      </w:pPr>
      <w:r>
        <w:rPr>
          <w:b/>
        </w:rPr>
        <w:t>numer kierunkowy: 12</w:t>
      </w:r>
    </w:p>
    <w:p>
      <w:pPr>
        <w:pStyle w:val="Standard"/>
        <w:jc w:val="center"/>
        <w:rPr>
          <w:b/>
          <w:b/>
        </w:rPr>
      </w:pPr>
      <w:r>
        <w:rPr>
          <w:b/>
        </w:rPr>
        <w:t>tel.: 386-52-14, faks:</w:t>
      </w:r>
      <w:r>
        <w:rPr>
          <w:b/>
          <w:highlight w:val="white"/>
        </w:rPr>
        <w:t xml:space="preserve">  3</w:t>
      </w:r>
      <w:r>
        <w:rPr>
          <w:b/>
        </w:rPr>
        <w:t>86-52-58</w:t>
      </w:r>
    </w:p>
    <w:p>
      <w:pPr>
        <w:pStyle w:val="Standard"/>
        <w:jc w:val="center"/>
        <w:rPr/>
      </w:pPr>
      <w:r>
        <w:rPr>
          <w:b/>
          <w:lang w:val="en-US"/>
        </w:rPr>
        <w:t xml:space="preserve">e-mail: </w:t>
      </w:r>
      <w:r>
        <w:rPr>
          <w:b/>
          <w:highlight w:val="white"/>
          <w:lang w:val="en-US"/>
        </w:rPr>
        <w:t>dzp.zoz@poczta.fm</w:t>
      </w:r>
    </w:p>
    <w:p>
      <w:pPr>
        <w:pStyle w:val="Standard"/>
        <w:jc w:val="center"/>
        <w:rPr/>
      </w:pPr>
      <w:hyperlink r:id="rId2">
        <w:r>
          <w:rPr>
            <w:rStyle w:val="Czeinternetowe"/>
          </w:rPr>
          <w:t>www.spzoz.proszowice.pl</w:t>
        </w:r>
      </w:hyperlink>
    </w:p>
    <w:p>
      <w:pPr>
        <w:pStyle w:val="Standard"/>
        <w:jc w:val="center"/>
        <w:rPr/>
      </w:pPr>
      <w:r>
        <w:rPr/>
      </w:r>
    </w:p>
    <w:p>
      <w:pPr>
        <w:pStyle w:val="Standard"/>
        <w:jc w:val="center"/>
        <w:rPr/>
      </w:pPr>
      <w:r>
        <w:rPr/>
      </w:r>
    </w:p>
    <w:p>
      <w:pPr>
        <w:pStyle w:val="Standard"/>
        <w:jc w:val="center"/>
        <w:rPr/>
      </w:pPr>
      <w:r>
        <w:rPr/>
      </w:r>
    </w:p>
    <w:p>
      <w:pPr>
        <w:pStyle w:val="Standard"/>
        <w:jc w:val="center"/>
        <w:rPr/>
      </w:pPr>
      <w:r>
        <w:rPr/>
      </w:r>
    </w:p>
    <w:p>
      <w:pPr>
        <w:pStyle w:val="Standard"/>
        <w:jc w:val="center"/>
        <w:rPr/>
      </w:pPr>
      <w:r>
        <w:rPr/>
      </w:r>
    </w:p>
    <w:p>
      <w:pPr>
        <w:pStyle w:val="Standard"/>
        <w:jc w:val="center"/>
        <w:rPr/>
      </w:pPr>
      <w:r>
        <w:rPr/>
      </w:r>
    </w:p>
    <w:p>
      <w:pPr>
        <w:pStyle w:val="Standard"/>
        <w:jc w:val="center"/>
        <w:rPr/>
      </w:pPr>
      <w:r>
        <w:rPr/>
      </w:r>
    </w:p>
    <w:p>
      <w:pPr>
        <w:pStyle w:val="Standard"/>
        <w:jc w:val="center"/>
        <w:rPr/>
      </w:pPr>
      <w:r>
        <w:rPr/>
      </w:r>
    </w:p>
    <w:p>
      <w:pPr>
        <w:pStyle w:val="Standard"/>
        <w:jc w:val="center"/>
        <w:rPr/>
      </w:pPr>
      <w:r>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sz w:val="22"/>
          <w:szCs w:val="22"/>
        </w:rPr>
        <w:t xml:space="preserve">Niniejsze postępowanie prowadzone jest bez stosowania przepisów ustawy z dnia 29 stycznia 2004r.  Prawo Zamówień Publicznych (Dz. U. z 2015 r., poz. 2164 z późniejszymi zmianami) na podstawie </w:t>
        <w:br/>
        <w:t xml:space="preserve">art. 4 pkt 8 cytowanej ustawy. </w:t>
      </w:r>
    </w:p>
    <w:p>
      <w:pPr>
        <w:pStyle w:val="Normal"/>
        <w:jc w:val="both"/>
        <w:rPr>
          <w:b/>
          <w:b/>
          <w:sz w:val="22"/>
          <w:szCs w:val="22"/>
        </w:rPr>
      </w:pPr>
      <w:r>
        <w:rPr>
          <w:b/>
          <w:sz w:val="22"/>
          <w:szCs w:val="22"/>
        </w:rPr>
      </w:r>
    </w:p>
    <w:p>
      <w:pPr>
        <w:pStyle w:val="Normal"/>
        <w:pBdr>
          <w:bottom w:val="single" w:sz="8" w:space="2" w:color="000001"/>
        </w:pBdr>
        <w:jc w:val="center"/>
        <w:rPr/>
      </w:pPr>
      <w:r>
        <w:rPr>
          <w:b/>
          <w:sz w:val="22"/>
          <w:szCs w:val="22"/>
        </w:rPr>
        <w:t xml:space="preserve">PROSZOWICE,  </w:t>
      </w:r>
      <w:r>
        <w:rPr>
          <w:b/>
          <w:sz w:val="22"/>
          <w:szCs w:val="22"/>
        </w:rPr>
        <w:t>LIPIEC</w:t>
      </w:r>
      <w:r>
        <w:rPr>
          <w:b/>
          <w:sz w:val="22"/>
          <w:szCs w:val="22"/>
        </w:rPr>
        <w:t xml:space="preserve">  2017 r.</w:t>
      </w:r>
    </w:p>
    <w:p>
      <w:pPr>
        <w:pStyle w:val="Normal"/>
        <w:jc w:val="both"/>
        <w:rPr>
          <w:b/>
          <w:b/>
          <w:sz w:val="22"/>
          <w:szCs w:val="22"/>
        </w:rPr>
      </w:pPr>
      <w:r>
        <w:rPr>
          <w:b/>
          <w:sz w:val="22"/>
          <w:szCs w:val="22"/>
        </w:rPr>
      </w:r>
    </w:p>
    <w:p>
      <w:pPr>
        <w:pStyle w:val="Normal"/>
        <w:jc w:val="both"/>
        <w:rPr/>
      </w:pPr>
      <w:r>
        <w:rPr>
          <w:b/>
          <w:sz w:val="22"/>
          <w:szCs w:val="22"/>
        </w:rPr>
        <w:t>I.</w:t>
      </w:r>
    </w:p>
    <w:p>
      <w:pPr>
        <w:pStyle w:val="Normal"/>
        <w:jc w:val="both"/>
        <w:rPr>
          <w:b/>
          <w:b/>
          <w:sz w:val="22"/>
          <w:szCs w:val="22"/>
        </w:rPr>
      </w:pPr>
      <w:r>
        <w:rPr>
          <w:b/>
          <w:sz w:val="22"/>
          <w:szCs w:val="22"/>
        </w:rPr>
        <w:t>ZAMAWIAJĄCY:</w:t>
      </w:r>
    </w:p>
    <w:p>
      <w:pPr>
        <w:pStyle w:val="Normal"/>
        <w:jc w:val="both"/>
        <w:rPr>
          <w:sz w:val="22"/>
          <w:szCs w:val="22"/>
        </w:rPr>
      </w:pPr>
      <w:r>
        <w:rPr>
          <w:sz w:val="22"/>
          <w:szCs w:val="22"/>
        </w:rPr>
      </w:r>
    </w:p>
    <w:p>
      <w:pPr>
        <w:pStyle w:val="Normal"/>
        <w:jc w:val="center"/>
        <w:rPr>
          <w:b/>
          <w:b/>
          <w:bCs/>
          <w:sz w:val="22"/>
          <w:szCs w:val="22"/>
        </w:rPr>
      </w:pPr>
      <w:r>
        <w:rPr>
          <w:b/>
          <w:bCs/>
          <w:sz w:val="22"/>
          <w:szCs w:val="22"/>
        </w:rPr>
        <w:t>Samodzielny Publiczny Zespół Opieki Zdrowotnej w Proszowicach</w:t>
      </w:r>
    </w:p>
    <w:p>
      <w:pPr>
        <w:pStyle w:val="Normal"/>
        <w:jc w:val="center"/>
        <w:rPr>
          <w:b w:val="false"/>
          <w:b w:val="false"/>
          <w:bCs w:val="false"/>
          <w:sz w:val="22"/>
          <w:szCs w:val="22"/>
        </w:rPr>
      </w:pPr>
      <w:r>
        <w:rPr>
          <w:b w:val="false"/>
          <w:bCs w:val="false"/>
          <w:sz w:val="22"/>
          <w:szCs w:val="22"/>
        </w:rPr>
        <w:t>32-100 Proszowice, ul. Kopernika 13</w:t>
      </w:r>
    </w:p>
    <w:p>
      <w:pPr>
        <w:pStyle w:val="Normal"/>
        <w:jc w:val="center"/>
        <w:rPr>
          <w:b w:val="false"/>
          <w:b w:val="false"/>
          <w:bCs w:val="false"/>
          <w:sz w:val="22"/>
          <w:szCs w:val="22"/>
        </w:rPr>
      </w:pPr>
      <w:r>
        <w:rPr>
          <w:b w:val="false"/>
          <w:bCs w:val="false"/>
          <w:sz w:val="22"/>
          <w:szCs w:val="22"/>
        </w:rPr>
        <w:t>numer kierunkowy: 12</w:t>
      </w:r>
    </w:p>
    <w:p>
      <w:pPr>
        <w:pStyle w:val="Normal"/>
        <w:jc w:val="center"/>
        <w:rPr>
          <w:b w:val="false"/>
          <w:b w:val="false"/>
          <w:bCs w:val="false"/>
          <w:sz w:val="22"/>
          <w:szCs w:val="22"/>
        </w:rPr>
      </w:pPr>
      <w:r>
        <w:rPr>
          <w:b w:val="false"/>
          <w:bCs w:val="false"/>
          <w:sz w:val="22"/>
          <w:szCs w:val="22"/>
        </w:rPr>
        <w:t>Dział Zamówień Publicznych</w:t>
      </w:r>
    </w:p>
    <w:p>
      <w:pPr>
        <w:pStyle w:val="Normal"/>
        <w:jc w:val="center"/>
        <w:rPr>
          <w:b w:val="false"/>
          <w:b w:val="false"/>
          <w:bCs w:val="false"/>
          <w:sz w:val="22"/>
          <w:szCs w:val="22"/>
        </w:rPr>
      </w:pPr>
      <w:r>
        <w:rPr>
          <w:b w:val="false"/>
          <w:bCs w:val="false"/>
          <w:sz w:val="22"/>
          <w:szCs w:val="22"/>
        </w:rPr>
        <w:t>tel.: 386-52-14,  faks:386-52-58</w:t>
      </w:r>
    </w:p>
    <w:p>
      <w:pPr>
        <w:pStyle w:val="Normal"/>
        <w:jc w:val="center"/>
        <w:rPr/>
      </w:pPr>
      <w:r>
        <w:rPr>
          <w:b w:val="false"/>
          <w:bCs w:val="false"/>
          <w:sz w:val="22"/>
          <w:szCs w:val="22"/>
          <w:lang w:val="en-US"/>
        </w:rPr>
        <w:t>e-mail:</w:t>
      </w:r>
      <w:hyperlink r:id="rId3">
        <w:r>
          <w:rPr>
            <w:rStyle w:val="Czeinternetowe"/>
            <w:b w:val="false"/>
            <w:bCs w:val="false"/>
            <w:sz w:val="22"/>
            <w:szCs w:val="22"/>
            <w:highlight w:val="white"/>
            <w:lang w:val="en-US"/>
          </w:rPr>
          <w:t>dzp.zoz@poczta.fm</w:t>
        </w:r>
      </w:hyperlink>
    </w:p>
    <w:p>
      <w:pPr>
        <w:pStyle w:val="Normal"/>
        <w:jc w:val="center"/>
        <w:rPr/>
      </w:pPr>
      <w:hyperlink r:id="rId4">
        <w:r>
          <w:rPr>
            <w:rStyle w:val="Czeinternetowe"/>
            <w:b w:val="false"/>
            <w:bCs w:val="false"/>
            <w:sz w:val="22"/>
            <w:szCs w:val="22"/>
            <w:highlight w:val="white"/>
          </w:rPr>
          <w:t>www.spzoz.proszowice.pl</w:t>
        </w:r>
      </w:hyperlink>
    </w:p>
    <w:p>
      <w:pPr>
        <w:pStyle w:val="Normal"/>
        <w:jc w:val="both"/>
        <w:rPr/>
      </w:pPr>
      <w:r>
        <w:rPr>
          <w:sz w:val="22"/>
          <w:szCs w:val="22"/>
          <w:highlight w:val="white"/>
        </w:rPr>
        <w:t xml:space="preserve">  </w:t>
      </w:r>
    </w:p>
    <w:p>
      <w:pPr>
        <w:pStyle w:val="Normal"/>
        <w:jc w:val="both"/>
        <w:rPr/>
      </w:pPr>
      <w:r>
        <w:rPr>
          <w:sz w:val="22"/>
          <w:szCs w:val="22"/>
          <w:highlight w:val="white"/>
        </w:rPr>
        <w:t xml:space="preserve"> </w:t>
      </w:r>
      <w:r>
        <w:rPr>
          <w:b/>
          <w:bCs/>
          <w:sz w:val="22"/>
          <w:szCs w:val="22"/>
          <w:highlight w:val="white"/>
        </w:rPr>
        <w:t>II.</w:t>
      </w:r>
    </w:p>
    <w:p>
      <w:pPr>
        <w:pStyle w:val="Normal"/>
        <w:jc w:val="both"/>
        <w:rPr>
          <w:b/>
          <w:b/>
          <w:bCs/>
          <w:sz w:val="22"/>
          <w:szCs w:val="22"/>
          <w:highlight w:val="white"/>
        </w:rPr>
      </w:pPr>
      <w:r>
        <w:rPr>
          <w:b/>
          <w:bCs/>
          <w:sz w:val="22"/>
          <w:szCs w:val="22"/>
          <w:highlight w:val="white"/>
        </w:rPr>
        <w:t>OPIS PRZEDMIOTU ZAMÓWIENIA</w:t>
      </w:r>
    </w:p>
    <w:p>
      <w:pPr>
        <w:pStyle w:val="Normal"/>
        <w:jc w:val="both"/>
        <w:rPr>
          <w:b w:val="false"/>
          <w:b w:val="false"/>
          <w:bCs w:val="false"/>
          <w:highlight w:val="white"/>
        </w:rPr>
      </w:pPr>
      <w:r>
        <w:rPr>
          <w:b w:val="false"/>
          <w:bCs w:val="false"/>
          <w:highlight w:val="white"/>
        </w:rPr>
      </w:r>
    </w:p>
    <w:p>
      <w:pPr>
        <w:pStyle w:val="Normal"/>
        <w:jc w:val="both"/>
        <w:rPr>
          <w:b w:val="false"/>
          <w:b w:val="false"/>
          <w:bCs w:val="false"/>
          <w:highlight w:val="white"/>
        </w:rPr>
      </w:pPr>
      <w:r>
        <w:rPr>
          <w:b w:val="false"/>
          <w:bCs w:val="false"/>
          <w:highlight w:val="white"/>
        </w:rPr>
        <w:t>Przedmiotem zamówienia jest dostawa piły oscylacyjnej całkowicie kompatybilnej                        z posiadaną przez szpital wiertarką akumulatorową typu Acculan 3Ti oraz stacji ładowania akumulatorów.</w:t>
      </w:r>
    </w:p>
    <w:p>
      <w:pPr>
        <w:pStyle w:val="Normal"/>
        <w:jc w:val="both"/>
        <w:rPr>
          <w:b w:val="false"/>
          <w:b w:val="false"/>
          <w:bCs w:val="false"/>
          <w:highlight w:val="white"/>
        </w:rPr>
      </w:pPr>
      <w:r>
        <w:rPr>
          <w:b w:val="false"/>
          <w:bCs w:val="false"/>
          <w:highlight w:val="white"/>
        </w:rPr>
      </w:r>
    </w:p>
    <w:p>
      <w:pPr>
        <w:pStyle w:val="Normal"/>
        <w:jc w:val="both"/>
        <w:rPr>
          <w:b w:val="false"/>
          <w:b w:val="false"/>
          <w:bCs w:val="false"/>
          <w:sz w:val="22"/>
          <w:szCs w:val="22"/>
          <w:highlight w:val="white"/>
        </w:rPr>
      </w:pPr>
      <w:r>
        <w:rPr>
          <w:b w:val="false"/>
          <w:bCs/>
          <w:sz w:val="22"/>
          <w:szCs w:val="22"/>
          <w:highlight w:val="white"/>
        </w:rPr>
        <w:t>Szczegółowy opis przedmiotu zamówienia został określony w załączniku nr 2 do zaproszenia.</w:t>
      </w:r>
    </w:p>
    <w:p>
      <w:pPr>
        <w:pStyle w:val="Normal"/>
        <w:jc w:val="both"/>
        <w:rPr>
          <w:sz w:val="22"/>
          <w:szCs w:val="22"/>
          <w:highlight w:val="white"/>
        </w:rPr>
      </w:pPr>
      <w:r>
        <w:rPr>
          <w:sz w:val="22"/>
          <w:szCs w:val="22"/>
          <w:highlight w:val="white"/>
        </w:rPr>
      </w:r>
    </w:p>
    <w:p>
      <w:pPr>
        <w:pStyle w:val="Normal"/>
        <w:jc w:val="both"/>
        <w:rPr>
          <w:sz w:val="22"/>
          <w:szCs w:val="22"/>
        </w:rPr>
      </w:pPr>
      <w:r>
        <w:rPr>
          <w:sz w:val="22"/>
          <w:szCs w:val="22"/>
        </w:rPr>
        <w:t>Zamawiający nie dopuszcza składania ofert częściowych.</w:t>
      </w:r>
    </w:p>
    <w:p>
      <w:pPr>
        <w:pStyle w:val="Normal"/>
        <w:jc w:val="both"/>
        <w:rPr>
          <w:sz w:val="22"/>
          <w:szCs w:val="22"/>
        </w:rPr>
      </w:pPr>
      <w:r>
        <w:rPr>
          <w:sz w:val="22"/>
          <w:szCs w:val="22"/>
        </w:rPr>
        <w:t>Wybór Wykonawcy dokonany zostanie na podstawie złożonych ofert.</w:t>
      </w:r>
    </w:p>
    <w:p>
      <w:pPr>
        <w:pStyle w:val="Normal"/>
        <w:jc w:val="both"/>
        <w:rPr>
          <w:sz w:val="22"/>
          <w:szCs w:val="22"/>
        </w:rPr>
      </w:pPr>
      <w:r>
        <w:rPr>
          <w:sz w:val="22"/>
          <w:szCs w:val="22"/>
        </w:rPr>
        <w:t>Za ofertę najkorzystniejszą uznana będzie oferta, która spełnia wymagania określone przez Zamawiającego  i przedstawia najkorzystniejszy bilans ceny i kryterium okres gwarancji.</w:t>
      </w:r>
    </w:p>
    <w:p>
      <w:pPr>
        <w:pStyle w:val="Normal"/>
        <w:jc w:val="both"/>
        <w:rPr>
          <w:sz w:val="22"/>
          <w:szCs w:val="22"/>
        </w:rPr>
      </w:pPr>
      <w:r>
        <w:rPr>
          <w:sz w:val="22"/>
          <w:szCs w:val="22"/>
        </w:rPr>
      </w:r>
    </w:p>
    <w:p>
      <w:pPr>
        <w:pStyle w:val="Normal"/>
        <w:jc w:val="both"/>
        <w:rPr/>
      </w:pPr>
      <w:r>
        <w:rPr>
          <w:rFonts w:cs="Arial"/>
          <w:b w:val="false"/>
          <w:bCs w:val="false"/>
          <w:i/>
          <w:iCs/>
          <w:sz w:val="22"/>
          <w:szCs w:val="22"/>
          <w:highlight w:val="white"/>
          <w:u w:val="single"/>
        </w:rPr>
        <w:t xml:space="preserve">Zamawiający zastrzega sobie prawo do unieważnienia postępowania bez podania przyczyny. </w:t>
      </w:r>
    </w:p>
    <w:p>
      <w:pPr>
        <w:pStyle w:val="BodyText3"/>
        <w:widowControl w:val="false"/>
        <w:tabs>
          <w:tab w:val="right" w:pos="7560" w:leader="none"/>
        </w:tabs>
        <w:jc w:val="both"/>
        <w:rPr>
          <w:rFonts w:ascii="Times New Roman" w:hAnsi="Times New Roman" w:cs="Arial"/>
          <w:b w:val="false"/>
          <w:b w:val="false"/>
          <w:bCs w:val="false"/>
          <w:i/>
          <w:i/>
          <w:iCs/>
          <w:sz w:val="22"/>
          <w:szCs w:val="22"/>
          <w:highlight w:val="white"/>
          <w:u w:val="single"/>
        </w:rPr>
      </w:pPr>
      <w:r>
        <w:rPr>
          <w:rFonts w:cs="Arial"/>
          <w:b w:val="false"/>
          <w:bCs w:val="false"/>
          <w:i/>
          <w:iCs/>
          <w:sz w:val="22"/>
          <w:szCs w:val="22"/>
          <w:highlight w:val="white"/>
          <w:u w:val="single"/>
        </w:rPr>
        <w:t xml:space="preserve">Zamawiający zastrzega sobie prawo do unieważnienia postępowania jeżeli oferta z najniższą ceną przekroczy kwotę jaką Zamawiający zamierza przeznaczyć na sfinansowanie zamówienia. </w:t>
      </w:r>
    </w:p>
    <w:p>
      <w:pPr>
        <w:pStyle w:val="Normal"/>
        <w:jc w:val="both"/>
        <w:rPr>
          <w:b/>
          <w:b/>
          <w:sz w:val="22"/>
          <w:szCs w:val="22"/>
        </w:rPr>
      </w:pPr>
      <w:r>
        <w:rPr>
          <w:b/>
          <w:sz w:val="22"/>
          <w:szCs w:val="22"/>
        </w:rPr>
      </w:r>
    </w:p>
    <w:p>
      <w:pPr>
        <w:pStyle w:val="Normal"/>
        <w:jc w:val="both"/>
        <w:rPr>
          <w:b/>
          <w:b/>
          <w:sz w:val="22"/>
          <w:szCs w:val="22"/>
        </w:rPr>
      </w:pPr>
      <w:r>
        <w:rPr>
          <w:b/>
          <w:sz w:val="22"/>
          <w:szCs w:val="22"/>
        </w:rPr>
        <w:t>III.</w:t>
      </w:r>
    </w:p>
    <w:p>
      <w:pPr>
        <w:pStyle w:val="Normal"/>
        <w:jc w:val="both"/>
        <w:rPr>
          <w:b/>
          <w:b/>
          <w:sz w:val="22"/>
          <w:szCs w:val="22"/>
        </w:rPr>
      </w:pPr>
      <w:r>
        <w:rPr>
          <w:b/>
          <w:sz w:val="22"/>
          <w:szCs w:val="22"/>
        </w:rPr>
        <w:t>TERMIN WYKONANIA ZAMÓWIENIA</w:t>
      </w:r>
    </w:p>
    <w:p>
      <w:pPr>
        <w:pStyle w:val="Normal"/>
        <w:jc w:val="both"/>
        <w:rPr>
          <w:b w:val="false"/>
          <w:b w:val="false"/>
          <w:bCs w:val="false"/>
          <w:sz w:val="22"/>
          <w:szCs w:val="22"/>
          <w:highlight w:val="white"/>
        </w:rPr>
      </w:pPr>
      <w:r>
        <w:rPr>
          <w:b w:val="false"/>
          <w:bCs w:val="false"/>
          <w:sz w:val="22"/>
          <w:szCs w:val="22"/>
          <w:highlight w:val="white"/>
        </w:rPr>
      </w:r>
    </w:p>
    <w:p>
      <w:pPr>
        <w:pStyle w:val="Normal"/>
        <w:jc w:val="both"/>
        <w:rPr/>
      </w:pPr>
      <w:r>
        <w:rPr>
          <w:b w:val="false"/>
          <w:bCs w:val="false"/>
          <w:sz w:val="22"/>
          <w:szCs w:val="22"/>
          <w:highlight w:val="white"/>
        </w:rPr>
        <w:t>2 miesiące od dnia zawiadomienia o wyborze oferty.</w:t>
      </w:r>
    </w:p>
    <w:p>
      <w:pPr>
        <w:pStyle w:val="Normal"/>
        <w:jc w:val="both"/>
        <w:rPr>
          <w:b/>
          <w:b/>
          <w:sz w:val="22"/>
          <w:szCs w:val="22"/>
        </w:rPr>
      </w:pPr>
      <w:r>
        <w:rPr>
          <w:b/>
          <w:sz w:val="22"/>
          <w:szCs w:val="22"/>
        </w:rPr>
      </w:r>
    </w:p>
    <w:p>
      <w:pPr>
        <w:pStyle w:val="Normal"/>
        <w:jc w:val="both"/>
        <w:rPr>
          <w:b/>
          <w:b/>
          <w:sz w:val="22"/>
          <w:szCs w:val="22"/>
        </w:rPr>
      </w:pPr>
      <w:r>
        <w:rPr>
          <w:b/>
          <w:sz w:val="22"/>
          <w:szCs w:val="22"/>
        </w:rPr>
        <w:t>IV.</w:t>
      </w:r>
    </w:p>
    <w:p>
      <w:pPr>
        <w:pStyle w:val="Normal"/>
        <w:rPr>
          <w:b/>
          <w:b/>
          <w:bCs/>
          <w:sz w:val="22"/>
          <w:szCs w:val="22"/>
        </w:rPr>
      </w:pPr>
      <w:r>
        <w:rPr>
          <w:b/>
          <w:bCs/>
          <w:sz w:val="22"/>
          <w:szCs w:val="22"/>
        </w:rPr>
        <w:t>WARUNKI  UDZIAŁU  W  POSTĘPOWANIU:</w:t>
      </w:r>
    </w:p>
    <w:p>
      <w:pPr>
        <w:pStyle w:val="BodyText3"/>
        <w:jc w:val="both"/>
        <w:rPr>
          <w:highlight w:val="white"/>
        </w:rPr>
      </w:pPr>
      <w:r>
        <w:rPr>
          <w:highlight w:val="white"/>
        </w:rPr>
      </w:r>
    </w:p>
    <w:p>
      <w:pPr>
        <w:pStyle w:val="BodyText3"/>
        <w:jc w:val="both"/>
        <w:rPr/>
      </w:pPr>
      <w:r>
        <w:rPr>
          <w:rFonts w:cs="Arial"/>
          <w:b w:val="false"/>
          <w:bCs w:val="false"/>
          <w:sz w:val="22"/>
          <w:szCs w:val="22"/>
          <w:highlight w:val="white"/>
          <w:u w:val="none"/>
        </w:rPr>
        <w:t>Wykonawca składający ofertę powinien posiada</w:t>
      </w:r>
      <w:r>
        <w:rPr>
          <w:rFonts w:cs="Arial"/>
          <w:b w:val="false"/>
          <w:bCs w:val="false"/>
          <w:sz w:val="22"/>
          <w:szCs w:val="22"/>
          <w:u w:val="none"/>
        </w:rPr>
        <w:t xml:space="preserve">ć kompetencje lub uprawnienia, zdolność techniczną lub zawodową, znajdować się w sytuacji ekonomicznej lub finansowej gwarantującej wykonanie zamówienia. </w:t>
      </w:r>
    </w:p>
    <w:p>
      <w:pPr>
        <w:pStyle w:val="BodyText3"/>
        <w:jc w:val="both"/>
        <w:rPr>
          <w:rFonts w:ascii="Times New Roman" w:hAnsi="Times New Roman" w:cs="Arial"/>
          <w:b w:val="false"/>
          <w:b w:val="false"/>
          <w:bCs w:val="false"/>
          <w:sz w:val="22"/>
          <w:szCs w:val="22"/>
          <w:u w:val="none"/>
        </w:rPr>
      </w:pPr>
      <w:r>
        <w:rPr>
          <w:rFonts w:cs="Arial"/>
          <w:b w:val="false"/>
          <w:bCs w:val="false"/>
          <w:sz w:val="22"/>
          <w:szCs w:val="22"/>
          <w:u w:val="none"/>
        </w:rPr>
        <w:t xml:space="preserve"> </w:t>
      </w:r>
    </w:p>
    <w:p>
      <w:pPr>
        <w:pStyle w:val="Normal"/>
        <w:jc w:val="both"/>
        <w:rPr>
          <w:b/>
          <w:b/>
          <w:sz w:val="22"/>
          <w:szCs w:val="22"/>
        </w:rPr>
      </w:pPr>
      <w:r>
        <w:rPr>
          <w:b/>
          <w:sz w:val="22"/>
          <w:szCs w:val="22"/>
        </w:rPr>
        <w:t>V.</w:t>
      </w:r>
    </w:p>
    <w:p>
      <w:pPr>
        <w:pStyle w:val="Normal"/>
        <w:jc w:val="both"/>
        <w:rPr/>
      </w:pPr>
      <w:r>
        <w:rPr>
          <w:b/>
          <w:sz w:val="22"/>
          <w:szCs w:val="22"/>
        </w:rPr>
        <w:t xml:space="preserve">WYKAZ  DOKUMENTÓW JAKIE MAJĄ PRZEDŁOŻYĆ WYKONAWCY: </w:t>
      </w:r>
    </w:p>
    <w:p>
      <w:pPr>
        <w:pStyle w:val="Normal"/>
        <w:widowControl w:val="false"/>
        <w:shd w:val="clear" w:fill="FFFFFF"/>
        <w:spacing w:before="120" w:after="0"/>
        <w:jc w:val="both"/>
        <w:rPr/>
      </w:pPr>
      <w:r>
        <w:rPr>
          <w:sz w:val="22"/>
          <w:szCs w:val="22"/>
        </w:rPr>
        <w:t xml:space="preserve">a) Oświadczenie Wykonawcy, że posiada kompetencje lub uprawnienia, zdolność techniczną lub zawodową, znajduje się w sytuacji ekonomicznej lub finansowej gwarantującej wykonanie zamówienia. </w:t>
      </w:r>
    </w:p>
    <w:p>
      <w:pPr>
        <w:pStyle w:val="Normal"/>
        <w:widowControl w:val="false"/>
        <w:shd w:val="clear" w:fill="FFFFFF"/>
        <w:spacing w:before="120" w:after="0"/>
        <w:jc w:val="both"/>
        <w:rPr/>
      </w:pPr>
      <w:r>
        <w:rPr>
          <w:sz w:val="22"/>
          <w:szCs w:val="22"/>
        </w:rPr>
        <w:t xml:space="preserve">b)  </w:t>
      </w:r>
      <w:r>
        <w:rPr>
          <w:rFonts w:cs="Arial"/>
          <w:sz w:val="22"/>
          <w:szCs w:val="22"/>
        </w:rPr>
        <w:t>Deklarację zgodności producenta  - dla przedmiotu zamówienia,</w:t>
      </w:r>
    </w:p>
    <w:p>
      <w:pPr>
        <w:pStyle w:val="Normal"/>
        <w:shd w:val="clear" w:fill="FFFFFF"/>
        <w:spacing w:before="120" w:after="0"/>
        <w:rPr>
          <w:rFonts w:ascii="Times New Roman" w:hAnsi="Times New Roman"/>
          <w:sz w:val="22"/>
          <w:szCs w:val="22"/>
        </w:rPr>
      </w:pPr>
      <w:r>
        <w:rPr>
          <w:rFonts w:cs="Arial"/>
          <w:sz w:val="22"/>
          <w:szCs w:val="22"/>
        </w:rPr>
        <w:t>c) C</w:t>
      </w:r>
      <w:r>
        <w:rPr>
          <w:rFonts w:eastAsia="Arial" w:cs="Arial"/>
          <w:b w:val="false"/>
          <w:bCs w:val="false"/>
          <w:i w:val="false"/>
          <w:iCs w:val="false"/>
          <w:strike w:val="false"/>
          <w:dstrike w:val="false"/>
          <w:outline w:val="false"/>
          <w:shadow w:val="false"/>
          <w:color w:val="000000"/>
          <w:sz w:val="22"/>
          <w:szCs w:val="22"/>
          <w:u w:val="none"/>
          <w:em w:val="none"/>
        </w:rPr>
        <w:t>ertyfikat Jednostki Notyfikowanej (dotyczy klasy wyrobu medycznego : I sterylna, I z funkcją pomiarową, II a, II b, III.)</w:t>
      </w:r>
    </w:p>
    <w:p>
      <w:pPr>
        <w:pStyle w:val="Normal"/>
        <w:widowControl w:val="false"/>
        <w:shd w:val="clear" w:fill="FFFFFF"/>
        <w:spacing w:before="120" w:after="0"/>
        <w:ind w:right="0" w:hanging="0"/>
        <w:jc w:val="both"/>
        <w:rPr/>
      </w:pPr>
      <w:r>
        <w:rPr>
          <w:rFonts w:eastAsia="Arial" w:cs="Arial"/>
          <w:b w:val="false"/>
          <w:bCs w:val="false"/>
          <w:i w:val="false"/>
          <w:iCs w:val="false"/>
          <w:strike w:val="false"/>
          <w:dstrike w:val="false"/>
          <w:outline w:val="false"/>
          <w:shadow w:val="false"/>
          <w:color w:val="000000"/>
          <w:sz w:val="22"/>
          <w:szCs w:val="22"/>
          <w:u w:val="none"/>
          <w:em w:val="none"/>
        </w:rPr>
        <w:t xml:space="preserve">d) </w:t>
      </w:r>
      <w:r>
        <w:rPr>
          <w:rFonts w:eastAsia="Arial CE" w:cs="Arial"/>
          <w:b w:val="false"/>
          <w:bCs w:val="false"/>
          <w:i w:val="false"/>
          <w:iCs w:val="false"/>
          <w:strike w:val="false"/>
          <w:dstrike w:val="false"/>
          <w:outline w:val="false"/>
          <w:shadow w:val="false"/>
          <w:color w:val="000000"/>
          <w:sz w:val="22"/>
          <w:szCs w:val="22"/>
          <w:u w:val="none"/>
          <w:em w:val="none"/>
        </w:rPr>
        <w:t>Oświadczenie Wykonawcy, o wprowadzeniu przedmiotu zamówienia do obrotu i stosowania zgodnie          z art. 58 ustawy o Wyrobach Medycznych z dnia 20 maja 2010r. (Dz. U. Nr 107, poz. 679 z 2010r.) .</w:t>
      </w:r>
    </w:p>
    <w:p>
      <w:pPr>
        <w:pStyle w:val="Normal"/>
        <w:ind w:right="0" w:hanging="0"/>
        <w:jc w:val="both"/>
        <w:rPr>
          <w:rFonts w:cs="Times New Roman"/>
          <w:color w:val="000000"/>
          <w:sz w:val="22"/>
          <w:szCs w:val="22"/>
        </w:rPr>
      </w:pPr>
      <w:r>
        <w:rPr>
          <w:rFonts w:cs="Times New Roman"/>
          <w:color w:val="000000"/>
          <w:sz w:val="22"/>
          <w:szCs w:val="22"/>
        </w:rPr>
      </w:r>
    </w:p>
    <w:p>
      <w:pPr>
        <w:pStyle w:val="Normal"/>
        <w:ind w:right="0" w:hanging="0"/>
        <w:jc w:val="both"/>
        <w:rPr/>
      </w:pPr>
      <w:r>
        <w:rPr>
          <w:rFonts w:cs="Times New Roman"/>
          <w:color w:val="000000"/>
          <w:sz w:val="22"/>
          <w:szCs w:val="22"/>
        </w:rPr>
        <w:t xml:space="preserve">Oświadczenia należy złożyć w formie oryginału i powinno być własnoręcznie podpisane przez osoby upoważnione do składania oświadczeń woli w imieniu Wykonawcy, zgodnie z zasadami rejestracji Wykonawcy </w:t>
      </w:r>
      <w:r>
        <w:rPr>
          <w:rFonts w:cs="Times New Roman"/>
          <w:b/>
          <w:bCs/>
          <w:color w:val="000000"/>
          <w:sz w:val="22"/>
          <w:szCs w:val="22"/>
        </w:rPr>
        <w:t>czytelny podpis wskazujący imię i nazwisko podpisującego, a jeżeli identyfikacji można dokonać w inny sposób (czytelnie napisane jest imię i nazwisko np. pieczęć imienna) -  dopuszczalna jest  forma skrócona</w:t>
      </w:r>
      <w:r>
        <w:rPr>
          <w:rFonts w:cs="Times New Roman"/>
          <w:color w:val="000000"/>
          <w:sz w:val="22"/>
          <w:szCs w:val="22"/>
        </w:rPr>
        <w:t>.</w:t>
      </w:r>
    </w:p>
    <w:p>
      <w:pPr>
        <w:pStyle w:val="Normal"/>
        <w:jc w:val="both"/>
        <w:rPr/>
      </w:pPr>
      <w:r>
        <w:rPr>
          <w:b w:val="false"/>
          <w:bCs w:val="false"/>
          <w:sz w:val="22"/>
          <w:szCs w:val="22"/>
        </w:rPr>
        <w:t>Dokumenty należy z</w:t>
      </w:r>
      <w:r>
        <w:rPr>
          <w:b w:val="false"/>
          <w:bCs w:val="false"/>
          <w:sz w:val="22"/>
          <w:szCs w:val="22"/>
        </w:rPr>
        <w:t>ł</w:t>
      </w:r>
      <w:r>
        <w:rPr>
          <w:b w:val="false"/>
          <w:bCs w:val="false"/>
          <w:sz w:val="22"/>
          <w:szCs w:val="22"/>
        </w:rPr>
        <w:t>ożyć w formie oryginału lub kserokopii potwierdzonej za zgodność z oryginałem.</w:t>
      </w:r>
    </w:p>
    <w:p>
      <w:pPr>
        <w:pStyle w:val="Normal"/>
        <w:jc w:val="both"/>
        <w:rPr>
          <w:b/>
          <w:b/>
          <w:sz w:val="22"/>
          <w:szCs w:val="22"/>
        </w:rPr>
      </w:pPr>
      <w:r>
        <w:rPr>
          <w:b/>
          <w:sz w:val="22"/>
          <w:szCs w:val="22"/>
        </w:rPr>
      </w:r>
    </w:p>
    <w:p>
      <w:pPr>
        <w:pStyle w:val="Normal"/>
        <w:jc w:val="both"/>
        <w:rPr/>
      </w:pPr>
      <w:r>
        <w:rPr>
          <w:b/>
          <w:sz w:val="22"/>
          <w:szCs w:val="22"/>
        </w:rPr>
        <w:t>VI.</w:t>
      </w:r>
    </w:p>
    <w:p>
      <w:pPr>
        <w:pStyle w:val="Normal"/>
        <w:jc w:val="both"/>
        <w:rPr>
          <w:b/>
          <w:b/>
          <w:sz w:val="22"/>
          <w:szCs w:val="22"/>
        </w:rPr>
      </w:pPr>
      <w:r>
        <w:rPr>
          <w:b/>
          <w:sz w:val="22"/>
          <w:szCs w:val="22"/>
        </w:rPr>
        <w:t>SPOSÓB POROZUMIEWANIA SIĘ ZAMAWIAJĄCEGO Z WYKONAWCAMI,</w:t>
      </w:r>
    </w:p>
    <w:p>
      <w:pPr>
        <w:pStyle w:val="Normal"/>
        <w:jc w:val="both"/>
        <w:rPr>
          <w:b/>
          <w:b/>
          <w:sz w:val="22"/>
          <w:szCs w:val="22"/>
        </w:rPr>
      </w:pPr>
      <w:r>
        <w:rPr>
          <w:b/>
          <w:sz w:val="22"/>
          <w:szCs w:val="22"/>
        </w:rPr>
        <w:t>OSOBA UPRAWNIONA DO POROZUMIEWANIA SIĘ Z WYKONAWCAMI</w:t>
      </w:r>
    </w:p>
    <w:p>
      <w:pPr>
        <w:pStyle w:val="Normal"/>
        <w:widowControl/>
        <w:numPr>
          <w:ilvl w:val="0"/>
          <w:numId w:val="0"/>
        </w:numPr>
        <w:suppressAutoHyphens w:val="true"/>
        <w:overflowPunct w:val="true"/>
        <w:bidi w:val="0"/>
        <w:ind w:left="0" w:right="0" w:hanging="0"/>
        <w:jc w:val="left"/>
        <w:rPr>
          <w:b w:val="false"/>
          <w:b w:val="false"/>
          <w:bCs w:val="false"/>
          <w:sz w:val="22"/>
          <w:szCs w:val="22"/>
        </w:rPr>
      </w:pPr>
      <w:r>
        <w:rPr>
          <w:b w:val="false"/>
          <w:bCs w:val="false"/>
          <w:sz w:val="22"/>
          <w:szCs w:val="22"/>
        </w:rPr>
      </w:r>
    </w:p>
    <w:p>
      <w:pPr>
        <w:pStyle w:val="Normal"/>
        <w:widowControl/>
        <w:numPr>
          <w:ilvl w:val="0"/>
          <w:numId w:val="0"/>
        </w:numPr>
        <w:suppressAutoHyphens w:val="true"/>
        <w:overflowPunct w:val="true"/>
        <w:bidi w:val="0"/>
        <w:ind w:left="0" w:right="0" w:hanging="0"/>
        <w:jc w:val="left"/>
        <w:rPr/>
      </w:pPr>
      <w:r>
        <w:rPr>
          <w:b w:val="false"/>
          <w:bCs w:val="false"/>
          <w:sz w:val="22"/>
          <w:szCs w:val="22"/>
        </w:rPr>
        <w:t xml:space="preserve">Do   porozumiewania  się  z  Wykonawcami  uprawniona  jest  Marianna Maj  tel. 12 386-52-14, faks: 12 386 52 58, e-mail: </w:t>
      </w:r>
      <w:r>
        <w:rPr>
          <w:b w:val="false"/>
          <w:bCs w:val="false"/>
          <w:color w:val="000000"/>
          <w:sz w:val="22"/>
          <w:szCs w:val="22"/>
        </w:rPr>
        <w:t>dzp.zoz@poczta.fm</w:t>
      </w:r>
      <w:r>
        <w:rPr>
          <w:b w:val="false"/>
          <w:bCs w:val="false"/>
          <w:sz w:val="22"/>
          <w:szCs w:val="22"/>
        </w:rPr>
        <w:t>, w dniach od poniedziałku do piątku w godz. 8.00 – 15.00.</w:t>
      </w:r>
    </w:p>
    <w:p>
      <w:pPr>
        <w:pStyle w:val="Normal"/>
        <w:jc w:val="both"/>
        <w:rPr>
          <w:b/>
          <w:b/>
          <w:sz w:val="22"/>
          <w:szCs w:val="22"/>
        </w:rPr>
      </w:pPr>
      <w:r>
        <w:rPr>
          <w:b/>
          <w:sz w:val="22"/>
          <w:szCs w:val="22"/>
        </w:rPr>
      </w:r>
    </w:p>
    <w:p>
      <w:pPr>
        <w:pStyle w:val="Normal"/>
        <w:jc w:val="both"/>
        <w:rPr>
          <w:b/>
          <w:b/>
          <w:sz w:val="22"/>
          <w:szCs w:val="22"/>
          <w:highlight w:val="white"/>
        </w:rPr>
      </w:pPr>
      <w:r>
        <w:rPr>
          <w:b/>
          <w:sz w:val="22"/>
          <w:szCs w:val="22"/>
          <w:highlight w:val="white"/>
        </w:rPr>
        <w:t>VII.</w:t>
      </w:r>
    </w:p>
    <w:p>
      <w:pPr>
        <w:pStyle w:val="Normal"/>
        <w:jc w:val="both"/>
        <w:rPr/>
      </w:pPr>
      <w:r>
        <w:rPr>
          <w:b/>
          <w:sz w:val="22"/>
          <w:szCs w:val="22"/>
          <w:highlight w:val="white"/>
        </w:rPr>
        <w:t>OPIS SPOSOBU OBLICZENIA CENY</w:t>
      </w:r>
    </w:p>
    <w:p>
      <w:pPr>
        <w:pStyle w:val="Normal"/>
        <w:jc w:val="both"/>
        <w:rPr>
          <w:b/>
          <w:b/>
          <w:sz w:val="22"/>
          <w:szCs w:val="22"/>
          <w:highlight w:val="white"/>
        </w:rPr>
      </w:pPr>
      <w:r>
        <w:rPr>
          <w:b/>
          <w:sz w:val="22"/>
          <w:szCs w:val="22"/>
          <w:highlight w:val="white"/>
        </w:rPr>
      </w:r>
    </w:p>
    <w:p>
      <w:pPr>
        <w:pStyle w:val="Normal"/>
        <w:numPr>
          <w:ilvl w:val="0"/>
          <w:numId w:val="3"/>
        </w:numPr>
        <w:shd w:val="clear" w:fill="FFFFFF"/>
        <w:jc w:val="both"/>
        <w:rPr/>
      </w:pPr>
      <w:r>
        <w:rPr>
          <w:sz w:val="22"/>
          <w:szCs w:val="22"/>
          <w:highlight w:val="white"/>
        </w:rPr>
        <w:t>Wykonawca powinien obliczyć cenę przedmiotu zam</w:t>
      </w:r>
      <w:r>
        <w:rPr>
          <w:sz w:val="22"/>
          <w:szCs w:val="22"/>
          <w:highlight w:val="white"/>
        </w:rPr>
        <w:t>ó</w:t>
      </w:r>
      <w:r>
        <w:rPr>
          <w:sz w:val="22"/>
          <w:szCs w:val="22"/>
          <w:highlight w:val="white"/>
        </w:rPr>
        <w:t xml:space="preserve">wienia, a następnie wpisać ją                      w  stosownym miejscu w formularzu „Oferta”. </w:t>
      </w:r>
    </w:p>
    <w:p>
      <w:pPr>
        <w:pStyle w:val="Normal"/>
        <w:numPr>
          <w:ilvl w:val="0"/>
          <w:numId w:val="3"/>
        </w:numPr>
        <w:jc w:val="both"/>
        <w:rPr>
          <w:sz w:val="22"/>
          <w:szCs w:val="22"/>
          <w:highlight w:val="white"/>
        </w:rPr>
      </w:pPr>
      <w:r>
        <w:rPr>
          <w:sz w:val="22"/>
          <w:szCs w:val="22"/>
          <w:highlight w:val="white"/>
        </w:rPr>
        <w:t>W cenie oferty (brutto) należy uwzględnić kwotę podatku od towarów i usług (VAT).</w:t>
      </w:r>
    </w:p>
    <w:p>
      <w:pPr>
        <w:pStyle w:val="Normal"/>
        <w:numPr>
          <w:ilvl w:val="0"/>
          <w:numId w:val="3"/>
        </w:numPr>
        <w:jc w:val="both"/>
        <w:rPr/>
      </w:pPr>
      <w:r>
        <w:rPr>
          <w:sz w:val="22"/>
          <w:szCs w:val="22"/>
          <w:highlight w:val="white"/>
        </w:rPr>
        <w:t xml:space="preserve">Cena brutto powinna zawierać wszystkie koszty związane z realizacją zamówienia. </w:t>
      </w:r>
    </w:p>
    <w:p>
      <w:pPr>
        <w:pStyle w:val="Tekstpodstawowy2"/>
        <w:numPr>
          <w:ilvl w:val="0"/>
          <w:numId w:val="3"/>
        </w:numPr>
        <w:rPr/>
      </w:pPr>
      <w:r>
        <w:rPr>
          <w:sz w:val="22"/>
          <w:szCs w:val="22"/>
          <w:highlight w:val="white"/>
        </w:rPr>
        <w:t>Wszystkie ceny i kwoty powinny być podane w zaok</w:t>
      </w:r>
      <w:r>
        <w:rPr>
          <w:sz w:val="22"/>
          <w:szCs w:val="22"/>
        </w:rPr>
        <w:t>rągleniu do jednego grosza.</w:t>
      </w:r>
    </w:p>
    <w:p>
      <w:pPr>
        <w:pStyle w:val="Tekstpodstawowy2"/>
        <w:numPr>
          <w:ilvl w:val="0"/>
          <w:numId w:val="3"/>
        </w:numPr>
        <w:rPr/>
      </w:pPr>
      <w:r>
        <w:rPr>
          <w:b w:val="false"/>
          <w:sz w:val="22"/>
          <w:szCs w:val="22"/>
        </w:rPr>
        <w:t xml:space="preserve">Cena oferty (brutto) jest </w:t>
      </w:r>
      <w:r>
        <w:rPr>
          <w:sz w:val="22"/>
          <w:szCs w:val="22"/>
        </w:rPr>
        <w:t>ceną</w:t>
      </w:r>
      <w:r>
        <w:rPr>
          <w:b w:val="false"/>
          <w:sz w:val="22"/>
          <w:szCs w:val="22"/>
        </w:rPr>
        <w:t xml:space="preserve">, która zostanie przyjęta do </w:t>
      </w:r>
      <w:r>
        <w:rPr>
          <w:sz w:val="22"/>
          <w:szCs w:val="22"/>
        </w:rPr>
        <w:t>oceny ofert.</w:t>
      </w:r>
    </w:p>
    <w:p>
      <w:pPr>
        <w:pStyle w:val="Normal"/>
        <w:numPr>
          <w:ilvl w:val="0"/>
          <w:numId w:val="3"/>
        </w:numPr>
        <w:shd w:val="clear" w:fill="FFFFFF"/>
        <w:jc w:val="both"/>
        <w:rPr>
          <w:rFonts w:ascii="Times New Roman" w:hAnsi="Times New Roman" w:cs="Arial"/>
          <w:b w:val="false"/>
          <w:b w:val="false"/>
          <w:bCs w:val="false"/>
          <w:sz w:val="22"/>
          <w:szCs w:val="22"/>
        </w:rPr>
      </w:pPr>
      <w:r>
        <w:rPr>
          <w:rFonts w:cs="Arial"/>
          <w:b w:val="false"/>
          <w:bCs w:val="false"/>
          <w:sz w:val="22"/>
          <w:szCs w:val="22"/>
        </w:rPr>
        <w:t>Cena musi być podana w złotych polskich (PLN) (cyfrowo i słownie).</w:t>
      </w:r>
    </w:p>
    <w:p>
      <w:pPr>
        <w:pStyle w:val="Normal"/>
        <w:jc w:val="both"/>
        <w:rPr>
          <w:b/>
          <w:b/>
          <w:sz w:val="22"/>
          <w:szCs w:val="22"/>
          <w:highlight w:val="white"/>
        </w:rPr>
      </w:pPr>
      <w:r>
        <w:rPr>
          <w:b/>
          <w:sz w:val="22"/>
          <w:szCs w:val="22"/>
          <w:highlight w:val="white"/>
        </w:rPr>
      </w:r>
    </w:p>
    <w:p>
      <w:pPr>
        <w:pStyle w:val="Normal"/>
        <w:jc w:val="both"/>
        <w:rPr>
          <w:b/>
          <w:b/>
          <w:sz w:val="22"/>
          <w:szCs w:val="22"/>
        </w:rPr>
      </w:pPr>
      <w:r>
        <w:rPr>
          <w:b/>
          <w:sz w:val="22"/>
          <w:szCs w:val="22"/>
        </w:rPr>
        <w:t>VIII.</w:t>
      </w:r>
    </w:p>
    <w:p>
      <w:pPr>
        <w:pStyle w:val="Normal"/>
        <w:jc w:val="both"/>
        <w:rPr/>
      </w:pPr>
      <w:r>
        <w:rPr>
          <w:b/>
          <w:sz w:val="22"/>
          <w:szCs w:val="22"/>
          <w:highlight w:val="white"/>
        </w:rPr>
        <w:t>OPIS SPOSOBU PRZYGOTOWANIA OFERTY</w:t>
      </w:r>
    </w:p>
    <w:p>
      <w:pPr>
        <w:pStyle w:val="Normal"/>
        <w:jc w:val="both"/>
        <w:rPr>
          <w:b/>
          <w:b/>
          <w:sz w:val="22"/>
          <w:szCs w:val="22"/>
          <w:highlight w:val="white"/>
        </w:rPr>
      </w:pPr>
      <w:r>
        <w:rPr>
          <w:b/>
          <w:sz w:val="22"/>
          <w:szCs w:val="22"/>
          <w:highlight w:val="white"/>
        </w:rPr>
      </w:r>
    </w:p>
    <w:p>
      <w:pPr>
        <w:pStyle w:val="Normal"/>
        <w:numPr>
          <w:ilvl w:val="0"/>
          <w:numId w:val="4"/>
        </w:numPr>
        <w:jc w:val="both"/>
        <w:rPr>
          <w:sz w:val="22"/>
          <w:szCs w:val="22"/>
        </w:rPr>
      </w:pPr>
      <w:r>
        <w:rPr>
          <w:sz w:val="22"/>
          <w:szCs w:val="22"/>
        </w:rPr>
        <w:t>Oferta powinna być sporządzona w języku polskim, własnoręcznie podpisana (czytelny podpis lub podpis i czytelnie napisane imię i nazwisko, np. pieczęć imienna) przez osoby upoważnione do składania oświadczeń woli w imieniu Wykonawcy, zgodnie z zasadami reprezentacji Wykonawcy.</w:t>
      </w:r>
    </w:p>
    <w:p>
      <w:pPr>
        <w:pStyle w:val="Wcicietrecitekstu"/>
        <w:numPr>
          <w:ilvl w:val="0"/>
          <w:numId w:val="4"/>
        </w:numPr>
        <w:rPr/>
      </w:pPr>
      <w:r>
        <w:rPr>
          <w:sz w:val="22"/>
          <w:szCs w:val="22"/>
        </w:rPr>
        <w:t xml:space="preserve">Jeżeli oferta będzie podpisana przez pełnomocników, Wykonawca powinien dołączyć do oferty pełnomocnictwa, z treści których wynika umocowanie do podpisania oferty przez pełnomocników. Wszystkie pełnomocnictwa dołączone do oferty powinny być złożone </w:t>
      </w:r>
      <w:r>
        <w:rPr>
          <w:sz w:val="22"/>
          <w:szCs w:val="22"/>
          <w:u w:val="none"/>
        </w:rPr>
        <w:t>w formie oryginału lub kopii potwierdzonej za zgodność z oryginałem.</w:t>
      </w:r>
    </w:p>
    <w:p>
      <w:pPr>
        <w:pStyle w:val="Normal"/>
        <w:numPr>
          <w:ilvl w:val="0"/>
          <w:numId w:val="4"/>
        </w:numPr>
        <w:jc w:val="both"/>
        <w:rPr/>
      </w:pPr>
      <w:r>
        <w:rPr>
          <w:sz w:val="22"/>
          <w:szCs w:val="22"/>
        </w:rPr>
        <w:t>Dla sporządzenia oferty należy wykorzystać formularz „Oferta” (Załącznik 1 ), oraz dołączyć wypełniony i podpisany formularz Załącznik Nr 2 (parametry).</w:t>
      </w:r>
    </w:p>
    <w:p>
      <w:pPr>
        <w:pStyle w:val="Normal"/>
        <w:numPr>
          <w:ilvl w:val="0"/>
          <w:numId w:val="4"/>
        </w:numPr>
        <w:jc w:val="both"/>
        <w:rPr>
          <w:sz w:val="22"/>
          <w:szCs w:val="22"/>
        </w:rPr>
      </w:pPr>
      <w:r>
        <w:rPr>
          <w:sz w:val="22"/>
          <w:szCs w:val="22"/>
        </w:rPr>
        <w:t>Cena oferty, kwota podatku od towarów i usług (VAT), okres gwarancji powinny być wpisane do odpowiednich rubryk formularza „Oferta”.</w:t>
      </w:r>
    </w:p>
    <w:p>
      <w:pPr>
        <w:pStyle w:val="Normal"/>
        <w:numPr>
          <w:ilvl w:val="0"/>
          <w:numId w:val="4"/>
        </w:numPr>
        <w:jc w:val="both"/>
        <w:rPr>
          <w:sz w:val="22"/>
          <w:szCs w:val="22"/>
        </w:rPr>
      </w:pPr>
      <w:r>
        <w:rPr>
          <w:sz w:val="22"/>
          <w:szCs w:val="22"/>
        </w:rPr>
        <w:t>Wszelkie poprawki powinny być dokonane czytelnie i zaparafowane przez osoby podpisujące ofertę.</w:t>
      </w:r>
    </w:p>
    <w:p>
      <w:pPr>
        <w:pStyle w:val="Normal"/>
        <w:numPr>
          <w:ilvl w:val="0"/>
          <w:numId w:val="4"/>
        </w:numPr>
        <w:jc w:val="both"/>
        <w:rPr/>
      </w:pPr>
      <w:r>
        <w:rPr>
          <w:sz w:val="22"/>
          <w:szCs w:val="22"/>
        </w:rPr>
        <w:t>Wykonawca może złożyć jedną ofertę. Oferta nie może zawierać rozwiązań wariantowych,                w szczególności więcej niż jednej ceny.</w:t>
      </w:r>
    </w:p>
    <w:p>
      <w:pPr>
        <w:pStyle w:val="Normal"/>
        <w:jc w:val="both"/>
        <w:rPr>
          <w:sz w:val="22"/>
          <w:szCs w:val="22"/>
        </w:rPr>
      </w:pPr>
      <w:r>
        <w:rPr>
          <w:sz w:val="22"/>
          <w:szCs w:val="22"/>
        </w:rPr>
      </w:r>
    </w:p>
    <w:p>
      <w:pPr>
        <w:pStyle w:val="Normal"/>
        <w:jc w:val="both"/>
        <w:rPr>
          <w:b/>
          <w:b/>
          <w:sz w:val="22"/>
          <w:szCs w:val="22"/>
          <w:highlight w:val="white"/>
        </w:rPr>
      </w:pPr>
      <w:r>
        <w:rPr>
          <w:b/>
          <w:sz w:val="22"/>
          <w:szCs w:val="22"/>
          <w:highlight w:val="white"/>
        </w:rPr>
        <w:t>IX.</w:t>
      </w:r>
    </w:p>
    <w:p>
      <w:pPr>
        <w:pStyle w:val="Normal"/>
        <w:jc w:val="both"/>
        <w:rPr>
          <w:b/>
          <w:b/>
          <w:sz w:val="22"/>
          <w:szCs w:val="22"/>
          <w:highlight w:val="white"/>
        </w:rPr>
      </w:pPr>
      <w:r>
        <w:rPr>
          <w:b/>
          <w:sz w:val="22"/>
          <w:szCs w:val="22"/>
          <w:highlight w:val="white"/>
        </w:rPr>
        <w:t>MIEJSCE ORAZ TERMIN SKŁADANIA I OTWARCIA OFERT</w:t>
      </w:r>
    </w:p>
    <w:p>
      <w:pPr>
        <w:pStyle w:val="Normal"/>
        <w:jc w:val="both"/>
        <w:rPr>
          <w:sz w:val="22"/>
          <w:szCs w:val="22"/>
        </w:rPr>
      </w:pPr>
      <w:r>
        <w:rPr>
          <w:sz w:val="22"/>
          <w:szCs w:val="22"/>
        </w:rPr>
      </w:r>
    </w:p>
    <w:p>
      <w:pPr>
        <w:pStyle w:val="Normal"/>
        <w:jc w:val="both"/>
        <w:rPr>
          <w:sz w:val="22"/>
          <w:szCs w:val="22"/>
        </w:rPr>
      </w:pPr>
      <w:r>
        <w:rPr>
          <w:sz w:val="22"/>
          <w:szCs w:val="22"/>
        </w:rPr>
        <w:t>Ofertę (skan)  należy  przesłać  na adres  e- mailowy: dzp.zoz@poczta.fm</w:t>
      </w:r>
    </w:p>
    <w:p>
      <w:pPr>
        <w:pStyle w:val="Normal"/>
        <w:jc w:val="both"/>
        <w:rPr>
          <w:b/>
          <w:b/>
          <w:bCs/>
          <w:sz w:val="22"/>
          <w:szCs w:val="22"/>
          <w:highlight w:val="white"/>
        </w:rPr>
      </w:pPr>
      <w:r>
        <w:rPr>
          <w:b/>
          <w:bCs/>
          <w:sz w:val="22"/>
          <w:szCs w:val="22"/>
          <w:highlight w:val="white"/>
        </w:rPr>
      </w:r>
    </w:p>
    <w:p>
      <w:pPr>
        <w:pStyle w:val="Normal"/>
        <w:rPr/>
      </w:pPr>
      <w:r>
        <w:rPr>
          <w:b/>
          <w:bCs/>
          <w:sz w:val="22"/>
          <w:szCs w:val="22"/>
          <w:highlight w:val="white"/>
        </w:rPr>
        <w:t>do dnia  1</w:t>
      </w:r>
      <w:r>
        <w:rPr>
          <w:b/>
          <w:bCs/>
          <w:sz w:val="22"/>
          <w:szCs w:val="22"/>
          <w:highlight w:val="white"/>
        </w:rPr>
        <w:t>4</w:t>
      </w:r>
      <w:r>
        <w:rPr>
          <w:b/>
          <w:bCs/>
          <w:sz w:val="22"/>
          <w:szCs w:val="22"/>
          <w:highlight w:val="white"/>
        </w:rPr>
        <w:t>.0</w:t>
      </w:r>
      <w:r>
        <w:rPr>
          <w:b/>
          <w:bCs/>
          <w:sz w:val="22"/>
          <w:szCs w:val="22"/>
          <w:highlight w:val="white"/>
        </w:rPr>
        <w:t>7</w:t>
      </w:r>
      <w:r>
        <w:rPr>
          <w:b/>
          <w:bCs/>
          <w:sz w:val="22"/>
          <w:szCs w:val="22"/>
          <w:highlight w:val="white"/>
        </w:rPr>
        <w:t xml:space="preserve">.2017 r. godz. </w:t>
      </w:r>
      <w:r>
        <w:rPr>
          <w:b/>
          <w:bCs/>
          <w:sz w:val="22"/>
          <w:szCs w:val="22"/>
          <w:highlight w:val="white"/>
        </w:rPr>
        <w:t>11</w:t>
      </w:r>
      <w:r>
        <w:rPr>
          <w:b/>
          <w:bCs/>
          <w:sz w:val="22"/>
          <w:szCs w:val="22"/>
          <w:highlight w:val="white"/>
        </w:rPr>
        <w:t xml:space="preserve"> :</w:t>
      </w:r>
      <w:r>
        <w:rPr>
          <w:b/>
          <w:bCs/>
          <w:sz w:val="22"/>
          <w:szCs w:val="22"/>
          <w:highlight w:val="white"/>
        </w:rPr>
        <w:t>45</w:t>
      </w:r>
    </w:p>
    <w:p>
      <w:pPr>
        <w:pStyle w:val="Normal"/>
        <w:rPr/>
      </w:pPr>
      <w:r>
        <w:rPr>
          <w:sz w:val="22"/>
          <w:szCs w:val="22"/>
          <w:highlight w:val="white"/>
        </w:rPr>
        <w:t>W temacie maila należy umieścić napis:</w:t>
      </w:r>
    </w:p>
    <w:p>
      <w:pPr>
        <w:pStyle w:val="Normal"/>
        <w:rPr/>
      </w:pPr>
      <w:r>
        <w:rPr>
          <w:b/>
          <w:bCs/>
          <w:sz w:val="22"/>
          <w:szCs w:val="22"/>
          <w:highlight w:val="white"/>
        </w:rPr>
        <w:t xml:space="preserve">OFERTA – oznaczenie sprawy: </w:t>
      </w:r>
      <w:r>
        <w:rPr>
          <w:b/>
          <w:bCs/>
          <w:sz w:val="22"/>
          <w:szCs w:val="22"/>
          <w:highlight w:val="white"/>
        </w:rPr>
        <w:t>11</w:t>
      </w:r>
      <w:r>
        <w:rPr>
          <w:b/>
          <w:bCs/>
          <w:sz w:val="22"/>
          <w:szCs w:val="22"/>
          <w:highlight w:val="white"/>
        </w:rPr>
        <w:t>/2017</w:t>
      </w:r>
    </w:p>
    <w:p>
      <w:pPr>
        <w:pStyle w:val="Normal"/>
        <w:rPr>
          <w:b w:val="false"/>
          <w:b w:val="false"/>
          <w:bCs w:val="false"/>
          <w:color w:val="000000"/>
          <w:sz w:val="22"/>
          <w:szCs w:val="22"/>
          <w:highlight w:val="white"/>
          <w:u w:val="none"/>
        </w:rPr>
      </w:pPr>
      <w:r>
        <w:rPr>
          <w:b w:val="false"/>
          <w:bCs w:val="false"/>
          <w:color w:val="000000"/>
          <w:sz w:val="22"/>
          <w:szCs w:val="22"/>
          <w:highlight w:val="white"/>
          <w:u w:val="none"/>
        </w:rPr>
      </w:r>
    </w:p>
    <w:p>
      <w:pPr>
        <w:pStyle w:val="Normal"/>
        <w:rPr>
          <w:b w:val="false"/>
          <w:b w:val="false"/>
          <w:bCs w:val="false"/>
          <w:color w:val="000000"/>
          <w:sz w:val="22"/>
          <w:szCs w:val="22"/>
          <w:highlight w:val="white"/>
          <w:u w:val="none"/>
        </w:rPr>
      </w:pPr>
      <w:r>
        <w:rPr>
          <w:b w:val="false"/>
          <w:bCs w:val="false"/>
          <w:color w:val="000000"/>
          <w:sz w:val="22"/>
          <w:szCs w:val="22"/>
          <w:highlight w:val="white"/>
          <w:u w:val="none"/>
        </w:rPr>
      </w:r>
    </w:p>
    <w:p>
      <w:pPr>
        <w:pStyle w:val="Normal"/>
        <w:rPr/>
      </w:pPr>
      <w:r>
        <w:rPr>
          <w:b w:val="false"/>
          <w:bCs w:val="false"/>
          <w:color w:val="000000"/>
          <w:sz w:val="22"/>
          <w:szCs w:val="22"/>
          <w:highlight w:val="white"/>
          <w:u w:val="none"/>
        </w:rPr>
        <w:t>Oferty zostaną otwarte w siedzibie SP ZOZ w Proszowicach, ul. Kopernika 13, 32-100 Proszowice,    Dział Zamówień Publicznych w</w:t>
      </w:r>
      <w:r>
        <w:rPr>
          <w:b/>
          <w:bCs/>
          <w:color w:val="000000"/>
          <w:sz w:val="22"/>
          <w:szCs w:val="22"/>
          <w:highlight w:val="white"/>
          <w:u w:val="none"/>
        </w:rPr>
        <w:t xml:space="preserve"> dniu </w:t>
      </w:r>
      <w:r>
        <w:rPr>
          <w:b/>
          <w:bCs/>
          <w:color w:val="000000"/>
          <w:sz w:val="22"/>
          <w:szCs w:val="22"/>
          <w:highlight w:val="white"/>
          <w:u w:val="none"/>
        </w:rPr>
        <w:t>14</w:t>
      </w:r>
      <w:r>
        <w:rPr>
          <w:b/>
          <w:bCs/>
          <w:color w:val="000000"/>
          <w:sz w:val="22"/>
          <w:szCs w:val="22"/>
          <w:u w:val="none"/>
        </w:rPr>
        <w:t>.0</w:t>
      </w:r>
      <w:r>
        <w:rPr>
          <w:b/>
          <w:bCs/>
          <w:color w:val="000000"/>
          <w:sz w:val="22"/>
          <w:szCs w:val="22"/>
          <w:u w:val="none"/>
        </w:rPr>
        <w:t>7</w:t>
      </w:r>
      <w:r>
        <w:rPr>
          <w:b/>
          <w:bCs/>
          <w:color w:val="000000"/>
          <w:sz w:val="22"/>
          <w:szCs w:val="22"/>
          <w:u w:val="none"/>
        </w:rPr>
        <w:t>.2017</w:t>
      </w:r>
      <w:r>
        <w:rPr>
          <w:b/>
          <w:bCs/>
          <w:color w:val="000000"/>
          <w:sz w:val="22"/>
          <w:szCs w:val="22"/>
          <w:highlight w:val="white"/>
          <w:u w:val="none"/>
        </w:rPr>
        <w:t xml:space="preserve"> r. o godz. 1</w:t>
      </w:r>
      <w:r>
        <w:rPr>
          <w:b/>
          <w:bCs/>
          <w:color w:val="000000"/>
          <w:sz w:val="22"/>
          <w:szCs w:val="22"/>
          <w:highlight w:val="white"/>
          <w:u w:val="none"/>
        </w:rPr>
        <w:t>2:00</w:t>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t>X.</w:t>
      </w:r>
    </w:p>
    <w:p>
      <w:pPr>
        <w:pStyle w:val="Normal"/>
        <w:jc w:val="both"/>
        <w:rPr>
          <w:b/>
          <w:b/>
        </w:rPr>
      </w:pPr>
      <w:r>
        <w:rPr>
          <w:b/>
        </w:rPr>
        <w:t>TERMIN ZWIĄZANIA OFERTĄ</w:t>
      </w:r>
    </w:p>
    <w:p>
      <w:pPr>
        <w:pStyle w:val="Normal"/>
        <w:jc w:val="both"/>
        <w:rPr>
          <w:b w:val="false"/>
          <w:b w:val="false"/>
          <w:bCs w:val="false"/>
          <w:sz w:val="22"/>
          <w:szCs w:val="22"/>
          <w:highlight w:val="white"/>
        </w:rPr>
      </w:pPr>
      <w:r>
        <w:rPr>
          <w:b w:val="false"/>
          <w:bCs w:val="false"/>
          <w:sz w:val="22"/>
          <w:szCs w:val="22"/>
          <w:highlight w:val="white"/>
        </w:rPr>
        <w:t xml:space="preserve">Wykonawca pozostanie związany złożoną ofertą przez okres </w:t>
      </w:r>
      <w:r>
        <w:rPr>
          <w:b/>
          <w:bCs/>
          <w:sz w:val="22"/>
          <w:szCs w:val="22"/>
          <w:highlight w:val="white"/>
        </w:rPr>
        <w:t>30 dni.</w:t>
      </w:r>
      <w:r>
        <w:rPr>
          <w:b w:val="false"/>
          <w:bCs w:val="false"/>
          <w:sz w:val="22"/>
          <w:szCs w:val="22"/>
          <w:highlight w:val="white"/>
        </w:rPr>
        <w:t xml:space="preserve"> Bieg terminu rozpoczyna się wraz          z upływem terminu składania ofert.</w:t>
      </w:r>
    </w:p>
    <w:p>
      <w:pPr>
        <w:pStyle w:val="Normal"/>
        <w:spacing w:lineRule="auto" w:line="276"/>
        <w:jc w:val="both"/>
        <w:rPr>
          <w:b/>
          <w:b/>
          <w:sz w:val="22"/>
          <w:szCs w:val="24"/>
          <w:highlight w:val="white"/>
        </w:rPr>
      </w:pPr>
      <w:r>
        <w:rPr>
          <w:b/>
          <w:sz w:val="22"/>
          <w:szCs w:val="24"/>
          <w:highlight w:val="white"/>
        </w:rPr>
      </w:r>
    </w:p>
    <w:p>
      <w:pPr>
        <w:pStyle w:val="Normal"/>
        <w:jc w:val="both"/>
        <w:rPr>
          <w:b/>
          <w:b/>
          <w:sz w:val="22"/>
          <w:szCs w:val="22"/>
        </w:rPr>
      </w:pPr>
      <w:r>
        <w:rPr>
          <w:b/>
          <w:sz w:val="22"/>
          <w:szCs w:val="22"/>
        </w:rPr>
        <w:t>XI.</w:t>
      </w:r>
    </w:p>
    <w:p>
      <w:pPr>
        <w:pStyle w:val="Normal"/>
        <w:jc w:val="both"/>
        <w:rPr>
          <w:b/>
          <w:b/>
          <w:sz w:val="22"/>
          <w:szCs w:val="22"/>
        </w:rPr>
      </w:pPr>
      <w:r>
        <w:rPr>
          <w:b/>
          <w:sz w:val="22"/>
          <w:szCs w:val="22"/>
        </w:rPr>
        <w:t>KRYTERIUM  OCENY  OFERT,  SPOSÓB  OCENY OFERT</w:t>
      </w:r>
    </w:p>
    <w:p>
      <w:pPr>
        <w:pStyle w:val="Normal"/>
        <w:jc w:val="both"/>
        <w:rPr>
          <w:b/>
          <w:b/>
          <w:sz w:val="22"/>
          <w:szCs w:val="22"/>
        </w:rPr>
      </w:pPr>
      <w:r>
        <w:rPr>
          <w:b/>
          <w:sz w:val="22"/>
          <w:szCs w:val="22"/>
        </w:rPr>
      </w:r>
    </w:p>
    <w:p>
      <w:pPr>
        <w:pStyle w:val="Normal"/>
        <w:jc w:val="both"/>
        <w:rPr>
          <w:b/>
          <w:b/>
          <w:bCs/>
          <w:sz w:val="22"/>
          <w:szCs w:val="22"/>
        </w:rPr>
      </w:pPr>
      <w:r>
        <w:rPr>
          <w:b/>
          <w:bCs/>
          <w:sz w:val="22"/>
          <w:szCs w:val="22"/>
        </w:rPr>
        <w:t xml:space="preserve">Nazwa kryterium                                            Waga                                      </w:t>
      </w:r>
    </w:p>
    <w:p>
      <w:pPr>
        <w:pStyle w:val="Normal"/>
        <w:jc w:val="both"/>
        <w:rPr>
          <w:b/>
          <w:b/>
          <w:bCs/>
          <w:sz w:val="22"/>
          <w:szCs w:val="22"/>
        </w:rPr>
      </w:pPr>
      <w:r>
        <w:rPr>
          <w:b/>
          <w:bCs/>
          <w:sz w:val="22"/>
          <w:szCs w:val="22"/>
        </w:rPr>
        <w:t>______________________________________________</w:t>
      </w:r>
    </w:p>
    <w:p>
      <w:pPr>
        <w:pStyle w:val="Normal"/>
        <w:jc w:val="both"/>
        <w:rPr>
          <w:b/>
          <w:b/>
          <w:bCs/>
          <w:sz w:val="22"/>
          <w:szCs w:val="22"/>
        </w:rPr>
      </w:pPr>
      <w:r>
        <w:rPr>
          <w:b/>
          <w:bCs/>
          <w:sz w:val="22"/>
          <w:szCs w:val="22"/>
        </w:rPr>
        <w:t>CENA                                                                80%</w:t>
      </w:r>
    </w:p>
    <w:p>
      <w:pPr>
        <w:pStyle w:val="Normal"/>
        <w:jc w:val="both"/>
        <w:rPr>
          <w:b/>
          <w:b/>
          <w:bCs/>
          <w:sz w:val="22"/>
          <w:szCs w:val="22"/>
        </w:rPr>
      </w:pPr>
      <w:r>
        <w:rPr>
          <w:b/>
          <w:bCs/>
          <w:sz w:val="22"/>
          <w:szCs w:val="22"/>
        </w:rPr>
        <w:t>______________________________________________</w:t>
      </w:r>
    </w:p>
    <w:p>
      <w:pPr>
        <w:pStyle w:val="Normal"/>
        <w:pBdr>
          <w:bottom w:val="single" w:sz="8" w:space="2" w:color="000001"/>
        </w:pBdr>
        <w:jc w:val="both"/>
        <w:rPr>
          <w:b/>
          <w:b/>
          <w:bCs/>
          <w:sz w:val="22"/>
          <w:szCs w:val="22"/>
        </w:rPr>
      </w:pPr>
      <w:r>
        <w:rPr>
          <w:b/>
          <w:bCs/>
          <w:sz w:val="22"/>
          <w:szCs w:val="22"/>
        </w:rPr>
        <w:t>Okres gwarancji                                               20%</w:t>
      </w:r>
    </w:p>
    <w:p>
      <w:pPr>
        <w:pStyle w:val="Normal"/>
        <w:jc w:val="both"/>
        <w:rPr>
          <w:b/>
          <w:b/>
          <w:bCs/>
          <w:sz w:val="22"/>
          <w:szCs w:val="22"/>
        </w:rPr>
      </w:pPr>
      <w:r>
        <w:rPr>
          <w:b/>
          <w:bCs/>
          <w:sz w:val="22"/>
          <w:szCs w:val="22"/>
        </w:rPr>
      </w:r>
    </w:p>
    <w:p>
      <w:pPr>
        <w:pStyle w:val="Normal"/>
        <w:rPr/>
      </w:pPr>
      <w:r>
        <w:rPr>
          <w:b/>
          <w:bCs/>
          <w:sz w:val="22"/>
          <w:szCs w:val="22"/>
          <w:u w:val="single"/>
        </w:rPr>
        <w:t>Nazwa kryterium:</w:t>
        <w:tab/>
        <w:t xml:space="preserve">CENA </w:t>
      </w:r>
      <w:r>
        <w:rPr>
          <w:sz w:val="22"/>
          <w:szCs w:val="22"/>
        </w:rPr>
        <w:br/>
        <w:t>Wzór:  C =  [(Cmin/Cbad) x 10] x 80 %</w:t>
      </w:r>
    </w:p>
    <w:p>
      <w:pPr>
        <w:pStyle w:val="Normal"/>
        <w:jc w:val="left"/>
        <w:rPr/>
      </w:pPr>
      <w:r>
        <w:rPr>
          <w:sz w:val="22"/>
          <w:szCs w:val="22"/>
        </w:rPr>
        <w:t xml:space="preserve">Sposób oceny:   punktacja 0-10 </w:t>
      </w:r>
      <w:r>
        <w:rPr>
          <w:sz w:val="22"/>
          <w:szCs w:val="22"/>
        </w:rPr>
        <w:t>liczba</w:t>
      </w:r>
      <w:r>
        <w:rPr>
          <w:sz w:val="22"/>
          <w:szCs w:val="22"/>
        </w:rPr>
        <w:t xml:space="preserve"> punktów przyznanych zgodnie z wzorem   </w:t>
        <w:br/>
      </w:r>
      <w:r>
        <w:rPr>
          <w:i/>
          <w:sz w:val="22"/>
          <w:szCs w:val="22"/>
        </w:rPr>
        <w:t>gdzie:</w:t>
      </w:r>
      <w:r>
        <w:rPr>
          <w:sz w:val="22"/>
          <w:szCs w:val="22"/>
        </w:rPr>
        <w:t xml:space="preserve"> </w:t>
        <w:br/>
        <w:t xml:space="preserve">C - </w:t>
      </w:r>
      <w:r>
        <w:rPr>
          <w:sz w:val="22"/>
          <w:szCs w:val="22"/>
        </w:rPr>
        <w:t>liczba</w:t>
      </w:r>
      <w:r>
        <w:rPr>
          <w:sz w:val="22"/>
          <w:szCs w:val="22"/>
        </w:rPr>
        <w:t xml:space="preserve"> punktów przyznanych dla kryterium cena </w:t>
        <w:br/>
        <w:t xml:space="preserve">Cmin - najniższa cena brutto spośród wszystkich ofert ocenianych </w:t>
        <w:br/>
        <w:t>Cbad - cena oferty badanej</w:t>
      </w:r>
    </w:p>
    <w:p>
      <w:pPr>
        <w:pStyle w:val="Normal"/>
        <w:jc w:val="both"/>
        <w:rPr>
          <w:rFonts w:ascii="Times New Roman" w:hAnsi="Times New Roman"/>
          <w:sz w:val="22"/>
          <w:szCs w:val="22"/>
        </w:rPr>
      </w:pPr>
      <w:r>
        <w:rPr>
          <w:sz w:val="22"/>
          <w:szCs w:val="22"/>
        </w:rPr>
      </w:r>
    </w:p>
    <w:p>
      <w:pPr>
        <w:pStyle w:val="Normal"/>
        <w:jc w:val="both"/>
        <w:rPr/>
      </w:pPr>
      <w:r>
        <w:rPr>
          <w:sz w:val="22"/>
          <w:szCs w:val="22"/>
        </w:rPr>
        <w:t xml:space="preserve">10 pkt – maksymalna </w:t>
      </w:r>
      <w:r>
        <w:rPr>
          <w:sz w:val="22"/>
          <w:szCs w:val="22"/>
        </w:rPr>
        <w:t>liczba</w:t>
      </w:r>
      <w:r>
        <w:rPr>
          <w:sz w:val="22"/>
          <w:szCs w:val="22"/>
        </w:rPr>
        <w:t xml:space="preserve"> punktów</w:t>
      </w:r>
    </w:p>
    <w:p>
      <w:pPr>
        <w:pStyle w:val="Normal"/>
        <w:jc w:val="both"/>
        <w:rPr>
          <w:b w:val="false"/>
          <w:b w:val="false"/>
          <w:bCs w:val="false"/>
        </w:rPr>
      </w:pPr>
      <w:r>
        <w:rPr>
          <w:b w:val="false"/>
          <w:bCs w:val="false"/>
          <w:color w:val="00000A"/>
          <w:sz w:val="22"/>
          <w:szCs w:val="22"/>
        </w:rPr>
        <w:t>80 %  - waga kryterium CENA</w:t>
      </w:r>
    </w:p>
    <w:p>
      <w:pPr>
        <w:pStyle w:val="Normal"/>
        <w:jc w:val="both"/>
        <w:rPr>
          <w:rFonts w:ascii="Times New Roman" w:hAnsi="Times New Roman"/>
          <w:b w:val="false"/>
          <w:b w:val="false"/>
          <w:bCs w:val="false"/>
          <w:color w:val="00000A"/>
          <w:sz w:val="22"/>
          <w:szCs w:val="22"/>
        </w:rPr>
      </w:pPr>
      <w:r>
        <w:rPr>
          <w:b w:val="false"/>
          <w:bCs w:val="false"/>
          <w:color w:val="00000A"/>
          <w:sz w:val="22"/>
          <w:szCs w:val="22"/>
        </w:rPr>
      </w:r>
    </w:p>
    <w:p>
      <w:pPr>
        <w:pStyle w:val="Normal"/>
        <w:jc w:val="both"/>
        <w:rPr/>
      </w:pPr>
      <w:r>
        <w:rPr>
          <w:b/>
          <w:bCs/>
          <w:sz w:val="22"/>
          <w:szCs w:val="22"/>
          <w:u w:val="single"/>
        </w:rPr>
        <w:t>Ocena dla kryterium: Okres gwarancji  - oceniany będzie następująco:</w:t>
      </w:r>
    </w:p>
    <w:p>
      <w:pPr>
        <w:pStyle w:val="Normal"/>
        <w:jc w:val="both"/>
        <w:rPr>
          <w:rFonts w:ascii="Times New Roman" w:hAnsi="Times New Roman"/>
          <w:b/>
          <w:b/>
          <w:bCs/>
          <w:sz w:val="22"/>
          <w:szCs w:val="22"/>
          <w:u w:val="single"/>
        </w:rPr>
      </w:pPr>
      <w:r>
        <w:rPr>
          <w:b/>
          <w:bCs/>
          <w:sz w:val="22"/>
          <w:szCs w:val="22"/>
          <w:u w:val="single"/>
        </w:rPr>
      </w:r>
    </w:p>
    <w:p>
      <w:pPr>
        <w:pStyle w:val="Normal"/>
        <w:jc w:val="both"/>
        <w:rPr>
          <w:rFonts w:ascii="Arial" w:hAnsi="Arial"/>
          <w:b w:val="false"/>
          <w:b w:val="false"/>
          <w:bCs w:val="false"/>
          <w:sz w:val="22"/>
          <w:szCs w:val="22"/>
        </w:rPr>
      </w:pPr>
      <w:r>
        <w:rPr>
          <w:b w:val="false"/>
          <w:bCs w:val="false"/>
          <w:sz w:val="22"/>
          <w:szCs w:val="22"/>
        </w:rPr>
        <w:t>Okres gwarancji</w:t>
      </w:r>
    </w:p>
    <w:p>
      <w:pPr>
        <w:pStyle w:val="Normal"/>
        <w:jc w:val="both"/>
        <w:rPr>
          <w:rFonts w:ascii="Arial" w:hAnsi="Arial"/>
          <w:sz w:val="22"/>
          <w:szCs w:val="22"/>
          <w:highlight w:val="yellow"/>
        </w:rPr>
      </w:pPr>
      <w:r>
        <w:rPr>
          <w:sz w:val="22"/>
          <w:szCs w:val="22"/>
          <w:highlight w:val="white"/>
        </w:rPr>
        <w:t>24 miesiące              -           0 pkt</w:t>
      </w:r>
    </w:p>
    <w:p>
      <w:pPr>
        <w:pStyle w:val="Normal"/>
        <w:jc w:val="both"/>
        <w:rPr>
          <w:rFonts w:ascii="Arial" w:hAnsi="Arial"/>
          <w:sz w:val="22"/>
          <w:szCs w:val="22"/>
          <w:highlight w:val="yellow"/>
        </w:rPr>
      </w:pPr>
      <w:r>
        <w:rPr>
          <w:sz w:val="22"/>
          <w:szCs w:val="22"/>
          <w:highlight w:val="white"/>
        </w:rPr>
        <w:t>36 miesiące              -           5 pkt</w:t>
      </w:r>
    </w:p>
    <w:p>
      <w:pPr>
        <w:pStyle w:val="Normal"/>
        <w:jc w:val="both"/>
        <w:rPr>
          <w:rFonts w:ascii="Times New Roman" w:hAnsi="Times New Roman"/>
        </w:rPr>
      </w:pPr>
      <w:r>
        <w:rPr>
          <w:sz w:val="22"/>
          <w:szCs w:val="22"/>
          <w:highlight w:val="white"/>
        </w:rPr>
        <w:t xml:space="preserve">48 miesięcy i więcej -        10 pkt </w:t>
      </w:r>
    </w:p>
    <w:p>
      <w:pPr>
        <w:pStyle w:val="Normal"/>
        <w:jc w:val="both"/>
        <w:rPr>
          <w:rFonts w:ascii="Arial" w:hAnsi="Arial"/>
          <w:sz w:val="22"/>
          <w:szCs w:val="22"/>
        </w:rPr>
      </w:pPr>
      <w:r>
        <w:rPr>
          <w:rFonts w:ascii="Arial" w:hAnsi="Arial"/>
          <w:sz w:val="22"/>
          <w:szCs w:val="22"/>
        </w:rPr>
      </w:r>
    </w:p>
    <w:p>
      <w:pPr>
        <w:pStyle w:val="Normal"/>
        <w:jc w:val="both"/>
        <w:rPr/>
      </w:pPr>
      <w:r>
        <w:rPr>
          <w:sz w:val="22"/>
          <w:szCs w:val="22"/>
        </w:rPr>
        <w:t xml:space="preserve">10 pkt – maksymalna </w:t>
      </w:r>
      <w:r>
        <w:rPr>
          <w:sz w:val="22"/>
          <w:szCs w:val="22"/>
        </w:rPr>
        <w:t>liczba</w:t>
      </w:r>
      <w:r>
        <w:rPr>
          <w:sz w:val="22"/>
          <w:szCs w:val="22"/>
        </w:rPr>
        <w:t xml:space="preserve"> punktów x</w:t>
      </w:r>
      <w:r>
        <w:rPr>
          <w:rFonts w:ascii="Arial" w:hAnsi="Arial"/>
          <w:sz w:val="22"/>
          <w:szCs w:val="22"/>
        </w:rPr>
        <w:t xml:space="preserve"> </w:t>
      </w:r>
      <w:r>
        <w:rPr>
          <w:sz w:val="22"/>
          <w:szCs w:val="22"/>
        </w:rPr>
        <w:t>20 %</w:t>
      </w:r>
    </w:p>
    <w:p>
      <w:pPr>
        <w:pStyle w:val="Normal"/>
        <w:jc w:val="both"/>
        <w:rPr>
          <w:rFonts w:ascii="Arial" w:hAnsi="Arial"/>
          <w:b/>
          <w:b/>
          <w:bCs/>
          <w:color w:val="00000A"/>
          <w:sz w:val="22"/>
          <w:szCs w:val="22"/>
        </w:rPr>
      </w:pPr>
      <w:r>
        <w:rPr>
          <w:b w:val="false"/>
          <w:bCs w:val="false"/>
          <w:color w:val="00000A"/>
          <w:sz w:val="22"/>
          <w:szCs w:val="22"/>
        </w:rPr>
        <w:t>20 %  - waga kryterium  Okres gwarancji</w:t>
      </w:r>
    </w:p>
    <w:p>
      <w:pPr>
        <w:pStyle w:val="Normal"/>
        <w:jc w:val="both"/>
        <w:rPr>
          <w:rFonts w:ascii="Times New Roman" w:hAnsi="Times New Roman"/>
          <w:b w:val="false"/>
          <w:b w:val="false"/>
          <w:bCs w:val="false"/>
          <w:color w:val="00000A"/>
          <w:sz w:val="22"/>
          <w:szCs w:val="22"/>
        </w:rPr>
      </w:pPr>
      <w:r>
        <w:rPr>
          <w:b w:val="false"/>
          <w:bCs w:val="false"/>
          <w:color w:val="00000A"/>
          <w:sz w:val="22"/>
          <w:szCs w:val="22"/>
        </w:rPr>
      </w:r>
    </w:p>
    <w:p>
      <w:pPr>
        <w:pStyle w:val="Normal"/>
        <w:jc w:val="both"/>
        <w:rPr>
          <w:rFonts w:ascii="Arial" w:hAnsi="Arial" w:cs="Arial"/>
          <w:b/>
          <w:b/>
          <w:bCs/>
          <w:color w:val="00000A"/>
          <w:sz w:val="22"/>
          <w:szCs w:val="22"/>
          <w:u w:val="single"/>
        </w:rPr>
      </w:pPr>
      <w:r>
        <w:rPr>
          <w:rFonts w:cs="Arial"/>
          <w:b/>
          <w:bCs/>
          <w:color w:val="00000A"/>
          <w:sz w:val="22"/>
          <w:szCs w:val="22"/>
          <w:u w:val="single"/>
        </w:rPr>
        <w:t>Ocena końcowa oferty to suma punktów przyznanych  dla  kryterium CENA oraz kryterium Okres gwarancji.</w:t>
      </w:r>
    </w:p>
    <w:p>
      <w:pPr>
        <w:pStyle w:val="Normal"/>
        <w:jc w:val="both"/>
        <w:rPr>
          <w:rFonts w:ascii="Arial" w:hAnsi="Arial"/>
          <w:b/>
          <w:b/>
          <w:bCs/>
          <w:color w:val="00000A"/>
          <w:sz w:val="22"/>
          <w:szCs w:val="22"/>
          <w:u w:val="single"/>
        </w:rPr>
      </w:pPr>
      <w:r>
        <w:rPr>
          <w:rFonts w:ascii="Arial" w:hAnsi="Arial"/>
          <w:b/>
          <w:bCs/>
          <w:color w:val="00000A"/>
          <w:sz w:val="22"/>
          <w:szCs w:val="22"/>
          <w:u w:val="single"/>
        </w:rPr>
      </w:r>
    </w:p>
    <w:p>
      <w:pPr>
        <w:pStyle w:val="Normal"/>
        <w:jc w:val="both"/>
        <w:rPr>
          <w:b/>
          <w:b/>
          <w:sz w:val="22"/>
          <w:szCs w:val="22"/>
        </w:rPr>
      </w:pPr>
      <w:r>
        <w:rPr>
          <w:b/>
          <w:sz w:val="22"/>
          <w:szCs w:val="22"/>
        </w:rPr>
        <w:t>XII.</w:t>
      </w:r>
    </w:p>
    <w:p>
      <w:pPr>
        <w:pStyle w:val="Normal"/>
        <w:jc w:val="both"/>
        <w:rPr>
          <w:b/>
          <w:b/>
          <w:sz w:val="22"/>
          <w:szCs w:val="22"/>
        </w:rPr>
      </w:pPr>
      <w:r>
        <w:rPr>
          <w:b/>
          <w:sz w:val="22"/>
          <w:szCs w:val="22"/>
        </w:rPr>
        <w:t>FORMALNOŚCI, JAKIE POWINNY ZOSTAĆ DOPEŁNIONE PO WYBORZE</w:t>
      </w:r>
    </w:p>
    <w:p>
      <w:pPr>
        <w:pStyle w:val="Normal"/>
        <w:jc w:val="both"/>
        <w:rPr>
          <w:b/>
          <w:b/>
          <w:sz w:val="22"/>
          <w:szCs w:val="22"/>
        </w:rPr>
      </w:pPr>
      <w:r>
        <w:rPr>
          <w:b/>
          <w:sz w:val="22"/>
          <w:szCs w:val="22"/>
        </w:rPr>
        <w:t>OFERTY W CELU ZAWARCIA UMOWY</w:t>
      </w:r>
    </w:p>
    <w:p>
      <w:pPr>
        <w:pStyle w:val="Normal"/>
        <w:numPr>
          <w:ilvl w:val="0"/>
          <w:numId w:val="5"/>
        </w:numPr>
        <w:spacing w:lineRule="auto" w:line="240"/>
        <w:jc w:val="both"/>
        <w:rPr>
          <w:rFonts w:ascii="Times New Roman" w:hAnsi="Times New Roman" w:cs="Arial"/>
          <w:color w:val="000000"/>
          <w:sz w:val="22"/>
          <w:szCs w:val="22"/>
          <w:highlight w:val="white"/>
        </w:rPr>
      </w:pPr>
      <w:r>
        <w:rPr>
          <w:rFonts w:cs="Arial"/>
          <w:color w:val="000000"/>
          <w:sz w:val="22"/>
          <w:szCs w:val="22"/>
          <w:highlight w:val="white"/>
        </w:rPr>
        <w:t>Po wyborze najkorzystniejszej oferty Zamawiający zawiadomi Wykonawców, którzy złożyli oferty, o wyborze najkorzystniejszej oferty.</w:t>
      </w:r>
    </w:p>
    <w:p>
      <w:pPr>
        <w:pStyle w:val="Normal"/>
        <w:numPr>
          <w:ilvl w:val="0"/>
          <w:numId w:val="5"/>
        </w:numPr>
        <w:spacing w:lineRule="auto" w:line="240"/>
        <w:jc w:val="both"/>
        <w:rPr>
          <w:rFonts w:ascii="Times New Roman" w:hAnsi="Times New Roman" w:cs="Arial"/>
          <w:color w:val="000000"/>
          <w:sz w:val="22"/>
          <w:szCs w:val="22"/>
          <w:highlight w:val="white"/>
        </w:rPr>
      </w:pPr>
      <w:r>
        <w:rPr>
          <w:rFonts w:cs="Arial"/>
          <w:color w:val="000000"/>
          <w:sz w:val="22"/>
          <w:szCs w:val="22"/>
          <w:highlight w:val="white"/>
        </w:rPr>
        <w:t xml:space="preserve">Wykonawcę, którego oferta została wybrana, Zamawiający zawiadomi </w:t>
        <w:br/>
        <w:t>o miejscu i terminie zawarcia umowy.</w:t>
      </w:r>
    </w:p>
    <w:p>
      <w:pPr>
        <w:pStyle w:val="Normal"/>
        <w:numPr>
          <w:ilvl w:val="0"/>
          <w:numId w:val="5"/>
        </w:numPr>
        <w:spacing w:lineRule="auto" w:line="240"/>
        <w:jc w:val="both"/>
        <w:rPr/>
      </w:pPr>
      <w:r>
        <w:rPr>
          <w:rFonts w:cs="Arial"/>
          <w:color w:val="000000"/>
          <w:sz w:val="22"/>
          <w:szCs w:val="22"/>
          <w:highlight w:val="white"/>
        </w:rPr>
        <w:t>Przed zawarciem umowy Wykonawca, którego oferta została wybrana, będzie zobowiązany przekazać informacje niezbędne do przygotowania umowy, zgodnie ze wzorem umowy.</w:t>
      </w:r>
    </w:p>
    <w:p>
      <w:pPr>
        <w:pStyle w:val="Normal"/>
        <w:widowControl/>
        <w:numPr>
          <w:ilvl w:val="0"/>
          <w:numId w:val="0"/>
        </w:numPr>
        <w:suppressAutoHyphens w:val="true"/>
        <w:overflowPunct w:val="true"/>
        <w:bidi w:val="0"/>
        <w:spacing w:lineRule="auto" w:line="240"/>
        <w:ind w:left="621" w:hanging="0"/>
        <w:jc w:val="left"/>
        <w:rPr>
          <w:sz w:val="22"/>
          <w:szCs w:val="22"/>
        </w:rPr>
      </w:pPr>
      <w:r>
        <w:rPr>
          <w:sz w:val="22"/>
          <w:szCs w:val="22"/>
        </w:rPr>
      </w:r>
    </w:p>
    <w:p>
      <w:pPr>
        <w:pStyle w:val="Normal"/>
        <w:widowControl/>
        <w:numPr>
          <w:ilvl w:val="0"/>
          <w:numId w:val="0"/>
        </w:numPr>
        <w:suppressAutoHyphens w:val="true"/>
        <w:overflowPunct w:val="true"/>
        <w:bidi w:val="0"/>
        <w:spacing w:lineRule="auto" w:line="240"/>
        <w:ind w:left="621" w:hanging="0"/>
        <w:jc w:val="left"/>
        <w:rPr>
          <w:sz w:val="22"/>
          <w:szCs w:val="22"/>
        </w:rPr>
      </w:pPr>
      <w:r>
        <w:rPr>
          <w:sz w:val="22"/>
          <w:szCs w:val="22"/>
        </w:rPr>
      </w:r>
    </w:p>
    <w:p>
      <w:pPr>
        <w:pStyle w:val="Normal"/>
        <w:widowControl/>
        <w:numPr>
          <w:ilvl w:val="0"/>
          <w:numId w:val="0"/>
        </w:numPr>
        <w:suppressAutoHyphens w:val="true"/>
        <w:overflowPunct w:val="true"/>
        <w:bidi w:val="0"/>
        <w:spacing w:lineRule="auto" w:line="240"/>
        <w:ind w:left="621" w:hanging="0"/>
        <w:jc w:val="left"/>
        <w:rPr>
          <w:sz w:val="22"/>
          <w:szCs w:val="22"/>
        </w:rPr>
      </w:pPr>
      <w:r>
        <w:rPr>
          <w:sz w:val="22"/>
          <w:szCs w:val="22"/>
        </w:rPr>
      </w:r>
    </w:p>
    <w:p>
      <w:pPr>
        <w:pStyle w:val="Normal"/>
        <w:widowControl/>
        <w:numPr>
          <w:ilvl w:val="0"/>
          <w:numId w:val="0"/>
        </w:numPr>
        <w:suppressAutoHyphens w:val="true"/>
        <w:overflowPunct w:val="true"/>
        <w:bidi w:val="0"/>
        <w:spacing w:lineRule="auto" w:line="240"/>
        <w:ind w:left="621" w:hanging="0"/>
        <w:jc w:val="left"/>
        <w:rPr>
          <w:sz w:val="22"/>
          <w:szCs w:val="22"/>
        </w:rPr>
      </w:pPr>
      <w:r>
        <w:rPr>
          <w:sz w:val="22"/>
          <w:szCs w:val="22"/>
        </w:rPr>
      </w:r>
    </w:p>
    <w:p>
      <w:pPr>
        <w:pStyle w:val="Normal"/>
        <w:widowControl/>
        <w:numPr>
          <w:ilvl w:val="0"/>
          <w:numId w:val="0"/>
        </w:numPr>
        <w:suppressAutoHyphens w:val="true"/>
        <w:overflowPunct w:val="true"/>
        <w:bidi w:val="0"/>
        <w:spacing w:lineRule="auto" w:line="240"/>
        <w:ind w:left="621" w:hanging="0"/>
        <w:jc w:val="left"/>
        <w:rPr>
          <w:sz w:val="22"/>
          <w:szCs w:val="22"/>
        </w:rPr>
      </w:pPr>
      <w:r>
        <w:rPr>
          <w:sz w:val="22"/>
          <w:szCs w:val="22"/>
        </w:rPr>
      </w:r>
    </w:p>
    <w:p>
      <w:pPr>
        <w:pStyle w:val="Normal"/>
        <w:widowControl/>
        <w:numPr>
          <w:ilvl w:val="0"/>
          <w:numId w:val="0"/>
        </w:numPr>
        <w:suppressAutoHyphens w:val="true"/>
        <w:overflowPunct w:val="true"/>
        <w:bidi w:val="0"/>
        <w:spacing w:lineRule="auto" w:line="240"/>
        <w:ind w:left="621" w:hanging="0"/>
        <w:jc w:val="left"/>
        <w:rPr>
          <w:sz w:val="22"/>
          <w:szCs w:val="22"/>
        </w:rPr>
      </w:pPr>
      <w:r>
        <w:rPr>
          <w:sz w:val="22"/>
          <w:szCs w:val="22"/>
        </w:rPr>
      </w:r>
    </w:p>
    <w:p>
      <w:pPr>
        <w:pStyle w:val="Normal"/>
        <w:widowControl/>
        <w:numPr>
          <w:ilvl w:val="0"/>
          <w:numId w:val="0"/>
        </w:numPr>
        <w:suppressAutoHyphens w:val="true"/>
        <w:overflowPunct w:val="true"/>
        <w:bidi w:val="0"/>
        <w:spacing w:lineRule="auto" w:line="240"/>
        <w:ind w:left="621" w:hanging="0"/>
        <w:jc w:val="left"/>
        <w:rPr>
          <w:sz w:val="22"/>
          <w:szCs w:val="22"/>
        </w:rPr>
      </w:pPr>
      <w:r>
        <w:rPr>
          <w:sz w:val="22"/>
          <w:szCs w:val="22"/>
        </w:rPr>
      </w:r>
    </w:p>
    <w:p>
      <w:pPr>
        <w:pStyle w:val="Normal"/>
        <w:widowControl/>
        <w:suppressAutoHyphens w:val="true"/>
        <w:overflowPunct w:val="true"/>
        <w:bidi w:val="0"/>
        <w:spacing w:lineRule="auto" w:line="240"/>
        <w:jc w:val="left"/>
        <w:rPr/>
      </w:pPr>
      <w:r>
        <w:rPr>
          <w:sz w:val="22"/>
          <w:szCs w:val="22"/>
        </w:rPr>
        <w:t xml:space="preserve">Proszowice, dnia  </w:t>
      </w:r>
      <w:r>
        <w:rPr>
          <w:sz w:val="22"/>
          <w:szCs w:val="22"/>
        </w:rPr>
        <w:t>10</w:t>
      </w:r>
      <w:r>
        <w:rPr>
          <w:sz w:val="22"/>
          <w:szCs w:val="22"/>
        </w:rPr>
        <w:t>.0</w:t>
      </w:r>
      <w:r>
        <w:rPr>
          <w:sz w:val="22"/>
          <w:szCs w:val="22"/>
        </w:rPr>
        <w:t>7</w:t>
      </w:r>
      <w:r>
        <w:rPr>
          <w:sz w:val="22"/>
          <w:szCs w:val="22"/>
        </w:rPr>
        <w:t xml:space="preserve">.2017 r.                                                                           Zatwierdzam                                                                                                                                             </w:t>
      </w:r>
    </w:p>
    <w:p>
      <w:pPr>
        <w:pStyle w:val="Normal"/>
        <w:rPr>
          <w:b w:val="false"/>
          <w:b w:val="false"/>
          <w:bCs w:val="false"/>
          <w:sz w:val="22"/>
          <w:szCs w:val="22"/>
        </w:rPr>
      </w:pPr>
      <w:r>
        <w:rPr>
          <w:b w:val="false"/>
          <w:bCs w:val="false"/>
          <w:sz w:val="22"/>
          <w:szCs w:val="22"/>
        </w:rPr>
      </w:r>
    </w:p>
    <w:p>
      <w:pPr>
        <w:pStyle w:val="Normal"/>
        <w:rPr>
          <w:b w:val="false"/>
          <w:b w:val="false"/>
          <w:bCs w:val="false"/>
          <w:sz w:val="22"/>
          <w:szCs w:val="22"/>
        </w:rPr>
      </w:pPr>
      <w:r>
        <w:rPr>
          <w:b w:val="false"/>
          <w:bCs w:val="false"/>
          <w:sz w:val="22"/>
          <w:szCs w:val="22"/>
        </w:rPr>
      </w:r>
    </w:p>
    <w:p>
      <w:pPr>
        <w:pStyle w:val="Normal"/>
        <w:rPr/>
      </w:pPr>
      <w:r>
        <w:rPr>
          <w:b w:val="false"/>
          <w:bCs w:val="false"/>
          <w:sz w:val="22"/>
          <w:szCs w:val="22"/>
        </w:rPr>
        <w:t xml:space="preserve">Oznaczenie sprawy: </w:t>
      </w:r>
      <w:r>
        <w:rPr>
          <w:b w:val="false"/>
          <w:bCs w:val="false"/>
          <w:sz w:val="22"/>
          <w:szCs w:val="22"/>
        </w:rPr>
        <w:t>11</w:t>
      </w:r>
      <w:r>
        <w:rPr>
          <w:b w:val="false"/>
          <w:bCs w:val="false"/>
          <w:sz w:val="22"/>
          <w:szCs w:val="22"/>
        </w:rPr>
        <w:t xml:space="preserve">/2017        </w:t>
      </w:r>
      <w:r>
        <w:rPr>
          <w:b w:val="false"/>
          <w:bCs w:val="false"/>
          <w:sz w:val="22"/>
          <w:szCs w:val="22"/>
          <w:highlight w:val="white"/>
        </w:rPr>
        <w:t xml:space="preserve">                                                       Załącznik Nr 1 do Zaproszenia</w:t>
      </w:r>
    </w:p>
    <w:p>
      <w:pPr>
        <w:pStyle w:val="Normal"/>
        <w:jc w:val="right"/>
        <w:rPr>
          <w:sz w:val="20"/>
          <w:szCs w:val="20"/>
        </w:rPr>
      </w:pPr>
      <w:r>
        <w:rPr>
          <w:sz w:val="20"/>
          <w:szCs w:val="20"/>
        </w:rPr>
      </w:r>
    </w:p>
    <w:p>
      <w:pPr>
        <w:pStyle w:val="Normal"/>
        <w:jc w:val="right"/>
        <w:rPr/>
      </w:pPr>
      <w:r>
        <w:rPr>
          <w:sz w:val="20"/>
          <w:szCs w:val="20"/>
        </w:rPr>
        <w:t>..............................., dnia ....................</w:t>
      </w:r>
    </w:p>
    <w:p>
      <w:pPr>
        <w:pStyle w:val="Normal"/>
        <w:jc w:val="center"/>
        <w:rPr>
          <w:b/>
          <w:b/>
          <w:sz w:val="32"/>
          <w:szCs w:val="32"/>
        </w:rPr>
      </w:pPr>
      <w:r>
        <w:rPr>
          <w:b/>
          <w:sz w:val="32"/>
          <w:szCs w:val="32"/>
        </w:rPr>
      </w:r>
    </w:p>
    <w:p>
      <w:pPr>
        <w:pStyle w:val="Normal"/>
        <w:jc w:val="center"/>
        <w:rPr>
          <w:b/>
          <w:b/>
          <w:sz w:val="40"/>
          <w:szCs w:val="40"/>
        </w:rPr>
      </w:pPr>
      <w:r>
        <w:rPr>
          <w:b/>
          <w:sz w:val="32"/>
          <w:szCs w:val="32"/>
        </w:rPr>
        <w:t>OFERTA</w:t>
      </w:r>
    </w:p>
    <w:p>
      <w:pPr>
        <w:pStyle w:val="Normal"/>
        <w:jc w:val="center"/>
        <w:rPr>
          <w:b/>
          <w:b/>
          <w:sz w:val="22"/>
          <w:szCs w:val="22"/>
          <w:u w:val="single"/>
        </w:rPr>
      </w:pPr>
      <w:r>
        <w:rPr>
          <w:b/>
          <w:sz w:val="22"/>
          <w:szCs w:val="22"/>
          <w:u w:val="single"/>
        </w:rPr>
      </w:r>
    </w:p>
    <w:p>
      <w:pPr>
        <w:pStyle w:val="Normal"/>
        <w:ind w:left="2832" w:right="0" w:firstLine="708"/>
        <w:rPr>
          <w:sz w:val="22"/>
          <w:szCs w:val="22"/>
        </w:rPr>
      </w:pPr>
      <w:r>
        <w:rPr>
          <w:sz w:val="22"/>
          <w:szCs w:val="22"/>
        </w:rPr>
        <w:t>Nazwa zamówienia:</w:t>
      </w:r>
    </w:p>
    <w:p>
      <w:pPr>
        <w:pStyle w:val="Tretekstu"/>
        <w:rPr>
          <w:rFonts w:ascii="Times New Roman" w:hAnsi="Times New Roman" w:eastAsia="Times New Roman" w:cs="Times New Roman"/>
          <w:highlight w:val="white"/>
        </w:rPr>
      </w:pPr>
      <w:r>
        <w:rPr>
          <w:rFonts w:eastAsia="Times New Roman" w:cs="Times New Roman"/>
          <w:highlight w:val="white"/>
        </w:rPr>
        <w:t xml:space="preserve">Dostawa piły oscylacyjnej całkowicie kompatybilnej z posiadaną przez szpital wiertarką akumulatorową typu Acculan 3Ti </w:t>
      </w:r>
    </w:p>
    <w:p>
      <w:pPr>
        <w:pStyle w:val="Tretekstu"/>
        <w:rPr>
          <w:rFonts w:ascii="Times New Roman" w:hAnsi="Times New Roman" w:eastAsia="Times New Roman" w:cs="Times New Roman"/>
          <w:b/>
          <w:b/>
          <w:bCs/>
          <w:sz w:val="28"/>
          <w:szCs w:val="28"/>
          <w:highlight w:val="white"/>
        </w:rPr>
      </w:pPr>
      <w:r>
        <w:rPr>
          <w:rFonts w:eastAsia="Times New Roman" w:cs="Times New Roman"/>
          <w:b/>
          <w:bCs/>
          <w:sz w:val="32"/>
          <w:szCs w:val="32"/>
          <w:highlight w:val="white"/>
        </w:rPr>
        <w:t>oraz stacji ładowania akumulatorów.</w:t>
      </w:r>
    </w:p>
    <w:p>
      <w:pPr>
        <w:pStyle w:val="BodyText2"/>
        <w:ind w:left="2832" w:right="0" w:firstLine="708"/>
        <w:rPr>
          <w:b/>
          <w:b/>
          <w:bCs/>
          <w:sz w:val="22"/>
          <w:szCs w:val="22"/>
          <w:highlight w:val="white"/>
        </w:rPr>
      </w:pPr>
      <w:r>
        <w:rPr>
          <w:b/>
          <w:bCs/>
          <w:sz w:val="22"/>
          <w:szCs w:val="22"/>
          <w:highlight w:val="white"/>
        </w:rPr>
      </w:r>
    </w:p>
    <w:p>
      <w:pPr>
        <w:pStyle w:val="Tretekstu"/>
        <w:rPr/>
      </w:pPr>
      <w:r>
        <w:rPr>
          <w:b/>
          <w:sz w:val="22"/>
          <w:szCs w:val="22"/>
          <w:highlight w:val="white"/>
        </w:rPr>
        <w:t xml:space="preserve">    </w:t>
      </w:r>
      <w:r>
        <w:rPr>
          <w:b/>
          <w:sz w:val="22"/>
          <w:szCs w:val="22"/>
          <w:u w:val="single"/>
        </w:rPr>
        <w:t>Zamawiający</w:t>
      </w:r>
      <w:r>
        <w:rPr>
          <w:b/>
          <w:sz w:val="22"/>
          <w:szCs w:val="22"/>
        </w:rPr>
        <w:t>:</w:t>
      </w:r>
    </w:p>
    <w:p>
      <w:pPr>
        <w:pStyle w:val="Normal"/>
        <w:ind w:left="2124" w:right="0" w:hanging="0"/>
        <w:rPr>
          <w:b/>
          <w:b/>
          <w:sz w:val="22"/>
          <w:szCs w:val="22"/>
        </w:rPr>
      </w:pPr>
      <w:r>
        <w:rPr>
          <w:b/>
          <w:sz w:val="22"/>
          <w:szCs w:val="22"/>
        </w:rPr>
        <w:t xml:space="preserve">    </w:t>
      </w:r>
      <w:r>
        <w:rPr>
          <w:b/>
          <w:sz w:val="22"/>
          <w:szCs w:val="22"/>
        </w:rPr>
        <w:t>Samodzielny Publiczny Zespół Opieki Zdrowotnej</w:t>
      </w:r>
    </w:p>
    <w:p>
      <w:pPr>
        <w:pStyle w:val="Normal"/>
        <w:jc w:val="center"/>
        <w:rPr>
          <w:b/>
          <w:b/>
          <w:sz w:val="22"/>
          <w:szCs w:val="22"/>
        </w:rPr>
      </w:pPr>
      <w:r>
        <w:rPr>
          <w:b/>
          <w:sz w:val="22"/>
          <w:szCs w:val="22"/>
        </w:rPr>
        <w:t>ul. Kopernika 13</w:t>
      </w:r>
    </w:p>
    <w:p>
      <w:pPr>
        <w:pStyle w:val="Normal"/>
        <w:jc w:val="center"/>
        <w:rPr>
          <w:b/>
          <w:b/>
          <w:sz w:val="22"/>
          <w:szCs w:val="22"/>
        </w:rPr>
      </w:pPr>
      <w:r>
        <w:rPr>
          <w:b/>
          <w:sz w:val="22"/>
          <w:szCs w:val="22"/>
        </w:rPr>
        <w:t>32-100  Proszowice</w:t>
      </w:r>
    </w:p>
    <w:p>
      <w:pPr>
        <w:pStyle w:val="Normal"/>
        <w:jc w:val="center"/>
        <w:rPr>
          <w:b/>
          <w:b/>
          <w:sz w:val="22"/>
          <w:szCs w:val="22"/>
        </w:rPr>
      </w:pPr>
      <w:r>
        <w:rPr>
          <w:b/>
          <w:sz w:val="22"/>
          <w:szCs w:val="22"/>
        </w:rPr>
      </w:r>
    </w:p>
    <w:p>
      <w:pPr>
        <w:pStyle w:val="Normal"/>
        <w:jc w:val="center"/>
        <w:rPr>
          <w:b/>
          <w:b/>
          <w:sz w:val="22"/>
          <w:szCs w:val="22"/>
          <w:u w:val="single"/>
        </w:rPr>
      </w:pPr>
      <w:r>
        <w:rPr>
          <w:b/>
          <w:sz w:val="22"/>
          <w:szCs w:val="22"/>
          <w:u w:val="single"/>
        </w:rPr>
        <w:t>Wykonawca:</w:t>
      </w:r>
    </w:p>
    <w:p>
      <w:pPr>
        <w:pStyle w:val="Normal"/>
        <w:jc w:val="center"/>
        <w:rPr>
          <w:sz w:val="22"/>
          <w:szCs w:val="22"/>
        </w:rPr>
      </w:pPr>
      <w:r>
        <w:rPr>
          <w:sz w:val="22"/>
          <w:szCs w:val="22"/>
        </w:rPr>
        <w:t>(należy wpisać pełną nazwę i adres)</w:t>
      </w:r>
    </w:p>
    <w:p>
      <w:pPr>
        <w:pStyle w:val="Normal"/>
        <w:spacing w:lineRule="auto" w:line="360"/>
        <w:jc w:val="both"/>
        <w:rPr/>
      </w:pPr>
      <w:r>
        <w:rPr>
          <w:sz w:val="22"/>
          <w:szCs w:val="22"/>
        </w:rPr>
        <w:t>__________________________________________________________________________________</w:t>
      </w:r>
    </w:p>
    <w:p>
      <w:pPr>
        <w:pStyle w:val="Normal"/>
        <w:spacing w:lineRule="auto" w:line="360"/>
        <w:jc w:val="both"/>
        <w:rPr>
          <w:sz w:val="22"/>
          <w:szCs w:val="22"/>
        </w:rPr>
      </w:pPr>
      <w:r>
        <w:rPr>
          <w:sz w:val="22"/>
          <w:szCs w:val="22"/>
        </w:rPr>
        <w:t>__________________________________________________________________________________</w:t>
      </w:r>
    </w:p>
    <w:p>
      <w:pPr>
        <w:pStyle w:val="Normal"/>
        <w:spacing w:lineRule="auto" w:line="360"/>
        <w:jc w:val="both"/>
        <w:rPr/>
      </w:pPr>
      <w:r>
        <w:rPr>
          <w:b/>
          <w:sz w:val="22"/>
          <w:szCs w:val="22"/>
        </w:rPr>
        <w:t>Tel.:</w:t>
      </w:r>
      <w:r>
        <w:rPr>
          <w:sz w:val="22"/>
          <w:szCs w:val="22"/>
        </w:rPr>
        <w:t xml:space="preserve"> ________________________________            </w:t>
      </w:r>
      <w:r>
        <w:rPr>
          <w:b/>
          <w:sz w:val="22"/>
          <w:szCs w:val="22"/>
        </w:rPr>
        <w:t>Faks:</w:t>
      </w:r>
      <w:r>
        <w:rPr>
          <w:sz w:val="22"/>
          <w:szCs w:val="22"/>
        </w:rPr>
        <w:t xml:space="preserve"> __________________________________</w:t>
      </w:r>
    </w:p>
    <w:p>
      <w:pPr>
        <w:pStyle w:val="Normal"/>
        <w:spacing w:lineRule="auto" w:line="360"/>
        <w:jc w:val="both"/>
        <w:rPr/>
      </w:pPr>
      <w:r>
        <w:rPr>
          <w:b/>
          <w:sz w:val="22"/>
          <w:szCs w:val="22"/>
        </w:rPr>
        <w:t>REGON:</w:t>
      </w:r>
      <w:r>
        <w:rPr>
          <w:b w:val="false"/>
          <w:bCs w:val="false"/>
          <w:sz w:val="22"/>
          <w:szCs w:val="22"/>
        </w:rPr>
        <w:t xml:space="preserve"> ____________________________ </w:t>
      </w:r>
      <w:r>
        <w:rPr>
          <w:sz w:val="22"/>
          <w:szCs w:val="22"/>
        </w:rPr>
        <w:t xml:space="preserve">          </w:t>
      </w:r>
      <w:r>
        <w:rPr>
          <w:b/>
          <w:sz w:val="22"/>
          <w:szCs w:val="22"/>
        </w:rPr>
        <w:t>NIP:</w:t>
      </w:r>
      <w:r>
        <w:rPr>
          <w:sz w:val="22"/>
          <w:szCs w:val="22"/>
        </w:rPr>
        <w:t xml:space="preserve"> ___________________________________</w:t>
      </w:r>
    </w:p>
    <w:p>
      <w:pPr>
        <w:pStyle w:val="Normal"/>
        <w:spacing w:lineRule="auto" w:line="360"/>
        <w:jc w:val="left"/>
        <w:rPr>
          <w:b/>
          <w:b/>
          <w:bCs/>
          <w:sz w:val="22"/>
          <w:szCs w:val="22"/>
        </w:rPr>
      </w:pPr>
      <w:r>
        <w:rPr>
          <w:b/>
          <w:bCs/>
          <w:sz w:val="22"/>
          <w:szCs w:val="22"/>
        </w:rPr>
        <w:t>e-mail: ______________________________</w:t>
      </w:r>
    </w:p>
    <w:p>
      <w:pPr>
        <w:pStyle w:val="Tekstpodstawowy2"/>
        <w:spacing w:lineRule="atLeast" w:line="100" w:before="0" w:after="120"/>
        <w:jc w:val="both"/>
        <w:rPr/>
      </w:pPr>
      <w:r>
        <w:rPr>
          <w:b/>
          <w:bCs/>
          <w:sz w:val="22"/>
          <w:szCs w:val="22"/>
        </w:rPr>
        <w:t>Oferuję wykonanie zamówienia na warunkach określonych w Zaproszeniu,  które niniejszym akceptują, za cenę:</w:t>
      </w:r>
    </w:p>
    <w:p>
      <w:pPr>
        <w:pStyle w:val="Normal"/>
        <w:spacing w:lineRule="auto" w:line="360"/>
        <w:jc w:val="both"/>
        <w:rPr/>
      </w:pPr>
      <w:r>
        <w:rPr>
          <w:b/>
          <w:sz w:val="22"/>
          <w:szCs w:val="22"/>
        </w:rPr>
        <w:t>Cena (brutto) całości przedmiotu zamówienia    ______</w:t>
      </w:r>
      <w:r>
        <w:rPr>
          <w:sz w:val="22"/>
          <w:szCs w:val="22"/>
        </w:rPr>
        <w:t xml:space="preserve">____________ </w:t>
      </w:r>
      <w:r>
        <w:rPr>
          <w:b/>
          <w:sz w:val="22"/>
          <w:szCs w:val="22"/>
        </w:rPr>
        <w:t>zł</w:t>
      </w:r>
      <w:r>
        <w:rPr>
          <w:sz w:val="22"/>
          <w:szCs w:val="22"/>
        </w:rPr>
        <w:t xml:space="preserve"> ____ </w:t>
      </w:r>
      <w:r>
        <w:rPr>
          <w:b/>
          <w:sz w:val="22"/>
          <w:szCs w:val="22"/>
        </w:rPr>
        <w:t xml:space="preserve">gr. </w:t>
      </w:r>
    </w:p>
    <w:p>
      <w:pPr>
        <w:pStyle w:val="Normal"/>
        <w:spacing w:lineRule="auto" w:line="360"/>
        <w:jc w:val="both"/>
        <w:rPr/>
      </w:pPr>
      <w:r>
        <w:rPr>
          <w:sz w:val="22"/>
          <w:szCs w:val="22"/>
        </w:rPr>
        <w:t>(słownie złotych __________________________________________________________)</w:t>
      </w:r>
    </w:p>
    <w:p>
      <w:pPr>
        <w:pStyle w:val="Normal"/>
        <w:spacing w:lineRule="auto" w:line="360"/>
        <w:jc w:val="both"/>
        <w:rPr/>
      </w:pPr>
      <w:r>
        <w:rPr>
          <w:sz w:val="22"/>
          <w:szCs w:val="22"/>
        </w:rPr>
        <w:t>w tym:</w:t>
      </w:r>
    </w:p>
    <w:p>
      <w:pPr>
        <w:pStyle w:val="Normal"/>
        <w:spacing w:lineRule="auto" w:line="360"/>
        <w:jc w:val="both"/>
        <w:rPr/>
      </w:pPr>
      <w:r>
        <w:rPr>
          <w:b/>
          <w:sz w:val="22"/>
          <w:szCs w:val="22"/>
        </w:rPr>
        <w:t>kwota podatku od towarów i usług (VAT)</w:t>
        <w:tab/>
        <w:tab/>
        <w:t>_____________________</w:t>
      </w:r>
      <w:r>
        <w:rPr>
          <w:sz w:val="22"/>
          <w:szCs w:val="22"/>
        </w:rPr>
        <w:t xml:space="preserve">______ </w:t>
      </w:r>
      <w:r>
        <w:rPr>
          <w:b/>
          <w:sz w:val="22"/>
          <w:szCs w:val="22"/>
        </w:rPr>
        <w:t>zł</w:t>
      </w:r>
      <w:r>
        <w:rPr>
          <w:sz w:val="22"/>
          <w:szCs w:val="22"/>
        </w:rPr>
        <w:t xml:space="preserve"> ____ </w:t>
      </w:r>
      <w:r>
        <w:rPr>
          <w:b/>
          <w:sz w:val="22"/>
          <w:szCs w:val="22"/>
        </w:rPr>
        <w:t>gr.</w:t>
      </w:r>
    </w:p>
    <w:p>
      <w:pPr>
        <w:pStyle w:val="Tretekstu"/>
        <w:spacing w:lineRule="auto" w:line="360"/>
        <w:jc w:val="both"/>
        <w:rPr/>
      </w:pPr>
      <w:r>
        <w:rPr>
          <w:b/>
          <w:sz w:val="22"/>
          <w:szCs w:val="22"/>
        </w:rPr>
        <w:t xml:space="preserve">Termin wykonania przedmiotu zamówienia : </w:t>
      </w:r>
      <w:r>
        <w:rPr>
          <w:b/>
          <w:sz w:val="22"/>
          <w:szCs w:val="22"/>
          <w:u w:val="single"/>
        </w:rPr>
        <w:t>2 miesiące</w:t>
      </w:r>
      <w:r>
        <w:rPr>
          <w:b/>
          <w:sz w:val="22"/>
          <w:szCs w:val="22"/>
        </w:rPr>
        <w:t xml:space="preserve"> od daty zawiadomienia o wyborze oferty.</w:t>
      </w:r>
    </w:p>
    <w:p>
      <w:pPr>
        <w:pStyle w:val="BodyText3"/>
        <w:rPr>
          <w:b/>
          <w:b/>
          <w:bCs/>
          <w:sz w:val="22"/>
          <w:szCs w:val="22"/>
        </w:rPr>
      </w:pPr>
      <w:r>
        <w:rPr>
          <w:b/>
          <w:bCs/>
          <w:sz w:val="22"/>
          <w:szCs w:val="22"/>
        </w:rPr>
      </w:r>
    </w:p>
    <w:p>
      <w:pPr>
        <w:pStyle w:val="Normal"/>
        <w:jc w:val="left"/>
        <w:rPr>
          <w:b/>
          <w:b/>
          <w:bCs/>
          <w:sz w:val="22"/>
          <w:szCs w:val="22"/>
        </w:rPr>
      </w:pPr>
      <w:r>
        <w:rPr>
          <w:b/>
          <w:bCs/>
          <w:sz w:val="22"/>
          <w:szCs w:val="22"/>
        </w:rPr>
        <w:t>Zobowiązuję się udzielić (należy wypełnić poniższą tabelę):</w:t>
      </w:r>
    </w:p>
    <w:p>
      <w:pPr>
        <w:pStyle w:val="Normal"/>
        <w:jc w:val="left"/>
        <w:rPr>
          <w:b/>
          <w:b/>
          <w:bCs/>
          <w:sz w:val="22"/>
          <w:szCs w:val="22"/>
        </w:rPr>
      </w:pPr>
      <w:r>
        <w:rPr>
          <w:b/>
          <w:bCs/>
          <w:sz w:val="22"/>
          <w:szCs w:val="22"/>
        </w:rPr>
      </w:r>
    </w:p>
    <w:tbl>
      <w:tblPr>
        <w:tblW w:w="9075" w:type="dxa"/>
        <w:jc w:val="left"/>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Pr>
      <w:tblGrid>
        <w:gridCol w:w="5670"/>
        <w:gridCol w:w="3404"/>
      </w:tblGrid>
      <w:tr>
        <w:trPr/>
        <w:tc>
          <w:tcPr>
            <w:tcW w:w="567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rPr/>
            </w:pPr>
            <w:r>
              <w:rPr/>
            </w:r>
          </w:p>
        </w:tc>
        <w:tc>
          <w:tcPr>
            <w:tcW w:w="3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Zawartotabeli"/>
              <w:jc w:val="center"/>
              <w:rPr/>
            </w:pPr>
            <w:r>
              <w:rPr/>
              <w:t>Propozycja wykonawcy</w:t>
            </w:r>
          </w:p>
        </w:tc>
      </w:tr>
      <w:tr>
        <w:trPr/>
        <w:tc>
          <w:tcPr>
            <w:tcW w:w="567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Tekstpodstawowy2"/>
              <w:snapToGrid w:val="false"/>
              <w:rPr>
                <w:sz w:val="22"/>
                <w:szCs w:val="22"/>
              </w:rPr>
            </w:pPr>
            <w:r>
              <w:rPr>
                <w:sz w:val="22"/>
                <w:szCs w:val="22"/>
              </w:rPr>
              <w:t>gwarancji na oferowaną piłę na okres (min. 24 miesiące)</w:t>
            </w:r>
          </w:p>
        </w:tc>
        <w:tc>
          <w:tcPr>
            <w:tcW w:w="3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Zawartotabeli"/>
              <w:rPr/>
            </w:pPr>
            <w:r>
              <w:rPr/>
            </w:r>
          </w:p>
        </w:tc>
      </w:tr>
    </w:tbl>
    <w:p>
      <w:pPr>
        <w:pStyle w:val="Normal"/>
        <w:jc w:val="left"/>
        <w:rPr>
          <w:b/>
          <w:b/>
          <w:bCs/>
          <w:sz w:val="22"/>
          <w:szCs w:val="22"/>
        </w:rPr>
      </w:pPr>
      <w:r>
        <w:rPr>
          <w:b/>
          <w:bCs/>
          <w:sz w:val="22"/>
          <w:szCs w:val="22"/>
        </w:rPr>
      </w:r>
    </w:p>
    <w:p>
      <w:pPr>
        <w:pStyle w:val="Normal"/>
        <w:jc w:val="both"/>
        <w:rPr>
          <w:b w:val="false"/>
          <w:b w:val="false"/>
          <w:bCs w:val="false"/>
          <w:sz w:val="22"/>
          <w:szCs w:val="22"/>
        </w:rPr>
      </w:pPr>
      <w:r>
        <w:rPr>
          <w:b w:val="false"/>
          <w:bCs w:val="false"/>
          <w:sz w:val="22"/>
          <w:szCs w:val="22"/>
        </w:rPr>
        <w:t>Oświadczam, że jestem upoważniony do składania oświadczeń woli w imieniu Wykonawcy, którego reprezentuję, w tym do złożenia oferty w postępowaniu o udzielenie zamówienia publicznego.</w:t>
      </w:r>
    </w:p>
    <w:p>
      <w:pPr>
        <w:pStyle w:val="Normal"/>
        <w:rPr/>
      </w:pPr>
      <w:r>
        <w:rPr/>
        <w:t xml:space="preserve">   </w:t>
      </w:r>
      <w:r>
        <w:rPr>
          <w:sz w:val="22"/>
          <w:szCs w:val="22"/>
        </w:rPr>
        <w:t xml:space="preserve">                                                                                                                                           </w:t>
      </w:r>
    </w:p>
    <w:p>
      <w:pPr>
        <w:pStyle w:val="Normal"/>
        <w:rPr>
          <w:sz w:val="22"/>
          <w:szCs w:val="22"/>
        </w:rPr>
      </w:pPr>
      <w:r>
        <w:rPr/>
      </w:r>
    </w:p>
    <w:p>
      <w:pPr>
        <w:pStyle w:val="Normal"/>
        <w:rPr>
          <w:sz w:val="22"/>
          <w:szCs w:val="22"/>
        </w:rPr>
      </w:pPr>
      <w:r>
        <w:rPr/>
      </w:r>
    </w:p>
    <w:p>
      <w:pPr>
        <w:pStyle w:val="Normal"/>
        <w:rPr>
          <w:sz w:val="22"/>
          <w:szCs w:val="22"/>
        </w:rPr>
      </w:pPr>
      <w:r>
        <w:rPr/>
      </w:r>
    </w:p>
    <w:p>
      <w:pPr>
        <w:pStyle w:val="Normal"/>
        <w:rPr/>
      </w:pPr>
      <w:r>
        <w:rPr>
          <w:sz w:val="22"/>
          <w:szCs w:val="22"/>
        </w:rPr>
        <w:t xml:space="preserve">                                                                                                     </w:t>
      </w:r>
    </w:p>
    <w:p>
      <w:pPr>
        <w:pStyle w:val="Normal"/>
        <w:rPr>
          <w:sz w:val="22"/>
          <w:szCs w:val="22"/>
        </w:rPr>
      </w:pPr>
      <w:r>
        <w:rPr/>
      </w:r>
    </w:p>
    <w:p>
      <w:pPr>
        <w:pStyle w:val="Normal"/>
        <w:rPr>
          <w:sz w:val="22"/>
          <w:szCs w:val="22"/>
        </w:rPr>
      </w:pPr>
      <w:r>
        <w:rPr/>
      </w:r>
    </w:p>
    <w:p>
      <w:pPr>
        <w:pStyle w:val="Tekstpodstawowy2"/>
        <w:spacing w:lineRule="atLeast" w:line="100"/>
        <w:jc w:val="right"/>
        <w:rPr/>
      </w:pPr>
      <w:r>
        <w:rPr>
          <w:b w:val="false"/>
          <w:bCs w:val="false"/>
          <w:i/>
          <w:sz w:val="22"/>
          <w:szCs w:val="22"/>
        </w:rPr>
        <w:t xml:space="preserve">         </w:t>
      </w:r>
      <w:bookmarkStart w:id="1" w:name="__DdeLink__3950_1586820748"/>
      <w:r>
        <w:rPr>
          <w:b w:val="false"/>
          <w:bCs w:val="false"/>
          <w:i/>
          <w:sz w:val="22"/>
          <w:szCs w:val="22"/>
        </w:rPr>
        <w:t xml:space="preserve">  </w:t>
      </w:r>
      <w:r>
        <w:rPr>
          <w:b w:val="false"/>
          <w:bCs w:val="false"/>
          <w:i/>
          <w:sz w:val="22"/>
          <w:szCs w:val="22"/>
        </w:rPr>
        <w:t xml:space="preserve">(pieczęć i podpis)    </w:t>
      </w:r>
      <w:bookmarkEnd w:id="1"/>
      <w:r>
        <w:rPr>
          <w:b w:val="false"/>
          <w:bCs w:val="false"/>
          <w:i/>
          <w:sz w:val="22"/>
          <w:szCs w:val="22"/>
        </w:rPr>
        <w:t xml:space="preserve">             </w:t>
      </w:r>
    </w:p>
    <w:p>
      <w:pPr>
        <w:pStyle w:val="Normal"/>
        <w:rPr>
          <w:b w:val="false"/>
          <w:b w:val="false"/>
          <w:bCs w:val="false"/>
          <w:sz w:val="22"/>
          <w:szCs w:val="22"/>
        </w:rPr>
      </w:pPr>
      <w:r>
        <w:rPr>
          <w:b w:val="false"/>
          <w:bCs w:val="false"/>
          <w:sz w:val="22"/>
          <w:szCs w:val="22"/>
        </w:rPr>
      </w:r>
    </w:p>
    <w:p>
      <w:pPr>
        <w:pStyle w:val="Normal"/>
        <w:rPr/>
      </w:pPr>
      <w:r>
        <w:rPr/>
      </w:r>
    </w:p>
    <w:p>
      <w:pPr>
        <w:pStyle w:val="Normal"/>
        <w:rPr/>
      </w:pPr>
      <w:r>
        <w:rPr/>
        <w:t xml:space="preserve">Oznaczenie sprawy: </w:t>
      </w:r>
      <w:r>
        <w:rPr/>
        <w:t>11</w:t>
      </w:r>
      <w:r>
        <w:rPr/>
        <w:t>/2017                                                         Załącznik nr 2 do zaproszenia.</w:t>
      </w:r>
    </w:p>
    <w:p>
      <w:pPr>
        <w:pStyle w:val="Normal"/>
        <w:rPr/>
      </w:pPr>
      <w:r>
        <w:rPr/>
      </w:r>
    </w:p>
    <w:tbl>
      <w:tblPr>
        <w:tblW w:w="9465" w:type="dxa"/>
        <w:jc w:val="left"/>
        <w:tblInd w:w="40"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510"/>
        <w:gridCol w:w="5834"/>
        <w:gridCol w:w="3121"/>
      </w:tblGrid>
      <w:tr>
        <w:trPr>
          <w:trHeight w:val="795" w:hRule="atLeast"/>
        </w:trPr>
        <w:tc>
          <w:tcPr>
            <w:tcW w:w="5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Zawartotabeli"/>
              <w:jc w:val="center"/>
              <w:rPr>
                <w:b/>
                <w:b/>
              </w:rPr>
            </w:pPr>
            <w:r>
              <w:rPr>
                <w:b/>
              </w:rPr>
            </w:r>
          </w:p>
          <w:p>
            <w:pPr>
              <w:pStyle w:val="Zawartotabeli"/>
              <w:jc w:val="center"/>
              <w:rPr/>
            </w:pPr>
            <w:r>
              <w:rPr>
                <w:b/>
              </w:rPr>
              <w:t>Lp</w:t>
            </w:r>
          </w:p>
        </w:tc>
        <w:tc>
          <w:tcPr>
            <w:tcW w:w="5834"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Zawartotabeli"/>
              <w:jc w:val="center"/>
              <w:rPr>
                <w:b/>
                <w:b/>
              </w:rPr>
            </w:pPr>
            <w:r>
              <w:rPr>
                <w:b/>
              </w:rPr>
            </w:r>
          </w:p>
          <w:p>
            <w:pPr>
              <w:pStyle w:val="Zawartotabeli"/>
              <w:jc w:val="center"/>
              <w:rPr>
                <w:b/>
                <w:b/>
              </w:rPr>
            </w:pPr>
            <w:r>
              <w:rPr>
                <w:b/>
              </w:rPr>
              <w:t>Piła oscylacyjna</w:t>
            </w:r>
          </w:p>
        </w:tc>
        <w:tc>
          <w:tcPr>
            <w:tcW w:w="3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Zawartotabeli"/>
              <w:jc w:val="center"/>
              <w:rPr>
                <w:b/>
                <w:b/>
                <w:highlight w:val="yellow"/>
              </w:rPr>
            </w:pPr>
            <w:r>
              <w:rPr>
                <w:b/>
                <w:highlight w:val="yellow"/>
              </w:rPr>
            </w:r>
          </w:p>
          <w:p>
            <w:pPr>
              <w:pStyle w:val="Tretekstu"/>
              <w:jc w:val="center"/>
              <w:rPr>
                <w:b/>
                <w:b/>
              </w:rPr>
            </w:pPr>
            <w:r>
              <w:rPr>
                <w:b/>
                <w:sz w:val="24"/>
                <w:szCs w:val="24"/>
              </w:rPr>
              <w:t>(Wypełnia Wykonawca)</w:t>
            </w:r>
          </w:p>
        </w:tc>
      </w:tr>
      <w:tr>
        <w:trPr>
          <w:trHeight w:val="275" w:hRule="atLeast"/>
        </w:trPr>
        <w:tc>
          <w:tcPr>
            <w:tcW w:w="5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Zawartotabeli"/>
              <w:jc w:val="center"/>
              <w:rPr>
                <w:highlight w:val="yellow"/>
              </w:rPr>
            </w:pPr>
            <w:r>
              <w:rPr/>
              <w:t>1.</w:t>
            </w:r>
          </w:p>
        </w:tc>
        <w:tc>
          <w:tcPr>
            <w:tcW w:w="5834"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Zawartotabeli"/>
              <w:rPr/>
            </w:pPr>
            <w:r>
              <w:rPr/>
              <w:t xml:space="preserve">Producent – </w:t>
            </w:r>
            <w:r>
              <w:rPr/>
              <w:t>nazwa i kraj</w:t>
            </w:r>
          </w:p>
        </w:tc>
        <w:tc>
          <w:tcPr>
            <w:tcW w:w="3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Zawartotabeli"/>
              <w:rPr/>
            </w:pPr>
            <w:r>
              <w:rPr/>
            </w:r>
          </w:p>
        </w:tc>
      </w:tr>
      <w:tr>
        <w:trPr>
          <w:trHeight w:val="275" w:hRule="atLeast"/>
        </w:trPr>
        <w:tc>
          <w:tcPr>
            <w:tcW w:w="5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Zawartotabeli"/>
              <w:jc w:val="center"/>
              <w:rPr>
                <w:highlight w:val="yellow"/>
              </w:rPr>
            </w:pPr>
            <w:r>
              <w:rPr/>
              <w:t>2.</w:t>
            </w:r>
          </w:p>
        </w:tc>
        <w:tc>
          <w:tcPr>
            <w:tcW w:w="5834"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Zawartotabeli"/>
              <w:rPr/>
            </w:pPr>
            <w:r>
              <w:rPr/>
              <w:t>Nazwa i typ/model</w:t>
            </w:r>
          </w:p>
        </w:tc>
        <w:tc>
          <w:tcPr>
            <w:tcW w:w="3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Zawartotabeli"/>
              <w:rPr/>
            </w:pPr>
            <w:r>
              <w:rPr/>
            </w:r>
          </w:p>
        </w:tc>
      </w:tr>
    </w:tbl>
    <w:p>
      <w:pPr>
        <w:pStyle w:val="Normal"/>
        <w:rPr/>
      </w:pPr>
      <w:r>
        <w:rPr/>
      </w:r>
    </w:p>
    <w:p>
      <w:pPr>
        <w:pStyle w:val="Normal"/>
        <w:rPr>
          <w:b/>
          <w:b/>
          <w:bCs/>
        </w:rPr>
      </w:pPr>
      <w:r>
        <w:rPr>
          <w:b/>
          <w:bCs/>
        </w:rPr>
        <w:t>I.</w:t>
      </w:r>
    </w:p>
    <w:tbl>
      <w:tblPr>
        <w:tblW w:w="9465" w:type="dxa"/>
        <w:jc w:val="left"/>
        <w:tblInd w:w="-21"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568"/>
        <w:gridCol w:w="5775"/>
        <w:gridCol w:w="3122"/>
      </w:tblGrid>
      <w:tr>
        <w:trPr>
          <w:trHeight w:val="1220" w:hRule="atLeast"/>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b/>
                <w:b/>
                <w:bCs/>
              </w:rPr>
            </w:pPr>
            <w:r>
              <w:rPr>
                <w:b/>
                <w:bCs/>
              </w:rPr>
              <w:t xml:space="preserve">Lp. </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pPr>
            <w:r>
              <w:rPr>
                <w:b/>
                <w:bCs/>
              </w:rPr>
              <w:t xml:space="preserve">Parametry </w:t>
            </w:r>
            <w:r>
              <w:rPr>
                <w:b/>
                <w:bCs/>
                <w:shd w:fill="FFFFFF" w:val="clear"/>
              </w:rPr>
              <w:t>wymagane dla piły oscylacyjnej całkowicie kompatybilnej z posiadaną przez szpital wiertarką akumulatorową typu Acculan 3Ti oraz stacji ładowania akumulatorów</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retekstu"/>
              <w:jc w:val="center"/>
              <w:rPr>
                <w:sz w:val="24"/>
                <w:szCs w:val="24"/>
              </w:rPr>
            </w:pPr>
            <w:r>
              <w:rPr>
                <w:b/>
                <w:sz w:val="24"/>
                <w:szCs w:val="24"/>
                <w:shd w:fill="FFFFFF" w:val="clear"/>
              </w:rPr>
              <w:t>(Wypełnia Wykonawca)</w:t>
            </w:r>
          </w:p>
          <w:p>
            <w:pPr>
              <w:pStyle w:val="Tretekstu"/>
              <w:jc w:val="center"/>
              <w:rPr>
                <w:b/>
                <w:b/>
                <w:highlight w:val="white"/>
              </w:rPr>
            </w:pPr>
            <w:r>
              <w:rPr>
                <w:b/>
                <w:sz w:val="24"/>
                <w:szCs w:val="24"/>
                <w:shd w:fill="FFFFFF" w:val="clear"/>
              </w:rPr>
              <w:t>Spełnianie warunku</w:t>
            </w:r>
          </w:p>
          <w:p>
            <w:pPr>
              <w:pStyle w:val="Tretekstu"/>
              <w:jc w:val="center"/>
              <w:rPr>
                <w:sz w:val="24"/>
                <w:szCs w:val="24"/>
              </w:rPr>
            </w:pPr>
            <w:r>
              <w:rPr>
                <w:b/>
                <w:sz w:val="24"/>
                <w:szCs w:val="24"/>
              </w:rPr>
              <w:t>TAK / NIE</w:t>
            </w:r>
            <w:r>
              <w:rPr>
                <w:sz w:val="24"/>
                <w:szCs w:val="24"/>
              </w:rPr>
              <w:t xml:space="preserve"> </w:t>
            </w:r>
          </w:p>
          <w:p>
            <w:pPr>
              <w:pStyle w:val="Tretekstu"/>
              <w:jc w:val="center"/>
              <w:rPr>
                <w:sz w:val="24"/>
                <w:szCs w:val="24"/>
              </w:rPr>
            </w:pPr>
            <w:r>
              <w:rPr>
                <w:sz w:val="24"/>
                <w:szCs w:val="24"/>
                <w:shd w:fill="FFFFFF" w:val="clear"/>
              </w:rPr>
              <w:t> </w:t>
            </w:r>
            <w:r>
              <w:rPr>
                <w:b/>
                <w:sz w:val="24"/>
                <w:szCs w:val="24"/>
                <w:shd w:fill="FFFFFF" w:val="clear"/>
              </w:rPr>
              <w:t>lub opisać</w:t>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pPr>
            <w:r>
              <w:rPr/>
              <w:t>1.</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sz w:val="22"/>
                <w:szCs w:val="22"/>
              </w:rPr>
              <w:t>Typ pistoletowy</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2.</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sz w:val="22"/>
                <w:szCs w:val="22"/>
              </w:rPr>
              <w:t>Obudowa tytan</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3.</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Możliwość sterylizacji w środkach alkalicznych</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4.</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Silnik bezszczotkowy komutowany elektronicznie min 200W</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5.</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Oscylacja regulowana z rękojeści od 0 do min. 10 000/min. (preferowane 15 000/min.)</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6.</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Głowica obrotowa 360</w:t>
            </w:r>
            <w:r>
              <w:rPr>
                <w:rFonts w:eastAsia="Lucida Sans Unicode" w:cs="Mangal"/>
                <w:sz w:val="22"/>
                <w:szCs w:val="22"/>
              </w:rPr>
              <w:t>º</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7.</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Minimum 8 pozycji blokady głowicy</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pPr>
            <w:r>
              <w:rPr>
                <w:sz w:val="22"/>
                <w:szCs w:val="22"/>
              </w:rPr>
              <w:t>8.</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Brzeszczoty blokowane zapadkowo</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9.</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Akumulator NiMH elektronika sterująca zintegrowana 9,6V 1,95Ah możliwość wymiany samych ogniw</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10.</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Akumulator niesterylizowany umieszczany w rękojeści system lejka</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11.</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sz w:val="22"/>
                <w:szCs w:val="22"/>
              </w:rPr>
            </w:pPr>
            <w:r>
              <w:rPr>
                <w:sz w:val="22"/>
                <w:szCs w:val="22"/>
              </w:rPr>
              <w:t>Możliwość zasilania z sieci</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12.</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sz w:val="22"/>
                <w:szCs w:val="22"/>
              </w:rPr>
              <w:t>Blokada przed przypadkowym uruchomieniem</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13.</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sz w:val="22"/>
                <w:szCs w:val="22"/>
              </w:rPr>
              <w:t>Brzeszczoty 10 szt wielokrotnego użytku długość:</w:t>
            </w:r>
          </w:p>
          <w:p>
            <w:pPr>
              <w:pStyle w:val="Zawartotabeli"/>
              <w:rPr/>
            </w:pPr>
            <w:r>
              <w:rPr>
                <w:sz w:val="22"/>
                <w:szCs w:val="22"/>
              </w:rPr>
              <w:t xml:space="preserve">35mm – szt. </w:t>
            </w:r>
            <w:r>
              <w:rPr>
                <w:sz w:val="22"/>
                <w:szCs w:val="22"/>
              </w:rPr>
              <w:t>4</w:t>
            </w:r>
          </w:p>
          <w:p>
            <w:pPr>
              <w:pStyle w:val="Zawartotabeli"/>
              <w:rPr/>
            </w:pPr>
            <w:r>
              <w:rPr>
                <w:sz w:val="22"/>
                <w:szCs w:val="22"/>
              </w:rPr>
              <w:t xml:space="preserve">50mm – szt. </w:t>
            </w:r>
            <w:r>
              <w:rPr>
                <w:sz w:val="22"/>
                <w:szCs w:val="22"/>
              </w:rPr>
              <w:t>4</w:t>
            </w:r>
          </w:p>
          <w:p>
            <w:pPr>
              <w:pStyle w:val="Zawartotabeli"/>
              <w:rPr>
                <w:sz w:val="22"/>
                <w:szCs w:val="22"/>
              </w:rPr>
            </w:pPr>
            <w:r>
              <w:rPr>
                <w:sz w:val="22"/>
                <w:szCs w:val="22"/>
              </w:rPr>
              <w:t>75mm – szt. 2</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14.</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both"/>
              <w:rPr>
                <w:b w:val="false"/>
                <w:b w:val="false"/>
                <w:bCs w:val="false"/>
                <w:sz w:val="22"/>
                <w:szCs w:val="22"/>
                <w:highlight w:val="white"/>
              </w:rPr>
            </w:pPr>
            <w:r>
              <w:rPr>
                <w:b w:val="false"/>
                <w:bCs w:val="false"/>
                <w:sz w:val="22"/>
                <w:szCs w:val="22"/>
                <w:highlight w:val="white"/>
              </w:rPr>
              <w:t xml:space="preserve">Dostawca udzieli Zamawiającemu pisemnej gwarancji poprzez doręczenie odpowiedniego, wystawionego przez producenta Przedmiotu Umowy dokumentu gwarancji obejmującej okres   min. 24 miesięcy kalendarzowych, od daty przekazania Przedmiotu Umowy do eksploatacji (data protokołu instalacji), którego treść będzie zgodna ze złożoną ofertą. </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15.</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spacing w:before="0" w:after="120"/>
              <w:ind w:right="0" w:hanging="0"/>
              <w:jc w:val="both"/>
              <w:rPr>
                <w:sz w:val="22"/>
                <w:szCs w:val="22"/>
              </w:rPr>
            </w:pPr>
            <w:r>
              <w:rPr>
                <w:b w:val="false"/>
                <w:bCs w:val="false"/>
                <w:sz w:val="22"/>
                <w:szCs w:val="22"/>
                <w:highlight w:val="white"/>
              </w:rPr>
              <w:t>W okresie obowiązywania rękojmi i/lub gwarancji Dostawca zobowiązany jest do świadczenia na rzecz Zamawiającego niezbędnych usług gwarancyjnych Przedmiotu Umowy oraz wsparcia technicznego. W szczególności Dostawca zobowiązuje się do terminowego wykonywania wszelkich ewentualnych napraw Przedmiotu Umowy, udzielania pracownikom Zamawiającego koniecznej pomocy w zakresie informacji               i szkolenia z zakresu obsługi i konserwacji Przedmiotu Umowy.</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16.</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spacing w:before="0" w:after="120"/>
              <w:jc w:val="both"/>
              <w:rPr>
                <w:sz w:val="22"/>
                <w:szCs w:val="22"/>
              </w:rPr>
            </w:pPr>
            <w:r>
              <w:rPr>
                <w:sz w:val="22"/>
                <w:szCs w:val="22"/>
              </w:rPr>
              <w:t xml:space="preserve">Wykonawca w  ramach gwarancji zobowiązany będzie: </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a)</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Western"/>
              <w:tabs>
                <w:tab w:val="left" w:pos="1440" w:leader="none"/>
              </w:tabs>
              <w:spacing w:before="0" w:after="0"/>
              <w:rPr/>
            </w:pPr>
            <w:r>
              <w:rPr>
                <w:rFonts w:ascii="Times New Roman" w:hAnsi="Times New Roman"/>
                <w:sz w:val="22"/>
                <w:szCs w:val="22"/>
              </w:rPr>
              <w:t>Dokonać bezpłatnej naprawy usterki, wady zgłoszonej przez Zamawiającego.</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b)</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sz w:val="22"/>
                <w:szCs w:val="22"/>
              </w:rPr>
              <w:t>Przystąpić do usunięcia wady/usterki w terminie 48 godzin od przyjęcia zgłoszenia w dni robocze.</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c)</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sz w:val="22"/>
                <w:szCs w:val="22"/>
              </w:rPr>
              <w:t>W przypadku nie możności naprawy Przedmiotu Umowy w ciągu max  5 dni roboczych  od przystąpienia do wykonania prac serwisowych należy dostarczyć urządzenie zastępcze o parametrach nie gorszych niż naprawiany.</w:t>
            </w:r>
            <w:r>
              <w:rPr>
                <w:bCs/>
                <w:sz w:val="22"/>
                <w:szCs w:val="22"/>
              </w:rPr>
              <w:t xml:space="preserve"> </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d)</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b w:val="false"/>
                <w:bCs w:val="false"/>
                <w:sz w:val="22"/>
                <w:szCs w:val="22"/>
                <w:highlight w:val="white"/>
              </w:rPr>
              <w:t>Wszelkie koszty związane z naprawami gwarancyjnymi i przeglądami w okresie gwarancji ponosi Dostawca.</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r>
        <w:trPr/>
        <w:tc>
          <w:tcPr>
            <w:tcW w:w="56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jc w:val="center"/>
              <w:rPr>
                <w:sz w:val="22"/>
                <w:szCs w:val="22"/>
              </w:rPr>
            </w:pPr>
            <w:r>
              <w:rPr>
                <w:sz w:val="22"/>
                <w:szCs w:val="22"/>
              </w:rPr>
              <w:t>e)</w:t>
            </w:r>
          </w:p>
        </w:tc>
        <w:tc>
          <w:tcPr>
            <w:tcW w:w="577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Zawartotabeli"/>
              <w:rPr/>
            </w:pPr>
            <w:r>
              <w:rPr>
                <w:b w:val="false"/>
                <w:bCs w:val="false"/>
                <w:sz w:val="22"/>
                <w:szCs w:val="22"/>
                <w:highlight w:val="white"/>
              </w:rPr>
              <w:t>Wszelkie ewentualne naprawy Przedmiotu Umowy wykonywane będą przez posiadających odpowiednie kwalifikacje pracowników i/lub współpracowników Dostawcy lub w autoryzowanych serwisach naprawy.</w:t>
            </w:r>
          </w:p>
        </w:tc>
        <w:tc>
          <w:tcPr>
            <w:tcW w:w="31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Zawartotabeli"/>
              <w:snapToGrid w:val="false"/>
              <w:rPr>
                <w:sz w:val="22"/>
                <w:szCs w:val="22"/>
              </w:rPr>
            </w:pPr>
            <w:r>
              <w:rPr>
                <w:sz w:val="22"/>
                <w:szCs w:val="22"/>
              </w:rPr>
            </w:r>
          </w:p>
        </w:tc>
      </w:tr>
    </w:tbl>
    <w:p>
      <w:pPr>
        <w:pStyle w:val="Normal"/>
        <w:rPr/>
      </w:pPr>
      <w:r>
        <w:rPr/>
      </w:r>
    </w:p>
    <w:p>
      <w:pPr>
        <w:pStyle w:val="Normal"/>
        <w:jc w:val="left"/>
        <w:rPr/>
      </w:pPr>
      <w:r>
        <w:rPr>
          <w:b/>
          <w:bCs/>
        </w:rPr>
        <w:t>II.</w:t>
      </w:r>
    </w:p>
    <w:tbl>
      <w:tblPr>
        <w:tblW w:w="936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0"/>
        <w:gridCol w:w="4365"/>
        <w:gridCol w:w="1075"/>
        <w:gridCol w:w="905"/>
        <w:gridCol w:w="2445"/>
      </w:tblGrid>
      <w:tr>
        <w:trPr/>
        <w:tc>
          <w:tcPr>
            <w:tcW w:w="57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center"/>
              <w:rPr>
                <w:b/>
                <w:b/>
                <w:bCs/>
              </w:rPr>
            </w:pPr>
            <w:r>
              <w:rPr>
                <w:b/>
                <w:bCs/>
              </w:rPr>
            </w:r>
          </w:p>
          <w:p>
            <w:pPr>
              <w:pStyle w:val="Zawartotabeli"/>
              <w:jc w:val="center"/>
              <w:rPr>
                <w:b/>
                <w:b/>
                <w:bCs/>
              </w:rPr>
            </w:pPr>
            <w:r>
              <w:rPr>
                <w:b/>
                <w:bCs/>
              </w:rPr>
              <w:t>L.p.</w:t>
            </w:r>
          </w:p>
        </w:tc>
        <w:tc>
          <w:tcPr>
            <w:tcW w:w="436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center"/>
              <w:rPr>
                <w:b/>
                <w:b/>
                <w:bCs/>
              </w:rPr>
            </w:pPr>
            <w:r>
              <w:rPr>
                <w:b/>
                <w:bCs/>
              </w:rPr>
            </w:r>
          </w:p>
          <w:p>
            <w:pPr>
              <w:pStyle w:val="Zawartotabeli"/>
              <w:jc w:val="center"/>
              <w:rPr>
                <w:b/>
                <w:b/>
                <w:bCs/>
              </w:rPr>
            </w:pPr>
            <w:r>
              <w:rPr>
                <w:b/>
                <w:bCs/>
              </w:rPr>
              <w:t>Opis</w:t>
            </w:r>
          </w:p>
        </w:tc>
        <w:tc>
          <w:tcPr>
            <w:tcW w:w="107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center"/>
              <w:rPr>
                <w:b/>
                <w:b/>
                <w:bCs/>
              </w:rPr>
            </w:pPr>
            <w:r>
              <w:rPr>
                <w:b/>
                <w:bCs/>
              </w:rPr>
            </w:r>
          </w:p>
          <w:p>
            <w:pPr>
              <w:pStyle w:val="Zawartotabeli"/>
              <w:jc w:val="center"/>
              <w:rPr>
                <w:b/>
                <w:b/>
                <w:bCs/>
              </w:rPr>
            </w:pPr>
            <w:r>
              <w:rPr>
                <w:b/>
                <w:bCs/>
              </w:rPr>
              <w:t>Kod towaru</w:t>
            </w:r>
          </w:p>
        </w:tc>
        <w:tc>
          <w:tcPr>
            <w:tcW w:w="9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center"/>
              <w:rPr>
                <w:b/>
                <w:b/>
                <w:bCs/>
              </w:rPr>
            </w:pPr>
            <w:r>
              <w:rPr>
                <w:b/>
                <w:bCs/>
              </w:rPr>
            </w:r>
          </w:p>
          <w:p>
            <w:pPr>
              <w:pStyle w:val="Zawartotabeli"/>
              <w:jc w:val="center"/>
              <w:rPr>
                <w:b/>
                <w:b/>
                <w:bCs/>
              </w:rPr>
            </w:pPr>
            <w:r>
              <w:rPr>
                <w:b/>
                <w:bCs/>
              </w:rPr>
              <w:t>Liczba</w:t>
            </w:r>
          </w:p>
          <w:p>
            <w:pPr>
              <w:pStyle w:val="Zawartotabeli"/>
              <w:jc w:val="center"/>
              <w:rPr>
                <w:b/>
                <w:b/>
                <w:bCs/>
              </w:rPr>
            </w:pPr>
            <w:r>
              <w:rPr>
                <w:b/>
                <w:bCs/>
              </w:rPr>
              <w:t>(szt.)</w:t>
            </w:r>
          </w:p>
        </w:tc>
        <w:tc>
          <w:tcPr>
            <w:tcW w:w="24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retekstu"/>
              <w:jc w:val="center"/>
              <w:rPr>
                <w:b/>
                <w:b/>
                <w:bCs/>
              </w:rPr>
            </w:pPr>
            <w:r>
              <w:rPr>
                <w:b/>
                <w:bCs/>
                <w:sz w:val="24"/>
                <w:szCs w:val="24"/>
                <w:shd w:fill="FFFFFF" w:val="clear"/>
              </w:rPr>
              <w:t>(Wypełnia Wykonawca)</w:t>
            </w:r>
          </w:p>
          <w:p>
            <w:pPr>
              <w:pStyle w:val="Tretekstu"/>
              <w:jc w:val="center"/>
              <w:rPr>
                <w:b/>
                <w:b/>
                <w:bCs/>
              </w:rPr>
            </w:pPr>
            <w:r>
              <w:rPr>
                <w:b/>
                <w:bCs/>
                <w:sz w:val="24"/>
                <w:szCs w:val="24"/>
                <w:shd w:fill="FFFFFF" w:val="clear"/>
              </w:rPr>
              <w:t>Spełnianie warunku</w:t>
            </w:r>
          </w:p>
          <w:p>
            <w:pPr>
              <w:pStyle w:val="Tretekstu"/>
              <w:jc w:val="center"/>
              <w:rPr>
                <w:b/>
                <w:b/>
                <w:bCs/>
              </w:rPr>
            </w:pPr>
            <w:r>
              <w:rPr>
                <w:b/>
                <w:bCs/>
                <w:sz w:val="24"/>
                <w:szCs w:val="24"/>
              </w:rPr>
              <w:t xml:space="preserve">TAK / NIE </w:t>
            </w:r>
          </w:p>
          <w:p>
            <w:pPr>
              <w:pStyle w:val="Tretekstu"/>
              <w:jc w:val="center"/>
              <w:rPr>
                <w:b/>
                <w:b/>
                <w:bCs/>
              </w:rPr>
            </w:pPr>
            <w:r>
              <w:rPr>
                <w:b/>
                <w:bCs/>
                <w:sz w:val="24"/>
                <w:szCs w:val="24"/>
                <w:shd w:fill="FFFFFF" w:val="clear"/>
              </w:rPr>
              <w:t> </w:t>
            </w:r>
            <w:r>
              <w:rPr>
                <w:b/>
                <w:bCs/>
                <w:sz w:val="24"/>
                <w:szCs w:val="24"/>
                <w:shd w:fill="FFFFFF" w:val="clear"/>
              </w:rPr>
              <w:t>lub opisać</w:t>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Końcówka sondy - metalowa średnica 3mm</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2</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Oliwka typ NABATOFF średnica 6mm</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3</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Oliwka typ NABATOFF średnica 9mm</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4</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Oliwka rozszerzadła do żył średnica 12 mm</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5</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Oliwka rozszerzadła do żył średnica 15 mm</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6</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Uchwyt rozszerzadła do żył (rączka)</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7</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Nitkowa końcówka sondy</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8</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Linka do uchwytu o dł. minimum 900 mm</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9</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Etui metalowe</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10</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 xml:space="preserve">STRIPPER typ VARADY </w:t>
            </w:r>
            <w:r>
              <w:rPr/>
              <w:t xml:space="preserve">dł. </w:t>
            </w:r>
            <w:r>
              <w:rPr/>
              <w:t>180-200mm</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r>
        <w:trPr/>
        <w:tc>
          <w:tcPr>
            <w:tcW w:w="570"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11</w:t>
            </w:r>
          </w:p>
        </w:tc>
        <w:tc>
          <w:tcPr>
            <w:tcW w:w="436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t xml:space="preserve">STRIPPER typ VARADY </w:t>
            </w:r>
            <w:r>
              <w:rPr/>
              <w:t xml:space="preserve">dł. </w:t>
            </w:r>
            <w:r>
              <w:rPr/>
              <w:t>180-200mm dw</w:t>
            </w:r>
            <w:r>
              <w:rPr/>
              <w:t>ustronny</w:t>
            </w:r>
          </w:p>
        </w:tc>
        <w:tc>
          <w:tcPr>
            <w:tcW w:w="1075" w:type="dxa"/>
            <w:tcBorders>
              <w:left w:val="single" w:sz="2" w:space="0" w:color="000000"/>
              <w:bottom w:val="single" w:sz="2" w:space="0" w:color="000000"/>
              <w:insideH w:val="single" w:sz="2" w:space="0" w:color="000000"/>
            </w:tcBorders>
            <w:shd w:fill="auto" w:val="clear"/>
            <w:tcMar>
              <w:left w:w="54" w:type="dxa"/>
            </w:tcMar>
          </w:tcPr>
          <w:p>
            <w:pPr>
              <w:pStyle w:val="Zawartotabeli"/>
              <w:rPr/>
            </w:pPr>
            <w:r>
              <w:rPr/>
            </w:r>
          </w:p>
        </w:tc>
        <w:tc>
          <w:tcPr>
            <w:tcW w:w="905" w:type="dxa"/>
            <w:tcBorders>
              <w:left w:val="single" w:sz="2" w:space="0" w:color="000000"/>
              <w:bottom w:val="single" w:sz="2" w:space="0" w:color="000000"/>
              <w:insideH w:val="single" w:sz="2" w:space="0" w:color="000000"/>
            </w:tcBorders>
            <w:shd w:fill="auto" w:val="clear"/>
            <w:tcMar>
              <w:left w:w="54" w:type="dxa"/>
            </w:tcMar>
          </w:tcPr>
          <w:p>
            <w:pPr>
              <w:pStyle w:val="Zawartotabeli"/>
              <w:jc w:val="center"/>
              <w:rPr/>
            </w:pPr>
            <w:r>
              <w:rPr/>
              <w:t>1</w:t>
            </w:r>
          </w:p>
        </w:tc>
        <w:tc>
          <w:tcPr>
            <w:tcW w:w="24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center"/>
              <w:rPr/>
            </w:pPr>
            <w:r>
              <w:rPr/>
            </w:r>
          </w:p>
        </w:tc>
      </w:tr>
    </w:tbl>
    <w:p>
      <w:pPr>
        <w:pStyle w:val="Normal"/>
        <w:jc w:val="left"/>
        <w:rPr/>
      </w:pPr>
      <w:r>
        <w:rPr/>
        <w:t xml:space="preserve">                                                                                          </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Tekstpodstawowy2"/>
        <w:spacing w:lineRule="atLeast" w:line="100"/>
        <w:jc w:val="right"/>
        <w:rPr/>
      </w:pPr>
      <w:r>
        <w:rPr>
          <w:b w:val="false"/>
          <w:bCs w:val="false"/>
          <w:i/>
          <w:sz w:val="22"/>
          <w:szCs w:val="22"/>
        </w:rPr>
        <w:t xml:space="preserve">(pieczęć i podpis)                </w:t>
      </w:r>
    </w:p>
    <w:sectPr>
      <w:type w:val="nextPage"/>
      <w:pgSz w:w="11906" w:h="16838"/>
      <w:pgMar w:left="1418"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penSymbol">
    <w:altName w:val="Arial Unicode MS"/>
    <w:charset w:val="ee"/>
    <w:family w:val="roman"/>
    <w:pitch w:val="variable"/>
  </w:font>
  <w:font w:name="Symbol">
    <w:charset w:val="ee"/>
    <w:family w:val="roman"/>
    <w:pitch w:val="variable"/>
  </w:font>
  <w:font w:name="Arial">
    <w:charset w:val="ee"/>
    <w:family w:val="roman"/>
    <w:pitch w:val="variable"/>
  </w:font>
  <w:font w:name="Bookman Old Style">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576" w:hanging="576"/>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rPr>
        <w:sz w:val="22"/>
        <w:b w:val="false"/>
        <w:bCs w:val="false"/>
        <w:rFonts w:ascii="Times New Roman" w:hAnsi="Times New Roman"/>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decimal"/>
      <w:lvlText w:val="%1."/>
      <w:lvlJc w:val="left"/>
      <w:pPr>
        <w:tabs>
          <w:tab w:val="num" w:pos="720"/>
        </w:tabs>
        <w:ind w:left="720" w:hanging="360"/>
      </w:pPr>
      <w:rPr>
        <w:sz w:val="22"/>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
    <w:lvl w:ilvl="0">
      <w:start w:val="1"/>
      <w:numFmt w:val="decimal"/>
      <w:lvlText w:val="%1."/>
      <w:lvlJc w:val="left"/>
      <w:pPr>
        <w:tabs>
          <w:tab w:val="num" w:pos="621"/>
        </w:tabs>
        <w:ind w:left="621" w:hanging="360"/>
      </w:pPr>
      <w:rPr>
        <w:sz w:val="22"/>
        <w:b w:val="false"/>
        <w:bCs w:val="false"/>
        <w:rFonts w:ascii="Times New Roman" w:hAnsi="Times New Roman"/>
      </w:rPr>
    </w:lvl>
    <w:lvl w:ilvl="1">
      <w:start w:val="1"/>
      <w:numFmt w:val="decimal"/>
      <w:lvlText w:val="%2."/>
      <w:lvlJc w:val="left"/>
      <w:pPr>
        <w:tabs>
          <w:tab w:val="num" w:pos="981"/>
        </w:tabs>
        <w:ind w:left="981" w:hanging="360"/>
      </w:pPr>
      <w:rPr>
        <w:b w:val="false"/>
        <w:bCs w:val="false"/>
      </w:rPr>
    </w:lvl>
    <w:lvl w:ilvl="2">
      <w:start w:val="1"/>
      <w:numFmt w:val="decimal"/>
      <w:lvlText w:val="%3."/>
      <w:lvlJc w:val="left"/>
      <w:pPr>
        <w:tabs>
          <w:tab w:val="num" w:pos="1341"/>
        </w:tabs>
        <w:ind w:left="1341" w:hanging="360"/>
      </w:pPr>
      <w:rPr>
        <w:b w:val="false"/>
        <w:bCs w:val="false"/>
      </w:rPr>
    </w:lvl>
    <w:lvl w:ilvl="3">
      <w:start w:val="1"/>
      <w:numFmt w:val="decimal"/>
      <w:lvlText w:val="%4."/>
      <w:lvlJc w:val="left"/>
      <w:pPr>
        <w:tabs>
          <w:tab w:val="num" w:pos="1701"/>
        </w:tabs>
        <w:ind w:left="1701" w:hanging="360"/>
      </w:pPr>
      <w:rPr>
        <w:b w:val="false"/>
        <w:bCs w:val="false"/>
      </w:rPr>
    </w:lvl>
    <w:lvl w:ilvl="4">
      <w:start w:val="1"/>
      <w:numFmt w:val="decimal"/>
      <w:lvlText w:val="%5."/>
      <w:lvlJc w:val="left"/>
      <w:pPr>
        <w:tabs>
          <w:tab w:val="num" w:pos="2061"/>
        </w:tabs>
        <w:ind w:left="2061" w:hanging="360"/>
      </w:pPr>
      <w:rPr>
        <w:b w:val="false"/>
        <w:bCs w:val="false"/>
      </w:rPr>
    </w:lvl>
    <w:lvl w:ilvl="5">
      <w:start w:val="1"/>
      <w:numFmt w:val="decimal"/>
      <w:lvlText w:val="%6."/>
      <w:lvlJc w:val="left"/>
      <w:pPr>
        <w:tabs>
          <w:tab w:val="num" w:pos="2421"/>
        </w:tabs>
        <w:ind w:left="2421" w:hanging="360"/>
      </w:pPr>
      <w:rPr>
        <w:b w:val="false"/>
        <w:bCs w:val="false"/>
      </w:rPr>
    </w:lvl>
    <w:lvl w:ilvl="6">
      <w:start w:val="1"/>
      <w:numFmt w:val="decimal"/>
      <w:lvlText w:val="%7."/>
      <w:lvlJc w:val="left"/>
      <w:pPr>
        <w:tabs>
          <w:tab w:val="num" w:pos="2781"/>
        </w:tabs>
        <w:ind w:left="2781" w:hanging="360"/>
      </w:pPr>
      <w:rPr>
        <w:b w:val="false"/>
        <w:bCs w:val="false"/>
      </w:rPr>
    </w:lvl>
    <w:lvl w:ilvl="7">
      <w:start w:val="1"/>
      <w:numFmt w:val="decimal"/>
      <w:lvlText w:val="%8."/>
      <w:lvlJc w:val="left"/>
      <w:pPr>
        <w:tabs>
          <w:tab w:val="num" w:pos="3141"/>
        </w:tabs>
        <w:ind w:left="3141" w:hanging="360"/>
      </w:pPr>
      <w:rPr>
        <w:b w:val="false"/>
        <w:bCs w:val="false"/>
      </w:rPr>
    </w:lvl>
    <w:lvl w:ilvl="8">
      <w:start w:val="1"/>
      <w:numFmt w:val="decimal"/>
      <w:lvlText w:val="%9."/>
      <w:lvlJc w:val="left"/>
      <w:pPr>
        <w:tabs>
          <w:tab w:val="num" w:pos="3501"/>
        </w:tabs>
        <w:ind w:left="3501" w:hanging="360"/>
      </w:pPr>
      <w:rPr>
        <w:b w:val="false"/>
        <w:bCs w:val="fals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sz w:val="24"/>
      <w:szCs w:val="20"/>
      <w:lang w:val="pl-PL" w:eastAsia="zh-CN" w:bidi="ar-SA"/>
    </w:rPr>
  </w:style>
  <w:style w:type="paragraph" w:styleId="Nagwek1">
    <w:name w:val="Heading 1"/>
    <w:basedOn w:val="Normal"/>
    <w:next w:val="Normal"/>
    <w:qFormat/>
    <w:pPr>
      <w:keepNext/>
      <w:numPr>
        <w:ilvl w:val="0"/>
        <w:numId w:val="1"/>
      </w:numPr>
      <w:jc w:val="both"/>
      <w:outlineLvl w:val="0"/>
      <w:outlineLvl w:val="0"/>
    </w:pPr>
    <w:rPr>
      <w:b/>
    </w:rPr>
  </w:style>
  <w:style w:type="paragraph" w:styleId="Nagwek2">
    <w:name w:val="Heading 2"/>
    <w:basedOn w:val="Normal"/>
    <w:next w:val="Normal"/>
    <w:qFormat/>
    <w:pPr>
      <w:keepNext/>
      <w:numPr>
        <w:ilvl w:val="1"/>
        <w:numId w:val="1"/>
      </w:numPr>
      <w:spacing w:before="0" w:after="0"/>
      <w:ind w:left="397" w:right="0" w:hanging="0"/>
      <w:outlineLvl w:val="1"/>
      <w:outlineLvl w:val="1"/>
    </w:pPr>
    <w:rPr>
      <w:b/>
    </w:rPr>
  </w:style>
  <w:style w:type="paragraph" w:styleId="Nagwek4">
    <w:name w:val="Heading 4"/>
    <w:basedOn w:val="Normal"/>
    <w:next w:val="Normal"/>
    <w:qFormat/>
    <w:pPr>
      <w:keepNext/>
      <w:numPr>
        <w:ilvl w:val="3"/>
        <w:numId w:val="1"/>
      </w:numPr>
      <w:jc w:val="center"/>
      <w:outlineLvl w:val="3"/>
      <w:outlineLvl w:val="3"/>
    </w:pPr>
    <w:rPr>
      <w:b/>
      <w:color w:val="000000"/>
    </w:rPr>
  </w:style>
  <w:style w:type="character" w:styleId="AbsatzStandardschriftart">
    <w:name w:val="Absatz-Standardschriftart"/>
    <w:qFormat/>
    <w:rPr/>
  </w:style>
  <w:style w:type="character" w:styleId="WWAbsatzStandardschriftart">
    <w:name w:val="WW-Absatz-Standardschriftart"/>
    <w:qFormat/>
    <w:rPr/>
  </w:style>
  <w:style w:type="character" w:styleId="WW8Num5z0">
    <w:name w:val="WW8Num5z0"/>
    <w:qFormat/>
    <w:rPr>
      <w:rFonts w:ascii="OpenSymbol;Arial Unicode MS" w:hAnsi="OpenSymbol;Arial Unicode MS" w:cs="OpenSymbol;Arial Unicode MS"/>
    </w:rPr>
  </w:style>
  <w:style w:type="character" w:styleId="WWAbsatzStandardschriftart1">
    <w:name w:val="WW-Absatz-Standardschriftart1"/>
    <w:qFormat/>
    <w:rPr/>
  </w:style>
  <w:style w:type="character" w:styleId="WW8Num6z0">
    <w:name w:val="WW8Num6z0"/>
    <w:qFormat/>
    <w:rPr>
      <w:rFonts w:ascii="Symbol" w:hAnsi="Symbol"/>
      <w:b w:val="false"/>
      <w:i w:val="false"/>
    </w:rPr>
  </w:style>
  <w:style w:type="character" w:styleId="WWAbsatzStandardschriftart11">
    <w:name w:val="WW-Absatz-Standardschriftart11"/>
    <w:qFormat/>
    <w:rPr/>
  </w:style>
  <w:style w:type="character" w:styleId="WW8Num3z2">
    <w:name w:val="WW8Num3z2"/>
    <w:qFormat/>
    <w:rPr>
      <w:rFonts w:ascii="Symbol" w:hAnsi="Symbol" w:cs="Symbol"/>
      <w:color w:val="00000A"/>
    </w:rPr>
  </w:style>
  <w:style w:type="character" w:styleId="WW8Num8z0">
    <w:name w:val="WW8Num8z0"/>
    <w:qFormat/>
    <w:rPr>
      <w:b w:val="false"/>
      <w:i w:val="false"/>
    </w:rPr>
  </w:style>
  <w:style w:type="character" w:styleId="WW8Num9z0">
    <w:name w:val="WW8Num9z0"/>
    <w:qFormat/>
    <w:rPr>
      <w:b w:val="false"/>
      <w:i w:val="false"/>
    </w:rPr>
  </w:style>
  <w:style w:type="character" w:styleId="WW8Num10z0">
    <w:name w:val="WW8Num10z0"/>
    <w:qFormat/>
    <w:rPr>
      <w:rFonts w:ascii="Symbol" w:hAnsi="Symbol" w:cs="Symbol"/>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8Num3z0">
    <w:name w:val="WW8Num3z0"/>
    <w:qFormat/>
    <w:rPr>
      <w:rFonts w:ascii="OpenSymbol;Arial Unicode MS" w:hAnsi="OpenSymbol;Arial Unicode MS" w:cs="OpenSymbol;Arial Unicode MS"/>
    </w:rPr>
  </w:style>
  <w:style w:type="character" w:styleId="WW8Num4z2">
    <w:name w:val="WW8Num4z2"/>
    <w:qFormat/>
    <w:rPr>
      <w:rFonts w:ascii="Symbol" w:hAnsi="Symbol" w:cs="Symbol"/>
      <w:color w:val="00000A"/>
    </w:rPr>
  </w:style>
  <w:style w:type="character" w:styleId="WW8Num11z0">
    <w:name w:val="WW8Num11z0"/>
    <w:qFormat/>
    <w:rPr>
      <w:rFonts w:ascii="OpenSymbol;Arial Unicode MS" w:hAnsi="OpenSymbol;Arial Unicode MS" w:cs="OpenSymbol;Arial Unicode MS"/>
    </w:rPr>
  </w:style>
  <w:style w:type="character" w:styleId="WW8Num12z0">
    <w:name w:val="WW8Num12z0"/>
    <w:qFormat/>
    <w:rPr>
      <w:rFonts w:ascii="OpenSymbol;Arial Unicode MS" w:hAnsi="OpenSymbol;Arial Unicode MS" w:cs="OpenSymbol;Arial Unicode MS"/>
    </w:rPr>
  </w:style>
  <w:style w:type="character" w:styleId="WWAbsatzStandardschriftart111111111111111">
    <w:name w:val="WW-Absatz-Standardschriftart111111111111111"/>
    <w:qFormat/>
    <w:rPr/>
  </w:style>
  <w:style w:type="character" w:styleId="WW8Num4z0">
    <w:name w:val="WW8Num4z0"/>
    <w:qFormat/>
    <w:rPr>
      <w:rFonts w:ascii="OpenSymbol;Arial Unicode MS" w:hAnsi="OpenSymbol;Arial Unicode MS" w:cs="OpenSymbol;Arial Unicode MS"/>
    </w:rPr>
  </w:style>
  <w:style w:type="character" w:styleId="WW8Num6z2">
    <w:name w:val="WW8Num6z2"/>
    <w:qFormat/>
    <w:rPr>
      <w:rFonts w:ascii="Symbol" w:hAnsi="Symbol" w:cs="Symbol"/>
      <w:color w:val="00000A"/>
    </w:rPr>
  </w:style>
  <w:style w:type="character" w:styleId="WW8Num13z0">
    <w:name w:val="WW8Num13z0"/>
    <w:qFormat/>
    <w:rPr>
      <w:b w:val="false"/>
      <w:i w:val="false"/>
    </w:rPr>
  </w:style>
  <w:style w:type="character" w:styleId="WW8Num14z0">
    <w:name w:val="WW8Num14z0"/>
    <w:qFormat/>
    <w:rPr>
      <w:rFonts w:ascii="Symbol" w:hAnsi="Symbol" w:cs="Symbol"/>
    </w:rPr>
  </w:style>
  <w:style w:type="character" w:styleId="WW8Num15z0">
    <w:name w:val="WW8Num15z0"/>
    <w:qFormat/>
    <w:rPr>
      <w:rFonts w:ascii="Symbol" w:hAnsi="Symbol" w:cs="Symbol"/>
      <w:b/>
      <w:bCs/>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8Num16z0">
    <w:name w:val="WW8Num16z0"/>
    <w:qFormat/>
    <w:rPr>
      <w:b/>
      <w:bCs/>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8Num9z2">
    <w:name w:val="WW8Num9z2"/>
    <w:qFormat/>
    <w:rPr>
      <w:rFonts w:ascii="Symbol" w:hAnsi="Symbol" w:cs="Symbol"/>
      <w:color w:val="00000A"/>
    </w:rPr>
  </w:style>
  <w:style w:type="character" w:styleId="WW8Num18z0">
    <w:name w:val="WW8Num18z0"/>
    <w:qFormat/>
    <w:rPr>
      <w:b w:val="false"/>
      <w:i w:val="false"/>
    </w:rPr>
  </w:style>
  <w:style w:type="character" w:styleId="WW8NumSt9z0">
    <w:name w:val="WW8NumSt9z0"/>
    <w:qFormat/>
    <w:rPr>
      <w:rFonts w:ascii="Symbol" w:hAnsi="Symbol" w:cs="Symbol"/>
    </w:rPr>
  </w:style>
  <w:style w:type="character" w:styleId="Domylnaczcionkaakapitu">
    <w:name w:val="Domyślna czcionka akapitu"/>
    <w:qFormat/>
    <w:rPr/>
  </w:style>
  <w:style w:type="character" w:styleId="Numerstron">
    <w:name w:val="Numer stron"/>
    <w:basedOn w:val="Domylnaczcionkaakapitu"/>
    <w:rPr/>
  </w:style>
  <w:style w:type="character" w:styleId="Mocnowyrniony">
    <w:name w:val="Mocno wyróżniony"/>
    <w:basedOn w:val="Domylnaczcionkaakapitu"/>
    <w:qFormat/>
    <w:rPr>
      <w:b/>
      <w:bCs/>
    </w:rPr>
  </w:style>
  <w:style w:type="character" w:styleId="Czeinternetowe">
    <w:name w:val="Łącze internetowe"/>
    <w:basedOn w:val="Domylnaczcionkaakapitu"/>
    <w:rPr>
      <w:color w:val="0000FF"/>
      <w:u w:val="single"/>
    </w:rPr>
  </w:style>
  <w:style w:type="character" w:styleId="Znakinumeracji">
    <w:name w:val="Znaki numeracji"/>
    <w:qFormat/>
    <w:rPr>
      <w:b w:val="false"/>
      <w:bCs w:val="fals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WW8Num7z0">
    <w:name w:val="WW8Num7z0"/>
    <w:qFormat/>
    <w:rPr>
      <w:rFonts w:ascii="Times New Roman" w:hAnsi="Times New Roman" w:cs="Times New Roman"/>
    </w:rPr>
  </w:style>
  <w:style w:type="character" w:styleId="WW8Num11z1">
    <w:name w:val="WW8Num11z1"/>
    <w:qFormat/>
    <w:rPr>
      <w:b w:val="false"/>
      <w:i w:val="false"/>
    </w:rPr>
  </w:style>
  <w:style w:type="character" w:styleId="ListLabel1">
    <w:name w:val="ListLabel 1"/>
    <w:qFormat/>
    <w:rPr>
      <w:rFonts w:cs="OpenSymbol;Arial Unicode MS"/>
      <w:b/>
      <w:sz w:val="22"/>
    </w:rPr>
  </w:style>
  <w:style w:type="character" w:styleId="ListLabel2">
    <w:name w:val="ListLabel 2"/>
    <w:qFormat/>
    <w:rPr>
      <w:b w:val="false"/>
      <w:i w:val="false"/>
      <w:sz w:val="22"/>
    </w:rPr>
  </w:style>
  <w:style w:type="character" w:styleId="ListLabel3">
    <w:name w:val="ListLabel 3"/>
    <w:qFormat/>
    <w:rPr>
      <w:b w:val="false"/>
      <w:bCs w:val="false"/>
    </w:rPr>
  </w:style>
  <w:style w:type="character" w:styleId="ListLabel4">
    <w:name w:val="ListLabel 4"/>
    <w:qFormat/>
    <w:rPr>
      <w:b w:val="false"/>
      <w:bCs w:val="false"/>
    </w:rPr>
  </w:style>
  <w:style w:type="character" w:styleId="ListLabel5">
    <w:name w:val="ListLabel 5"/>
    <w:qFormat/>
    <w:rPr>
      <w:b w:val="false"/>
      <w:bCs w:val="false"/>
    </w:rPr>
  </w:style>
  <w:style w:type="character" w:styleId="ListLabel6">
    <w:name w:val="ListLabel 6"/>
    <w:qFormat/>
    <w:rPr>
      <w:b w:val="false"/>
      <w:bCs w:val="false"/>
    </w:rPr>
  </w:style>
  <w:style w:type="character" w:styleId="ListLabel7">
    <w:name w:val="ListLabel 7"/>
    <w:qFormat/>
    <w:rPr>
      <w:b w:val="false"/>
      <w:bCs w:val="false"/>
    </w:rPr>
  </w:style>
  <w:style w:type="character" w:styleId="ListLabel8">
    <w:name w:val="ListLabel 8"/>
    <w:qFormat/>
    <w:rPr>
      <w:b w:val="false"/>
      <w:bCs w:val="false"/>
    </w:rPr>
  </w:style>
  <w:style w:type="character" w:styleId="ListLabel9">
    <w:name w:val="ListLabel 9"/>
    <w:qFormat/>
    <w:rPr>
      <w:b w:val="false"/>
      <w:bCs w:val="false"/>
    </w:rPr>
  </w:style>
  <w:style w:type="character" w:styleId="ListLabel10">
    <w:name w:val="ListLabel 10"/>
    <w:qFormat/>
    <w:rPr>
      <w:b w:val="false"/>
      <w:bCs w:val="false"/>
    </w:rPr>
  </w:style>
  <w:style w:type="character" w:styleId="ListLabel11">
    <w:name w:val="ListLabel 11"/>
    <w:qFormat/>
    <w:rPr>
      <w:b w:val="false"/>
      <w:bCs w:val="false"/>
    </w:rPr>
  </w:style>
  <w:style w:type="character" w:styleId="ListLabel12">
    <w:name w:val="ListLabel 12"/>
    <w:qFormat/>
    <w:rPr>
      <w:b w:val="false"/>
      <w:bCs w:val="false"/>
    </w:rPr>
  </w:style>
  <w:style w:type="character" w:styleId="ListLabel13">
    <w:name w:val="ListLabel 13"/>
    <w:qFormat/>
    <w:rPr>
      <w:b w:val="false"/>
      <w:bCs w:val="false"/>
    </w:rPr>
  </w:style>
  <w:style w:type="character" w:styleId="ListLabel14">
    <w:name w:val="ListLabel 14"/>
    <w:qFormat/>
    <w:rPr>
      <w:b w:val="false"/>
      <w:bCs w:val="false"/>
    </w:rPr>
  </w:style>
  <w:style w:type="character" w:styleId="ListLabel15">
    <w:name w:val="ListLabel 15"/>
    <w:qFormat/>
    <w:rPr>
      <w:b w:val="false"/>
      <w:bCs w:val="false"/>
    </w:rPr>
  </w:style>
  <w:style w:type="character" w:styleId="ListLabel16">
    <w:name w:val="ListLabel 16"/>
    <w:qFormat/>
    <w:rPr>
      <w:b w:val="false"/>
      <w:bCs w:val="false"/>
    </w:rPr>
  </w:style>
  <w:style w:type="character" w:styleId="ListLabel17">
    <w:name w:val="ListLabel 17"/>
    <w:qFormat/>
    <w:rPr>
      <w:b w:val="false"/>
      <w:bCs w:val="false"/>
    </w:rPr>
  </w:style>
  <w:style w:type="character" w:styleId="ListLabel18">
    <w:name w:val="ListLabel 18"/>
    <w:qFormat/>
    <w:rPr>
      <w:b w:val="false"/>
      <w:bCs w:val="false"/>
    </w:rPr>
  </w:style>
  <w:style w:type="character" w:styleId="ListLabel19">
    <w:name w:val="ListLabel 19"/>
    <w:qFormat/>
    <w:rPr>
      <w:b w:val="false"/>
      <w:bCs w:val="false"/>
    </w:rPr>
  </w:style>
  <w:style w:type="character" w:styleId="ListLabel20">
    <w:name w:val="ListLabel 20"/>
    <w:qFormat/>
    <w:rPr>
      <w:b w:val="false"/>
      <w:bCs w:val="false"/>
    </w:rPr>
  </w:style>
  <w:style w:type="character" w:styleId="ListLabel21">
    <w:name w:val="ListLabel 21"/>
    <w:qFormat/>
    <w:rPr>
      <w:rFonts w:ascii="Times New Roman" w:hAnsi="Times New Roman"/>
      <w:b w:val="false"/>
      <w:bCs w:val="false"/>
      <w:sz w:val="22"/>
    </w:rPr>
  </w:style>
  <w:style w:type="character" w:styleId="ListLabel22">
    <w:name w:val="ListLabel 22"/>
    <w:qFormat/>
    <w:rPr>
      <w:b w:val="false"/>
      <w:bCs w:val="false"/>
    </w:rPr>
  </w:style>
  <w:style w:type="character" w:styleId="ListLabel23">
    <w:name w:val="ListLabel 23"/>
    <w:qFormat/>
    <w:rPr>
      <w:b w:val="false"/>
      <w:bCs w:val="false"/>
    </w:rPr>
  </w:style>
  <w:style w:type="character" w:styleId="ListLabel24">
    <w:name w:val="ListLabel 24"/>
    <w:qFormat/>
    <w:rPr>
      <w:b w:val="false"/>
      <w:bCs w:val="false"/>
    </w:rPr>
  </w:style>
  <w:style w:type="character" w:styleId="ListLabel25">
    <w:name w:val="ListLabel 25"/>
    <w:qFormat/>
    <w:rPr>
      <w:b w:val="false"/>
      <w:bCs w:val="false"/>
    </w:rPr>
  </w:style>
  <w:style w:type="character" w:styleId="ListLabel26">
    <w:name w:val="ListLabel 26"/>
    <w:qFormat/>
    <w:rPr>
      <w:b w:val="false"/>
      <w:bCs w:val="false"/>
    </w:rPr>
  </w:style>
  <w:style w:type="character" w:styleId="ListLabel27">
    <w:name w:val="ListLabel 27"/>
    <w:qFormat/>
    <w:rPr>
      <w:b w:val="false"/>
      <w:bCs w:val="false"/>
    </w:rPr>
  </w:style>
  <w:style w:type="character" w:styleId="ListLabel28">
    <w:name w:val="ListLabel 28"/>
    <w:qFormat/>
    <w:rPr>
      <w:b w:val="false"/>
      <w:bCs w:val="false"/>
    </w:rPr>
  </w:style>
  <w:style w:type="character" w:styleId="ListLabel29">
    <w:name w:val="ListLabel 29"/>
    <w:qFormat/>
    <w:rPr>
      <w:b w:val="false"/>
      <w:bCs w:val="false"/>
    </w:rPr>
  </w:style>
  <w:style w:type="character" w:styleId="ListLabel30">
    <w:name w:val="ListLabel 30"/>
    <w:qFormat/>
    <w:rPr>
      <w:b w:val="false"/>
      <w:bCs w:val="false"/>
      <w:sz w:val="22"/>
    </w:rPr>
  </w:style>
  <w:style w:type="character" w:styleId="ListLabel31">
    <w:name w:val="ListLabel 31"/>
    <w:qFormat/>
    <w:rPr>
      <w:b w:val="false"/>
      <w:bCs w:val="false"/>
    </w:rPr>
  </w:style>
  <w:style w:type="character" w:styleId="ListLabel32">
    <w:name w:val="ListLabel 32"/>
    <w:qFormat/>
    <w:rPr>
      <w:b w:val="false"/>
      <w:bCs w:val="false"/>
    </w:rPr>
  </w:style>
  <w:style w:type="character" w:styleId="ListLabel33">
    <w:name w:val="ListLabel 33"/>
    <w:qFormat/>
    <w:rPr>
      <w:b w:val="false"/>
      <w:bCs w:val="false"/>
    </w:rPr>
  </w:style>
  <w:style w:type="character" w:styleId="ListLabel34">
    <w:name w:val="ListLabel 34"/>
    <w:qFormat/>
    <w:rPr>
      <w:b w:val="false"/>
      <w:bCs w:val="false"/>
    </w:rPr>
  </w:style>
  <w:style w:type="character" w:styleId="ListLabel35">
    <w:name w:val="ListLabel 35"/>
    <w:qFormat/>
    <w:rPr>
      <w:b w:val="false"/>
      <w:bCs w:val="false"/>
    </w:rPr>
  </w:style>
  <w:style w:type="character" w:styleId="ListLabel36">
    <w:name w:val="ListLabel 36"/>
    <w:qFormat/>
    <w:rPr>
      <w:b w:val="false"/>
      <w:bCs w:val="false"/>
    </w:rPr>
  </w:style>
  <w:style w:type="character" w:styleId="ListLabel37">
    <w:name w:val="ListLabel 37"/>
    <w:qFormat/>
    <w:rPr>
      <w:b w:val="false"/>
      <w:bCs w:val="false"/>
    </w:rPr>
  </w:style>
  <w:style w:type="character" w:styleId="ListLabel38">
    <w:name w:val="ListLabel 38"/>
    <w:qFormat/>
    <w:rPr>
      <w:b w:val="false"/>
      <w:bCs w:val="false"/>
    </w:rPr>
  </w:style>
  <w:style w:type="character" w:styleId="ListLabel39">
    <w:name w:val="ListLabel 39"/>
    <w:qFormat/>
    <w:rPr>
      <w:rFonts w:ascii="Times New Roman" w:hAnsi="Times New Roman"/>
      <w:b w:val="false"/>
      <w:bCs w:val="false"/>
      <w:sz w:val="22"/>
    </w:rPr>
  </w:style>
  <w:style w:type="character" w:styleId="ListLabel40">
    <w:name w:val="ListLabel 40"/>
    <w:qFormat/>
    <w:rPr>
      <w:b w:val="false"/>
      <w:bCs w:val="false"/>
    </w:rPr>
  </w:style>
  <w:style w:type="character" w:styleId="ListLabel41">
    <w:name w:val="ListLabel 41"/>
    <w:qFormat/>
    <w:rPr>
      <w:b w:val="false"/>
      <w:bCs w:val="false"/>
    </w:rPr>
  </w:style>
  <w:style w:type="character" w:styleId="ListLabel42">
    <w:name w:val="ListLabel 42"/>
    <w:qFormat/>
    <w:rPr>
      <w:b w:val="false"/>
      <w:bCs w:val="false"/>
    </w:rPr>
  </w:style>
  <w:style w:type="character" w:styleId="ListLabel43">
    <w:name w:val="ListLabel 43"/>
    <w:qFormat/>
    <w:rPr>
      <w:b w:val="false"/>
      <w:bCs w:val="false"/>
    </w:rPr>
  </w:style>
  <w:style w:type="character" w:styleId="ListLabel44">
    <w:name w:val="ListLabel 44"/>
    <w:qFormat/>
    <w:rPr>
      <w:b w:val="false"/>
      <w:bCs w:val="false"/>
    </w:rPr>
  </w:style>
  <w:style w:type="character" w:styleId="ListLabel45">
    <w:name w:val="ListLabel 45"/>
    <w:qFormat/>
    <w:rPr>
      <w:b w:val="false"/>
      <w:bCs w:val="false"/>
    </w:rPr>
  </w:style>
  <w:style w:type="character" w:styleId="ListLabel46">
    <w:name w:val="ListLabel 46"/>
    <w:qFormat/>
    <w:rPr>
      <w:b w:val="false"/>
      <w:bCs w:val="false"/>
    </w:rPr>
  </w:style>
  <w:style w:type="character" w:styleId="ListLabel47">
    <w:name w:val="ListLabel 47"/>
    <w:qFormat/>
    <w:rPr>
      <w:b w:val="false"/>
      <w:bCs w:val="false"/>
    </w:rPr>
  </w:style>
  <w:style w:type="character" w:styleId="ListLabel48">
    <w:name w:val="ListLabel 48"/>
    <w:qFormat/>
    <w:rPr>
      <w:rFonts w:cs="OpenSymbol;Arial Unicode MS"/>
      <w:b w:val="false"/>
    </w:rPr>
  </w:style>
  <w:style w:type="character" w:styleId="ListLabel49">
    <w:name w:val="ListLabel 49"/>
    <w:qFormat/>
    <w:rPr>
      <w:rFonts w:cs="OpenSymbol;Arial Unicode MS"/>
    </w:rPr>
  </w:style>
  <w:style w:type="character" w:styleId="ListLabel50">
    <w:name w:val="ListLabel 50"/>
    <w:qFormat/>
    <w:rPr>
      <w:rFonts w:cs="OpenSymbol;Arial Unicode MS"/>
    </w:rPr>
  </w:style>
  <w:style w:type="character" w:styleId="ListLabel51">
    <w:name w:val="ListLabel 51"/>
    <w:qFormat/>
    <w:rPr>
      <w:rFonts w:cs="OpenSymbol;Arial Unicode MS"/>
    </w:rPr>
  </w:style>
  <w:style w:type="character" w:styleId="ListLabel52">
    <w:name w:val="ListLabel 52"/>
    <w:qFormat/>
    <w:rPr>
      <w:rFonts w:cs="OpenSymbol;Arial Unicode MS"/>
    </w:rPr>
  </w:style>
  <w:style w:type="character" w:styleId="ListLabel53">
    <w:name w:val="ListLabel 53"/>
    <w:qFormat/>
    <w:rPr>
      <w:rFonts w:cs="OpenSymbol;Arial Unicode MS"/>
    </w:rPr>
  </w:style>
  <w:style w:type="character" w:styleId="ListLabel54">
    <w:name w:val="ListLabel 54"/>
    <w:qFormat/>
    <w:rPr>
      <w:rFonts w:cs="OpenSymbol;Arial Unicode MS"/>
    </w:rPr>
  </w:style>
  <w:style w:type="character" w:styleId="ListLabel55">
    <w:name w:val="ListLabel 55"/>
    <w:qFormat/>
    <w:rPr>
      <w:rFonts w:cs="OpenSymbol;Arial Unicode MS"/>
    </w:rPr>
  </w:style>
  <w:style w:type="character" w:styleId="ListLabel56">
    <w:name w:val="ListLabel 56"/>
    <w:qFormat/>
    <w:rPr>
      <w:rFonts w:cs="OpenSymbol;Arial Unicode MS"/>
    </w:rPr>
  </w:style>
  <w:style w:type="character" w:styleId="ListLabel57">
    <w:name w:val="ListLabel 57"/>
    <w:qFormat/>
    <w:rPr>
      <w:rFonts w:cs="OpenSymbol;Arial Unicode MS"/>
      <w:b/>
      <w:sz w:val="22"/>
    </w:rPr>
  </w:style>
  <w:style w:type="character" w:styleId="ListLabel58">
    <w:name w:val="ListLabel 58"/>
    <w:qFormat/>
    <w:rPr>
      <w:b w:val="false"/>
      <w:i w:val="false"/>
      <w:sz w:val="22"/>
    </w:rPr>
  </w:style>
  <w:style w:type="character" w:styleId="ListLabel59">
    <w:name w:val="ListLabel 59"/>
    <w:qFormat/>
    <w:rPr>
      <w:rFonts w:ascii="Times New Roman" w:hAnsi="Times New Roman"/>
      <w:b w:val="false"/>
      <w:bCs w:val="false"/>
      <w:sz w:val="22"/>
    </w:rPr>
  </w:style>
  <w:style w:type="character" w:styleId="ListLabel60">
    <w:name w:val="ListLabel 60"/>
    <w:qFormat/>
    <w:rPr>
      <w:b w:val="false"/>
      <w:bCs w:val="false"/>
    </w:rPr>
  </w:style>
  <w:style w:type="character" w:styleId="ListLabel61">
    <w:name w:val="ListLabel 61"/>
    <w:qFormat/>
    <w:rPr>
      <w:b w:val="false"/>
      <w:bCs w:val="false"/>
    </w:rPr>
  </w:style>
  <w:style w:type="character" w:styleId="ListLabel62">
    <w:name w:val="ListLabel 62"/>
    <w:qFormat/>
    <w:rPr>
      <w:b w:val="false"/>
      <w:bCs w:val="false"/>
    </w:rPr>
  </w:style>
  <w:style w:type="character" w:styleId="ListLabel63">
    <w:name w:val="ListLabel 63"/>
    <w:qFormat/>
    <w:rPr>
      <w:b w:val="false"/>
      <w:bCs w:val="false"/>
    </w:rPr>
  </w:style>
  <w:style w:type="character" w:styleId="ListLabel64">
    <w:name w:val="ListLabel 64"/>
    <w:qFormat/>
    <w:rPr>
      <w:b w:val="false"/>
      <w:bCs w:val="false"/>
    </w:rPr>
  </w:style>
  <w:style w:type="character" w:styleId="ListLabel65">
    <w:name w:val="ListLabel 65"/>
    <w:qFormat/>
    <w:rPr>
      <w:b w:val="false"/>
      <w:bCs w:val="false"/>
    </w:rPr>
  </w:style>
  <w:style w:type="character" w:styleId="ListLabel66">
    <w:name w:val="ListLabel 66"/>
    <w:qFormat/>
    <w:rPr>
      <w:b w:val="false"/>
      <w:bCs w:val="false"/>
    </w:rPr>
  </w:style>
  <w:style w:type="character" w:styleId="ListLabel67">
    <w:name w:val="ListLabel 67"/>
    <w:qFormat/>
    <w:rPr>
      <w:b w:val="false"/>
      <w:bCs w:val="false"/>
    </w:rPr>
  </w:style>
  <w:style w:type="character" w:styleId="ListLabel68">
    <w:name w:val="ListLabel 68"/>
    <w:qFormat/>
    <w:rPr>
      <w:b w:val="false"/>
      <w:bCs w:val="false"/>
      <w:sz w:val="22"/>
    </w:rPr>
  </w:style>
  <w:style w:type="character" w:styleId="ListLabel69">
    <w:name w:val="ListLabel 69"/>
    <w:qFormat/>
    <w:rPr>
      <w:b w:val="false"/>
      <w:bCs w:val="false"/>
    </w:rPr>
  </w:style>
  <w:style w:type="character" w:styleId="ListLabel70">
    <w:name w:val="ListLabel 70"/>
    <w:qFormat/>
    <w:rPr>
      <w:b w:val="false"/>
      <w:bCs w:val="false"/>
    </w:rPr>
  </w:style>
  <w:style w:type="character" w:styleId="ListLabel71">
    <w:name w:val="ListLabel 71"/>
    <w:qFormat/>
    <w:rPr>
      <w:b w:val="false"/>
      <w:bCs w:val="false"/>
    </w:rPr>
  </w:style>
  <w:style w:type="character" w:styleId="ListLabel72">
    <w:name w:val="ListLabel 72"/>
    <w:qFormat/>
    <w:rPr>
      <w:b w:val="false"/>
      <w:bCs w:val="false"/>
    </w:rPr>
  </w:style>
  <w:style w:type="character" w:styleId="ListLabel73">
    <w:name w:val="ListLabel 73"/>
    <w:qFormat/>
    <w:rPr>
      <w:b w:val="false"/>
      <w:bCs w:val="false"/>
    </w:rPr>
  </w:style>
  <w:style w:type="character" w:styleId="ListLabel74">
    <w:name w:val="ListLabel 74"/>
    <w:qFormat/>
    <w:rPr>
      <w:b w:val="false"/>
      <w:bCs w:val="false"/>
    </w:rPr>
  </w:style>
  <w:style w:type="character" w:styleId="ListLabel75">
    <w:name w:val="ListLabel 75"/>
    <w:qFormat/>
    <w:rPr>
      <w:b w:val="false"/>
      <w:bCs w:val="false"/>
    </w:rPr>
  </w:style>
  <w:style w:type="character" w:styleId="ListLabel76">
    <w:name w:val="ListLabel 76"/>
    <w:qFormat/>
    <w:rPr>
      <w:b w:val="false"/>
      <w:bCs w:val="false"/>
    </w:rPr>
  </w:style>
  <w:style w:type="character" w:styleId="ListLabel77">
    <w:name w:val="ListLabel 77"/>
    <w:qFormat/>
    <w:rPr>
      <w:rFonts w:ascii="Times New Roman" w:hAnsi="Times New Roman"/>
      <w:b w:val="false"/>
      <w:bCs w:val="false"/>
      <w:sz w:val="22"/>
    </w:rPr>
  </w:style>
  <w:style w:type="character" w:styleId="ListLabel78">
    <w:name w:val="ListLabel 78"/>
    <w:qFormat/>
    <w:rPr>
      <w:b w:val="false"/>
      <w:bCs w:val="false"/>
    </w:rPr>
  </w:style>
  <w:style w:type="character" w:styleId="ListLabel79">
    <w:name w:val="ListLabel 79"/>
    <w:qFormat/>
    <w:rPr>
      <w:b w:val="false"/>
      <w:bCs w:val="false"/>
    </w:rPr>
  </w:style>
  <w:style w:type="character" w:styleId="ListLabel80">
    <w:name w:val="ListLabel 80"/>
    <w:qFormat/>
    <w:rPr>
      <w:b w:val="false"/>
      <w:bCs w:val="false"/>
    </w:rPr>
  </w:style>
  <w:style w:type="character" w:styleId="ListLabel81">
    <w:name w:val="ListLabel 81"/>
    <w:qFormat/>
    <w:rPr>
      <w:b w:val="false"/>
      <w:bCs w:val="false"/>
    </w:rPr>
  </w:style>
  <w:style w:type="character" w:styleId="ListLabel82">
    <w:name w:val="ListLabel 82"/>
    <w:qFormat/>
    <w:rPr>
      <w:b w:val="false"/>
      <w:bCs w:val="false"/>
    </w:rPr>
  </w:style>
  <w:style w:type="character" w:styleId="ListLabel83">
    <w:name w:val="ListLabel 83"/>
    <w:qFormat/>
    <w:rPr>
      <w:b w:val="false"/>
      <w:bCs w:val="false"/>
    </w:rPr>
  </w:style>
  <w:style w:type="character" w:styleId="ListLabel84">
    <w:name w:val="ListLabel 84"/>
    <w:qFormat/>
    <w:rPr>
      <w:b w:val="false"/>
      <w:bCs w:val="false"/>
    </w:rPr>
  </w:style>
  <w:style w:type="character" w:styleId="ListLabel85">
    <w:name w:val="ListLabel 85"/>
    <w:qFormat/>
    <w:rPr>
      <w:b w:val="false"/>
      <w:bCs w:val="false"/>
    </w:rPr>
  </w:style>
  <w:style w:type="character" w:styleId="ListLabel86">
    <w:name w:val="ListLabel 86"/>
    <w:qFormat/>
    <w:rPr>
      <w:rFonts w:cs="OpenSymbol;Arial Unicode MS"/>
      <w:b w:val="false"/>
    </w:rPr>
  </w:style>
  <w:style w:type="character" w:styleId="ListLabel87">
    <w:name w:val="ListLabel 87"/>
    <w:qFormat/>
    <w:rPr>
      <w:rFonts w:cs="OpenSymbol;Arial Unicode MS"/>
    </w:rPr>
  </w:style>
  <w:style w:type="character" w:styleId="ListLabel88">
    <w:name w:val="ListLabel 88"/>
    <w:qFormat/>
    <w:rPr>
      <w:rFonts w:cs="OpenSymbol;Arial Unicode MS"/>
    </w:rPr>
  </w:style>
  <w:style w:type="character" w:styleId="ListLabel89">
    <w:name w:val="ListLabel 89"/>
    <w:qFormat/>
    <w:rPr>
      <w:rFonts w:cs="OpenSymbol;Arial Unicode MS"/>
    </w:rPr>
  </w:style>
  <w:style w:type="character" w:styleId="ListLabel90">
    <w:name w:val="ListLabel 90"/>
    <w:qFormat/>
    <w:rPr>
      <w:rFonts w:cs="OpenSymbol;Arial Unicode MS"/>
    </w:rPr>
  </w:style>
  <w:style w:type="character" w:styleId="ListLabel91">
    <w:name w:val="ListLabel 91"/>
    <w:qFormat/>
    <w:rPr>
      <w:rFonts w:cs="OpenSymbol;Arial Unicode MS"/>
    </w:rPr>
  </w:style>
  <w:style w:type="character" w:styleId="ListLabel92">
    <w:name w:val="ListLabel 92"/>
    <w:qFormat/>
    <w:rPr>
      <w:rFonts w:cs="OpenSymbol;Arial Unicode MS"/>
    </w:rPr>
  </w:style>
  <w:style w:type="character" w:styleId="ListLabel93">
    <w:name w:val="ListLabel 93"/>
    <w:qFormat/>
    <w:rPr>
      <w:rFonts w:cs="OpenSymbol;Arial Unicode MS"/>
    </w:rPr>
  </w:style>
  <w:style w:type="character" w:styleId="ListLabel94">
    <w:name w:val="ListLabel 94"/>
    <w:qFormat/>
    <w:rPr>
      <w:rFonts w:cs="OpenSymbol;Arial Unicode MS"/>
    </w:rPr>
  </w:style>
  <w:style w:type="character" w:styleId="ListLabel95">
    <w:name w:val="ListLabel 95"/>
    <w:qFormat/>
    <w:rPr>
      <w:rFonts w:ascii="Times New Roman" w:hAnsi="Times New Roman"/>
      <w:b w:val="false"/>
      <w:bCs w:val="false"/>
      <w:sz w:val="22"/>
    </w:rPr>
  </w:style>
  <w:style w:type="character" w:styleId="ListLabel96">
    <w:name w:val="ListLabel 96"/>
    <w:qFormat/>
    <w:rPr>
      <w:b w:val="false"/>
      <w:bCs w:val="false"/>
    </w:rPr>
  </w:style>
  <w:style w:type="character" w:styleId="ListLabel97">
    <w:name w:val="ListLabel 97"/>
    <w:qFormat/>
    <w:rPr>
      <w:b w:val="false"/>
      <w:bCs w:val="false"/>
    </w:rPr>
  </w:style>
  <w:style w:type="character" w:styleId="ListLabel98">
    <w:name w:val="ListLabel 98"/>
    <w:qFormat/>
    <w:rPr>
      <w:b w:val="false"/>
      <w:bCs w:val="false"/>
    </w:rPr>
  </w:style>
  <w:style w:type="character" w:styleId="ListLabel99">
    <w:name w:val="ListLabel 99"/>
    <w:qFormat/>
    <w:rPr>
      <w:b w:val="false"/>
      <w:bCs w:val="false"/>
    </w:rPr>
  </w:style>
  <w:style w:type="character" w:styleId="ListLabel100">
    <w:name w:val="ListLabel 100"/>
    <w:qFormat/>
    <w:rPr>
      <w:b w:val="false"/>
      <w:bCs w:val="false"/>
    </w:rPr>
  </w:style>
  <w:style w:type="character" w:styleId="ListLabel101">
    <w:name w:val="ListLabel 101"/>
    <w:qFormat/>
    <w:rPr>
      <w:b w:val="false"/>
      <w:bCs w:val="false"/>
    </w:rPr>
  </w:style>
  <w:style w:type="character" w:styleId="ListLabel102">
    <w:name w:val="ListLabel 102"/>
    <w:qFormat/>
    <w:rPr>
      <w:b w:val="false"/>
      <w:bCs w:val="false"/>
    </w:rPr>
  </w:style>
  <w:style w:type="character" w:styleId="ListLabel103">
    <w:name w:val="ListLabel 103"/>
    <w:qFormat/>
    <w:rPr>
      <w:b w:val="false"/>
      <w:bCs w:val="false"/>
    </w:rPr>
  </w:style>
  <w:style w:type="character" w:styleId="ListLabel104">
    <w:name w:val="ListLabel 104"/>
    <w:qFormat/>
    <w:rPr>
      <w:b w:val="false"/>
      <w:bCs w:val="false"/>
      <w:sz w:val="22"/>
    </w:rPr>
  </w:style>
  <w:style w:type="character" w:styleId="ListLabel105">
    <w:name w:val="ListLabel 105"/>
    <w:qFormat/>
    <w:rPr>
      <w:b w:val="false"/>
      <w:bCs w:val="false"/>
    </w:rPr>
  </w:style>
  <w:style w:type="character" w:styleId="ListLabel106">
    <w:name w:val="ListLabel 106"/>
    <w:qFormat/>
    <w:rPr>
      <w:b w:val="false"/>
      <w:bCs w:val="false"/>
    </w:rPr>
  </w:style>
  <w:style w:type="character" w:styleId="ListLabel107">
    <w:name w:val="ListLabel 107"/>
    <w:qFormat/>
    <w:rPr>
      <w:b w:val="false"/>
      <w:bCs w:val="false"/>
    </w:rPr>
  </w:style>
  <w:style w:type="character" w:styleId="ListLabel108">
    <w:name w:val="ListLabel 108"/>
    <w:qFormat/>
    <w:rPr>
      <w:b w:val="false"/>
      <w:bCs w:val="false"/>
    </w:rPr>
  </w:style>
  <w:style w:type="character" w:styleId="ListLabel109">
    <w:name w:val="ListLabel 109"/>
    <w:qFormat/>
    <w:rPr>
      <w:b w:val="false"/>
      <w:bCs w:val="false"/>
    </w:rPr>
  </w:style>
  <w:style w:type="character" w:styleId="ListLabel110">
    <w:name w:val="ListLabel 110"/>
    <w:qFormat/>
    <w:rPr>
      <w:b w:val="false"/>
      <w:bCs w:val="false"/>
    </w:rPr>
  </w:style>
  <w:style w:type="character" w:styleId="ListLabel111">
    <w:name w:val="ListLabel 111"/>
    <w:qFormat/>
    <w:rPr>
      <w:b w:val="false"/>
      <w:bCs w:val="false"/>
    </w:rPr>
  </w:style>
  <w:style w:type="character" w:styleId="ListLabel112">
    <w:name w:val="ListLabel 112"/>
    <w:qFormat/>
    <w:rPr>
      <w:b w:val="false"/>
      <w:bCs w:val="false"/>
    </w:rPr>
  </w:style>
  <w:style w:type="character" w:styleId="ListLabel113">
    <w:name w:val="ListLabel 113"/>
    <w:qFormat/>
    <w:rPr>
      <w:rFonts w:ascii="Times New Roman" w:hAnsi="Times New Roman"/>
      <w:b w:val="false"/>
      <w:bCs w:val="false"/>
      <w:sz w:val="22"/>
    </w:rPr>
  </w:style>
  <w:style w:type="character" w:styleId="ListLabel114">
    <w:name w:val="ListLabel 114"/>
    <w:qFormat/>
    <w:rPr>
      <w:b w:val="false"/>
      <w:bCs w:val="false"/>
    </w:rPr>
  </w:style>
  <w:style w:type="character" w:styleId="ListLabel115">
    <w:name w:val="ListLabel 115"/>
    <w:qFormat/>
    <w:rPr>
      <w:b w:val="false"/>
      <w:bCs w:val="false"/>
    </w:rPr>
  </w:style>
  <w:style w:type="character" w:styleId="ListLabel116">
    <w:name w:val="ListLabel 116"/>
    <w:qFormat/>
    <w:rPr>
      <w:b w:val="false"/>
      <w:bCs w:val="false"/>
    </w:rPr>
  </w:style>
  <w:style w:type="character" w:styleId="ListLabel117">
    <w:name w:val="ListLabel 117"/>
    <w:qFormat/>
    <w:rPr>
      <w:b w:val="false"/>
      <w:bCs w:val="false"/>
    </w:rPr>
  </w:style>
  <w:style w:type="character" w:styleId="ListLabel118">
    <w:name w:val="ListLabel 118"/>
    <w:qFormat/>
    <w:rPr>
      <w:b w:val="false"/>
      <w:bCs w:val="false"/>
    </w:rPr>
  </w:style>
  <w:style w:type="character" w:styleId="ListLabel119">
    <w:name w:val="ListLabel 119"/>
    <w:qFormat/>
    <w:rPr>
      <w:b w:val="false"/>
      <w:bCs w:val="false"/>
    </w:rPr>
  </w:style>
  <w:style w:type="character" w:styleId="ListLabel120">
    <w:name w:val="ListLabel 120"/>
    <w:qFormat/>
    <w:rPr>
      <w:b w:val="false"/>
      <w:bCs w:val="false"/>
    </w:rPr>
  </w:style>
  <w:style w:type="character" w:styleId="ListLabel121">
    <w:name w:val="ListLabel 121"/>
    <w:qFormat/>
    <w:rPr>
      <w:b w:val="false"/>
      <w:bCs w:val="false"/>
    </w:rPr>
  </w:style>
  <w:style w:type="character" w:styleId="ListLabel122">
    <w:name w:val="ListLabel 122"/>
    <w:qFormat/>
    <w:rPr>
      <w:rFonts w:ascii="Times New Roman" w:hAnsi="Times New Roman"/>
      <w:b w:val="false"/>
      <w:bCs w:val="false"/>
      <w:sz w:val="22"/>
    </w:rPr>
  </w:style>
  <w:style w:type="character" w:styleId="ListLabel123">
    <w:name w:val="ListLabel 123"/>
    <w:qFormat/>
    <w:rPr>
      <w:b w:val="false"/>
      <w:bCs w:val="false"/>
    </w:rPr>
  </w:style>
  <w:style w:type="character" w:styleId="ListLabel124">
    <w:name w:val="ListLabel 124"/>
    <w:qFormat/>
    <w:rPr>
      <w:b w:val="false"/>
      <w:bCs w:val="false"/>
    </w:rPr>
  </w:style>
  <w:style w:type="character" w:styleId="ListLabel125">
    <w:name w:val="ListLabel 125"/>
    <w:qFormat/>
    <w:rPr>
      <w:b w:val="false"/>
      <w:bCs w:val="false"/>
    </w:rPr>
  </w:style>
  <w:style w:type="character" w:styleId="ListLabel126">
    <w:name w:val="ListLabel 126"/>
    <w:qFormat/>
    <w:rPr>
      <w:b w:val="false"/>
      <w:bCs w:val="false"/>
    </w:rPr>
  </w:style>
  <w:style w:type="character" w:styleId="ListLabel127">
    <w:name w:val="ListLabel 127"/>
    <w:qFormat/>
    <w:rPr>
      <w:b w:val="false"/>
      <w:bCs w:val="false"/>
    </w:rPr>
  </w:style>
  <w:style w:type="character" w:styleId="ListLabel128">
    <w:name w:val="ListLabel 128"/>
    <w:qFormat/>
    <w:rPr>
      <w:b w:val="false"/>
      <w:bCs w:val="false"/>
    </w:rPr>
  </w:style>
  <w:style w:type="character" w:styleId="ListLabel129">
    <w:name w:val="ListLabel 129"/>
    <w:qFormat/>
    <w:rPr>
      <w:b w:val="false"/>
      <w:bCs w:val="false"/>
    </w:rPr>
  </w:style>
  <w:style w:type="character" w:styleId="ListLabel130">
    <w:name w:val="ListLabel 130"/>
    <w:qFormat/>
    <w:rPr>
      <w:b w:val="false"/>
      <w:bCs w:val="false"/>
    </w:rPr>
  </w:style>
  <w:style w:type="character" w:styleId="ListLabel131">
    <w:name w:val="ListLabel 131"/>
    <w:qFormat/>
    <w:rPr>
      <w:b w:val="false"/>
      <w:bCs w:val="false"/>
      <w:sz w:val="22"/>
    </w:rPr>
  </w:style>
  <w:style w:type="character" w:styleId="ListLabel132">
    <w:name w:val="ListLabel 132"/>
    <w:qFormat/>
    <w:rPr>
      <w:b w:val="false"/>
      <w:bCs w:val="false"/>
    </w:rPr>
  </w:style>
  <w:style w:type="character" w:styleId="ListLabel133">
    <w:name w:val="ListLabel 133"/>
    <w:qFormat/>
    <w:rPr>
      <w:b w:val="false"/>
      <w:bCs w:val="false"/>
    </w:rPr>
  </w:style>
  <w:style w:type="character" w:styleId="ListLabel134">
    <w:name w:val="ListLabel 134"/>
    <w:qFormat/>
    <w:rPr>
      <w:b w:val="false"/>
      <w:bCs w:val="false"/>
    </w:rPr>
  </w:style>
  <w:style w:type="character" w:styleId="ListLabel135">
    <w:name w:val="ListLabel 135"/>
    <w:qFormat/>
    <w:rPr>
      <w:b w:val="false"/>
      <w:bCs w:val="false"/>
    </w:rPr>
  </w:style>
  <w:style w:type="character" w:styleId="ListLabel136">
    <w:name w:val="ListLabel 136"/>
    <w:qFormat/>
    <w:rPr>
      <w:b w:val="false"/>
      <w:bCs w:val="false"/>
    </w:rPr>
  </w:style>
  <w:style w:type="character" w:styleId="ListLabel137">
    <w:name w:val="ListLabel 137"/>
    <w:qFormat/>
    <w:rPr>
      <w:b w:val="false"/>
      <w:bCs w:val="false"/>
    </w:rPr>
  </w:style>
  <w:style w:type="character" w:styleId="ListLabel138">
    <w:name w:val="ListLabel 138"/>
    <w:qFormat/>
    <w:rPr>
      <w:b w:val="false"/>
      <w:bCs w:val="false"/>
    </w:rPr>
  </w:style>
  <w:style w:type="character" w:styleId="ListLabel139">
    <w:name w:val="ListLabel 139"/>
    <w:qFormat/>
    <w:rPr>
      <w:b w:val="false"/>
      <w:bCs w:val="false"/>
    </w:rPr>
  </w:style>
  <w:style w:type="character" w:styleId="ListLabel140">
    <w:name w:val="ListLabel 140"/>
    <w:qFormat/>
    <w:rPr>
      <w:rFonts w:ascii="Times New Roman" w:hAnsi="Times New Roman"/>
      <w:b w:val="false"/>
      <w:bCs w:val="false"/>
      <w:sz w:val="22"/>
    </w:rPr>
  </w:style>
  <w:style w:type="character" w:styleId="ListLabel141">
    <w:name w:val="ListLabel 141"/>
    <w:qFormat/>
    <w:rPr>
      <w:b w:val="false"/>
      <w:bCs w:val="false"/>
    </w:rPr>
  </w:style>
  <w:style w:type="character" w:styleId="ListLabel142">
    <w:name w:val="ListLabel 142"/>
    <w:qFormat/>
    <w:rPr>
      <w:b w:val="false"/>
      <w:bCs w:val="false"/>
    </w:rPr>
  </w:style>
  <w:style w:type="character" w:styleId="ListLabel143">
    <w:name w:val="ListLabel 143"/>
    <w:qFormat/>
    <w:rPr>
      <w:b w:val="false"/>
      <w:bCs w:val="false"/>
    </w:rPr>
  </w:style>
  <w:style w:type="character" w:styleId="ListLabel144">
    <w:name w:val="ListLabel 144"/>
    <w:qFormat/>
    <w:rPr>
      <w:b w:val="false"/>
      <w:bCs w:val="false"/>
    </w:rPr>
  </w:style>
  <w:style w:type="character" w:styleId="ListLabel145">
    <w:name w:val="ListLabel 145"/>
    <w:qFormat/>
    <w:rPr>
      <w:b w:val="false"/>
      <w:bCs w:val="false"/>
    </w:rPr>
  </w:style>
  <w:style w:type="character" w:styleId="ListLabel146">
    <w:name w:val="ListLabel 146"/>
    <w:qFormat/>
    <w:rPr>
      <w:b w:val="false"/>
      <w:bCs w:val="false"/>
    </w:rPr>
  </w:style>
  <w:style w:type="character" w:styleId="ListLabel147">
    <w:name w:val="ListLabel 147"/>
    <w:qFormat/>
    <w:rPr>
      <w:b w:val="false"/>
      <w:bCs w:val="false"/>
    </w:rPr>
  </w:style>
  <w:style w:type="character" w:styleId="ListLabel148">
    <w:name w:val="ListLabel 148"/>
    <w:qFormat/>
    <w:rPr>
      <w:b w:val="false"/>
      <w:bCs w:val="false"/>
    </w:rPr>
  </w:style>
  <w:style w:type="character" w:styleId="ListLabel149">
    <w:name w:val="ListLabel 149"/>
    <w:qFormat/>
    <w:rPr>
      <w:rFonts w:ascii="Times New Roman" w:hAnsi="Times New Roman"/>
      <w:b w:val="false"/>
      <w:bCs w:val="false"/>
      <w:sz w:val="22"/>
    </w:rPr>
  </w:style>
  <w:style w:type="character" w:styleId="ListLabel150">
    <w:name w:val="ListLabel 150"/>
    <w:qFormat/>
    <w:rPr>
      <w:b w:val="false"/>
      <w:bCs w:val="false"/>
    </w:rPr>
  </w:style>
  <w:style w:type="character" w:styleId="ListLabel151">
    <w:name w:val="ListLabel 151"/>
    <w:qFormat/>
    <w:rPr>
      <w:b w:val="false"/>
      <w:bCs w:val="false"/>
    </w:rPr>
  </w:style>
  <w:style w:type="character" w:styleId="ListLabel152">
    <w:name w:val="ListLabel 152"/>
    <w:qFormat/>
    <w:rPr>
      <w:b w:val="false"/>
      <w:bCs w:val="false"/>
    </w:rPr>
  </w:style>
  <w:style w:type="character" w:styleId="ListLabel153">
    <w:name w:val="ListLabel 153"/>
    <w:qFormat/>
    <w:rPr>
      <w:b w:val="false"/>
      <w:bCs w:val="false"/>
    </w:rPr>
  </w:style>
  <w:style w:type="character" w:styleId="ListLabel154">
    <w:name w:val="ListLabel 154"/>
    <w:qFormat/>
    <w:rPr>
      <w:b w:val="false"/>
      <w:bCs w:val="false"/>
    </w:rPr>
  </w:style>
  <w:style w:type="character" w:styleId="ListLabel155">
    <w:name w:val="ListLabel 155"/>
    <w:qFormat/>
    <w:rPr>
      <w:b w:val="false"/>
      <w:bCs w:val="false"/>
    </w:rPr>
  </w:style>
  <w:style w:type="character" w:styleId="ListLabel156">
    <w:name w:val="ListLabel 156"/>
    <w:qFormat/>
    <w:rPr>
      <w:b w:val="false"/>
      <w:bCs w:val="false"/>
    </w:rPr>
  </w:style>
  <w:style w:type="character" w:styleId="ListLabel157">
    <w:name w:val="ListLabel 157"/>
    <w:qFormat/>
    <w:rPr>
      <w:b w:val="false"/>
      <w:bCs w:val="false"/>
    </w:rPr>
  </w:style>
  <w:style w:type="character" w:styleId="ListLabel158">
    <w:name w:val="ListLabel 158"/>
    <w:qFormat/>
    <w:rPr>
      <w:b w:val="false"/>
      <w:bCs w:val="false"/>
      <w:sz w:val="22"/>
    </w:rPr>
  </w:style>
  <w:style w:type="character" w:styleId="ListLabel159">
    <w:name w:val="ListLabel 159"/>
    <w:qFormat/>
    <w:rPr>
      <w:b w:val="false"/>
      <w:bCs w:val="false"/>
    </w:rPr>
  </w:style>
  <w:style w:type="character" w:styleId="ListLabel160">
    <w:name w:val="ListLabel 160"/>
    <w:qFormat/>
    <w:rPr>
      <w:b w:val="false"/>
      <w:bCs w:val="false"/>
    </w:rPr>
  </w:style>
  <w:style w:type="character" w:styleId="ListLabel161">
    <w:name w:val="ListLabel 161"/>
    <w:qFormat/>
    <w:rPr>
      <w:b w:val="false"/>
      <w:bCs w:val="false"/>
    </w:rPr>
  </w:style>
  <w:style w:type="character" w:styleId="ListLabel162">
    <w:name w:val="ListLabel 162"/>
    <w:qFormat/>
    <w:rPr>
      <w:b w:val="false"/>
      <w:bCs w:val="false"/>
    </w:rPr>
  </w:style>
  <w:style w:type="character" w:styleId="ListLabel163">
    <w:name w:val="ListLabel 163"/>
    <w:qFormat/>
    <w:rPr>
      <w:b w:val="false"/>
      <w:bCs w:val="false"/>
    </w:rPr>
  </w:style>
  <w:style w:type="character" w:styleId="ListLabel164">
    <w:name w:val="ListLabel 164"/>
    <w:qFormat/>
    <w:rPr>
      <w:b w:val="false"/>
      <w:bCs w:val="false"/>
    </w:rPr>
  </w:style>
  <w:style w:type="character" w:styleId="ListLabel165">
    <w:name w:val="ListLabel 165"/>
    <w:qFormat/>
    <w:rPr>
      <w:b w:val="false"/>
      <w:bCs w:val="false"/>
    </w:rPr>
  </w:style>
  <w:style w:type="character" w:styleId="ListLabel166">
    <w:name w:val="ListLabel 166"/>
    <w:qFormat/>
    <w:rPr>
      <w:b w:val="false"/>
      <w:bCs w:val="false"/>
    </w:rPr>
  </w:style>
  <w:style w:type="character" w:styleId="ListLabel167">
    <w:name w:val="ListLabel 167"/>
    <w:qFormat/>
    <w:rPr>
      <w:rFonts w:ascii="Times New Roman" w:hAnsi="Times New Roman"/>
      <w:b w:val="false"/>
      <w:bCs w:val="false"/>
      <w:sz w:val="22"/>
    </w:rPr>
  </w:style>
  <w:style w:type="character" w:styleId="ListLabel168">
    <w:name w:val="ListLabel 168"/>
    <w:qFormat/>
    <w:rPr>
      <w:b w:val="false"/>
      <w:bCs w:val="false"/>
    </w:rPr>
  </w:style>
  <w:style w:type="character" w:styleId="ListLabel169">
    <w:name w:val="ListLabel 169"/>
    <w:qFormat/>
    <w:rPr>
      <w:b w:val="false"/>
      <w:bCs w:val="false"/>
    </w:rPr>
  </w:style>
  <w:style w:type="character" w:styleId="ListLabel170">
    <w:name w:val="ListLabel 170"/>
    <w:qFormat/>
    <w:rPr>
      <w:b w:val="false"/>
      <w:bCs w:val="false"/>
    </w:rPr>
  </w:style>
  <w:style w:type="character" w:styleId="ListLabel171">
    <w:name w:val="ListLabel 171"/>
    <w:qFormat/>
    <w:rPr>
      <w:b w:val="false"/>
      <w:bCs w:val="false"/>
    </w:rPr>
  </w:style>
  <w:style w:type="character" w:styleId="ListLabel172">
    <w:name w:val="ListLabel 172"/>
    <w:qFormat/>
    <w:rPr>
      <w:b w:val="false"/>
      <w:bCs w:val="false"/>
    </w:rPr>
  </w:style>
  <w:style w:type="character" w:styleId="ListLabel173">
    <w:name w:val="ListLabel 173"/>
    <w:qFormat/>
    <w:rPr>
      <w:b w:val="false"/>
      <w:bCs w:val="false"/>
    </w:rPr>
  </w:style>
  <w:style w:type="character" w:styleId="ListLabel174">
    <w:name w:val="ListLabel 174"/>
    <w:qFormat/>
    <w:rPr>
      <w:b w:val="false"/>
      <w:bCs w:val="false"/>
    </w:rPr>
  </w:style>
  <w:style w:type="character" w:styleId="ListLabel175">
    <w:name w:val="ListLabel 175"/>
    <w:qFormat/>
    <w:rPr>
      <w:b w:val="false"/>
      <w:bCs w:val="false"/>
    </w:rPr>
  </w:style>
  <w:style w:type="character" w:styleId="ListLabel176">
    <w:name w:val="ListLabel 176"/>
    <w:qFormat/>
    <w:rPr>
      <w:rFonts w:ascii="Times New Roman" w:hAnsi="Times New Roman"/>
      <w:b w:val="false"/>
      <w:bCs w:val="false"/>
      <w:sz w:val="22"/>
    </w:rPr>
  </w:style>
  <w:style w:type="character" w:styleId="ListLabel177">
    <w:name w:val="ListLabel 177"/>
    <w:qFormat/>
    <w:rPr>
      <w:b w:val="false"/>
      <w:bCs w:val="false"/>
    </w:rPr>
  </w:style>
  <w:style w:type="character" w:styleId="ListLabel178">
    <w:name w:val="ListLabel 178"/>
    <w:qFormat/>
    <w:rPr>
      <w:b w:val="false"/>
      <w:bCs w:val="false"/>
    </w:rPr>
  </w:style>
  <w:style w:type="character" w:styleId="ListLabel179">
    <w:name w:val="ListLabel 179"/>
    <w:qFormat/>
    <w:rPr>
      <w:b w:val="false"/>
      <w:bCs w:val="false"/>
    </w:rPr>
  </w:style>
  <w:style w:type="character" w:styleId="ListLabel180">
    <w:name w:val="ListLabel 180"/>
    <w:qFormat/>
    <w:rPr>
      <w:b w:val="false"/>
      <w:bCs w:val="false"/>
    </w:rPr>
  </w:style>
  <w:style w:type="character" w:styleId="ListLabel181">
    <w:name w:val="ListLabel 181"/>
    <w:qFormat/>
    <w:rPr>
      <w:b w:val="false"/>
      <w:bCs w:val="false"/>
    </w:rPr>
  </w:style>
  <w:style w:type="character" w:styleId="ListLabel182">
    <w:name w:val="ListLabel 182"/>
    <w:qFormat/>
    <w:rPr>
      <w:b w:val="false"/>
      <w:bCs w:val="false"/>
    </w:rPr>
  </w:style>
  <w:style w:type="character" w:styleId="ListLabel183">
    <w:name w:val="ListLabel 183"/>
    <w:qFormat/>
    <w:rPr>
      <w:b w:val="false"/>
      <w:bCs w:val="false"/>
    </w:rPr>
  </w:style>
  <w:style w:type="character" w:styleId="ListLabel184">
    <w:name w:val="ListLabel 184"/>
    <w:qFormat/>
    <w:rPr>
      <w:b w:val="false"/>
      <w:bCs w:val="false"/>
    </w:rPr>
  </w:style>
  <w:style w:type="character" w:styleId="ListLabel185">
    <w:name w:val="ListLabel 185"/>
    <w:qFormat/>
    <w:rPr>
      <w:b w:val="false"/>
      <w:bCs w:val="false"/>
      <w:sz w:val="22"/>
    </w:rPr>
  </w:style>
  <w:style w:type="character" w:styleId="ListLabel186">
    <w:name w:val="ListLabel 186"/>
    <w:qFormat/>
    <w:rPr>
      <w:b w:val="false"/>
      <w:bCs w:val="false"/>
    </w:rPr>
  </w:style>
  <w:style w:type="character" w:styleId="ListLabel187">
    <w:name w:val="ListLabel 187"/>
    <w:qFormat/>
    <w:rPr>
      <w:b w:val="false"/>
      <w:bCs w:val="false"/>
    </w:rPr>
  </w:style>
  <w:style w:type="character" w:styleId="ListLabel188">
    <w:name w:val="ListLabel 188"/>
    <w:qFormat/>
    <w:rPr>
      <w:b w:val="false"/>
      <w:bCs w:val="false"/>
    </w:rPr>
  </w:style>
  <w:style w:type="character" w:styleId="ListLabel189">
    <w:name w:val="ListLabel 189"/>
    <w:qFormat/>
    <w:rPr>
      <w:b w:val="false"/>
      <w:bCs w:val="false"/>
    </w:rPr>
  </w:style>
  <w:style w:type="character" w:styleId="ListLabel190">
    <w:name w:val="ListLabel 190"/>
    <w:qFormat/>
    <w:rPr>
      <w:b w:val="false"/>
      <w:bCs w:val="false"/>
    </w:rPr>
  </w:style>
  <w:style w:type="character" w:styleId="ListLabel191">
    <w:name w:val="ListLabel 191"/>
    <w:qFormat/>
    <w:rPr>
      <w:b w:val="false"/>
      <w:bCs w:val="false"/>
    </w:rPr>
  </w:style>
  <w:style w:type="character" w:styleId="ListLabel192">
    <w:name w:val="ListLabel 192"/>
    <w:qFormat/>
    <w:rPr>
      <w:b w:val="false"/>
      <w:bCs w:val="false"/>
    </w:rPr>
  </w:style>
  <w:style w:type="character" w:styleId="ListLabel193">
    <w:name w:val="ListLabel 193"/>
    <w:qFormat/>
    <w:rPr>
      <w:b w:val="false"/>
      <w:bCs w:val="false"/>
    </w:rPr>
  </w:style>
  <w:style w:type="character" w:styleId="ListLabel194">
    <w:name w:val="ListLabel 194"/>
    <w:qFormat/>
    <w:rPr>
      <w:rFonts w:ascii="Times New Roman" w:hAnsi="Times New Roman"/>
      <w:b w:val="false"/>
      <w:bCs w:val="false"/>
      <w:sz w:val="22"/>
    </w:rPr>
  </w:style>
  <w:style w:type="character" w:styleId="ListLabel195">
    <w:name w:val="ListLabel 195"/>
    <w:qFormat/>
    <w:rPr>
      <w:b w:val="false"/>
      <w:bCs w:val="false"/>
    </w:rPr>
  </w:style>
  <w:style w:type="character" w:styleId="ListLabel196">
    <w:name w:val="ListLabel 196"/>
    <w:qFormat/>
    <w:rPr>
      <w:b w:val="false"/>
      <w:bCs w:val="false"/>
    </w:rPr>
  </w:style>
  <w:style w:type="character" w:styleId="ListLabel197">
    <w:name w:val="ListLabel 197"/>
    <w:qFormat/>
    <w:rPr>
      <w:b w:val="false"/>
      <w:bCs w:val="false"/>
    </w:rPr>
  </w:style>
  <w:style w:type="character" w:styleId="ListLabel198">
    <w:name w:val="ListLabel 198"/>
    <w:qFormat/>
    <w:rPr>
      <w:b w:val="false"/>
      <w:bCs w:val="false"/>
    </w:rPr>
  </w:style>
  <w:style w:type="character" w:styleId="ListLabel199">
    <w:name w:val="ListLabel 199"/>
    <w:qFormat/>
    <w:rPr>
      <w:b w:val="false"/>
      <w:bCs w:val="false"/>
    </w:rPr>
  </w:style>
  <w:style w:type="character" w:styleId="ListLabel200">
    <w:name w:val="ListLabel 200"/>
    <w:qFormat/>
    <w:rPr>
      <w:b w:val="false"/>
      <w:bCs w:val="false"/>
    </w:rPr>
  </w:style>
  <w:style w:type="character" w:styleId="ListLabel201">
    <w:name w:val="ListLabel 201"/>
    <w:qFormat/>
    <w:rPr>
      <w:b w:val="false"/>
      <w:bCs w:val="false"/>
    </w:rPr>
  </w:style>
  <w:style w:type="character" w:styleId="ListLabel202">
    <w:name w:val="ListLabel 202"/>
    <w:qFormat/>
    <w:rPr>
      <w:b w:val="false"/>
      <w:bCs w:val="false"/>
    </w:rPr>
  </w:style>
  <w:style w:type="paragraph" w:styleId="Nagwek">
    <w:name w:val="Nagłówek"/>
    <w:basedOn w:val="Normal"/>
    <w:next w:val="Tretekstu"/>
    <w:qFormat/>
    <w:pPr>
      <w:keepNext/>
      <w:spacing w:before="240" w:after="120"/>
    </w:pPr>
    <w:rPr>
      <w:rFonts w:ascii="Arial" w:hAnsi="Arial" w:eastAsia="Lucida Sans Unicode" w:cs="Mangal"/>
      <w:sz w:val="28"/>
      <w:szCs w:val="28"/>
    </w:rPr>
  </w:style>
  <w:style w:type="paragraph" w:styleId="Tretekstu">
    <w:name w:val="Body Text"/>
    <w:basedOn w:val="Normal"/>
    <w:pPr>
      <w:tabs>
        <w:tab w:val="right" w:pos="9072" w:leader="underscore"/>
      </w:tabs>
      <w:jc w:val="center"/>
    </w:pPr>
    <w:rPr>
      <w:b/>
      <w:sz w:val="32"/>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rPr>
  </w:style>
  <w:style w:type="paragraph" w:styleId="BodyText3">
    <w:name w:val="Body Text 3"/>
    <w:basedOn w:val="Normal"/>
    <w:qFormat/>
    <w:pPr>
      <w:jc w:val="both"/>
    </w:pPr>
    <w:rPr/>
  </w:style>
  <w:style w:type="paragraph" w:styleId="Wcicietrecitekstu">
    <w:name w:val="Body Text Indent"/>
    <w:basedOn w:val="Normal"/>
    <w:pPr>
      <w:spacing w:before="0" w:after="0"/>
      <w:ind w:left="454" w:right="0" w:hanging="0"/>
      <w:jc w:val="both"/>
    </w:pPr>
    <w:rPr/>
  </w:style>
  <w:style w:type="paragraph" w:styleId="Tekstpodstawowywcity2">
    <w:name w:val="Tekst podstawowy wcięty 2"/>
    <w:basedOn w:val="Normal"/>
    <w:qFormat/>
    <w:pPr>
      <w:spacing w:before="0" w:after="0"/>
      <w:ind w:left="360" w:right="0" w:hanging="0"/>
    </w:pPr>
    <w:rPr/>
  </w:style>
  <w:style w:type="paragraph" w:styleId="Tekstpodstawowy2">
    <w:name w:val="Tekst podstawowy 2"/>
    <w:basedOn w:val="Normal"/>
    <w:qFormat/>
    <w:pPr>
      <w:jc w:val="both"/>
    </w:pPr>
    <w:rPr>
      <w:b/>
    </w:rPr>
  </w:style>
  <w:style w:type="paragraph" w:styleId="Tekstpodstawowywcity3">
    <w:name w:val="Tekst podstawowy wcięty 3"/>
    <w:basedOn w:val="Normal"/>
    <w:qFormat/>
    <w:pPr>
      <w:spacing w:before="0" w:after="0"/>
      <w:ind w:left="397" w:right="0" w:hanging="0"/>
      <w:jc w:val="both"/>
    </w:pPr>
    <w:rPr/>
  </w:style>
  <w:style w:type="paragraph" w:styleId="Tekstkomentarza">
    <w:name w:val="Tekst komentarza"/>
    <w:basedOn w:val="Normal"/>
    <w:qFormat/>
    <w:pPr/>
    <w:rPr>
      <w:sz w:val="20"/>
    </w:rPr>
  </w:style>
  <w:style w:type="paragraph" w:styleId="Stopka">
    <w:name w:val="Footer"/>
    <w:basedOn w:val="Normal"/>
    <w:pPr>
      <w:tabs>
        <w:tab w:val="center" w:pos="4153" w:leader="none"/>
        <w:tab w:val="right" w:pos="8306" w:leader="none"/>
      </w:tabs>
    </w:pPr>
    <w:rPr>
      <w:lang w:val="en-GB"/>
    </w:rPr>
  </w:style>
  <w:style w:type="paragraph" w:styleId="Standard">
    <w:name w:val="Standard"/>
    <w:qFormat/>
    <w:pPr>
      <w:widowControl w:val="false"/>
      <w:suppressAutoHyphens w:val="true"/>
      <w:overflowPunct w:val="true"/>
      <w:bidi w:val="0"/>
      <w:jc w:val="left"/>
    </w:pPr>
    <w:rPr>
      <w:rFonts w:ascii="Times New Roman" w:hAnsi="Times New Roman" w:eastAsia="Arial" w:cs="Times New Roman"/>
      <w:color w:val="00000A"/>
      <w:sz w:val="24"/>
      <w:szCs w:val="20"/>
      <w:lang w:val="pl-PL" w:eastAsia="zh-CN" w:bidi="ar-SA"/>
    </w:rPr>
  </w:style>
  <w:style w:type="paragraph" w:styleId="NormalnyPogrubienie">
    <w:name w:val="Normalny + Pogrubienie"/>
    <w:basedOn w:val="Normal"/>
    <w:qFormat/>
    <w:pPr>
      <w:spacing w:before="0" w:after="0"/>
      <w:ind w:left="708" w:right="0" w:hanging="0"/>
      <w:jc w:val="both"/>
    </w:pPr>
    <w:rPr>
      <w:b/>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3">
    <w:name w:val="Tekst podstawowy 3"/>
    <w:basedOn w:val="Normal"/>
    <w:qFormat/>
    <w:pPr>
      <w:spacing w:before="0" w:after="120"/>
    </w:pPr>
    <w:rPr>
      <w:sz w:val="16"/>
      <w:szCs w:val="16"/>
    </w:rPr>
  </w:style>
  <w:style w:type="paragraph" w:styleId="NormalnyWeb">
    <w:name w:val="Normalny (Web)"/>
    <w:basedOn w:val="Normal"/>
    <w:qFormat/>
    <w:pPr>
      <w:spacing w:before="280" w:after="0"/>
      <w:jc w:val="both"/>
    </w:pPr>
    <w:rPr/>
  </w:style>
  <w:style w:type="paragraph" w:styleId="ListParagraph">
    <w:name w:val="List Paragraph"/>
    <w:basedOn w:val="Normal"/>
    <w:qFormat/>
    <w:pPr>
      <w:spacing w:before="0" w:after="0"/>
      <w:ind w:left="720" w:right="0" w:hanging="0"/>
    </w:pPr>
    <w:rPr>
      <w:rFonts w:eastAsia="Calibri;Century Gothic"/>
    </w:rPr>
  </w:style>
  <w:style w:type="paragraph" w:styleId="Podtytu">
    <w:name w:val="Subtitle"/>
    <w:basedOn w:val="Normal"/>
    <w:qFormat/>
    <w:pPr/>
    <w:rPr>
      <w:szCs w:val="20"/>
    </w:rPr>
  </w:style>
  <w:style w:type="paragraph" w:styleId="Tytu">
    <w:name w:val="Title"/>
    <w:basedOn w:val="Normal"/>
    <w:qFormat/>
    <w:pPr>
      <w:jc w:val="center"/>
    </w:pPr>
    <w:rPr>
      <w:b/>
      <w:szCs w:val="20"/>
    </w:rPr>
  </w:style>
  <w:style w:type="paragraph" w:styleId="Western">
    <w:name w:val="western"/>
    <w:basedOn w:val="Normal"/>
    <w:qFormat/>
    <w:pPr>
      <w:spacing w:before="280" w:after="0"/>
      <w:jc w:val="both"/>
    </w:pPr>
    <w:rPr>
      <w:rFonts w:ascii="Bookman Old Style" w:hAnsi="Bookman Old Style"/>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5">
    <w:name w:val="WW8Num5"/>
    <w:qFormat/>
  </w:style>
  <w:style w:type="numbering" w:styleId="WW8Num9">
    <w:name w:val="WW8Num9"/>
    <w:qFormat/>
  </w:style>
  <w:style w:type="numbering" w:styleId="WW8Num7">
    <w:name w:val="WW8Num7"/>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zoz.proszowice.pl/" TargetMode="External"/><Relationship Id="rId3" Type="http://schemas.openxmlformats.org/officeDocument/2006/relationships/hyperlink" Target="mailto:dzp.zoz@poczta.fm" TargetMode="External"/><Relationship Id="rId4" Type="http://schemas.openxmlformats.org/officeDocument/2006/relationships/hyperlink" Target="http://www.spzoz.proszowice.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1127</TotalTime>
  <Application>LibreOffice/5.2.1.2$Windows_x86 LibreOffice_project/31dd62db80d4e60af04904455ec9c9219178d620</Application>
  <Pages>7</Pages>
  <Words>1567</Words>
  <Characters>10325</Characters>
  <CharactersWithSpaces>12851</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2009-01-07T23:09:00Z</dcterms:created>
  <dc:creator/>
  <dc:description/>
  <dc:language>pl-PL</dc:language>
  <cp:lastModifiedBy/>
  <cp:lastPrinted>2017-07-07T12:49:50Z</cp:lastPrinted>
  <dcterms:modified xsi:type="dcterms:W3CDTF">2017-07-07T13:13:06Z</dcterms:modified>
  <cp:revision>159</cp:revision>
  <dc:subject/>
  <dc:title/>
</cp:coreProperties>
</file>