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ascii="Arial" w:hAnsi="Arial"/>
          <w:sz w:val="22"/>
          <w:szCs w:val="22"/>
          <w:highlight w:val="white"/>
        </w:rPr>
        <w:t>Oznaczenie sprawy: 06/ZP/2019                                                                Załącznik Nr 4 do SIWZ</w:t>
      </w:r>
    </w:p>
    <w:p>
      <w:pPr>
        <w:pStyle w:val="Normal"/>
        <w:jc w:val="center"/>
        <w:rPr>
          <w:rFonts w:ascii="Arial" w:hAnsi="Arial"/>
          <w:b/>
          <w:b/>
          <w:sz w:val="22"/>
          <w:szCs w:val="22"/>
          <w:highlight w:val="white"/>
        </w:rPr>
      </w:pPr>
      <w:r>
        <w:rPr>
          <w:rFonts w:ascii="Arial" w:hAnsi="Arial"/>
          <w:b/>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t>Projekt</w:t>
      </w:r>
    </w:p>
    <w:p>
      <w:pPr>
        <w:pStyle w:val="Standard"/>
        <w:jc w:val="center"/>
        <w:rPr>
          <w:rFonts w:ascii="Arial" w:hAnsi="Arial"/>
          <w:b/>
          <w:b/>
          <w:sz w:val="22"/>
          <w:szCs w:val="22"/>
          <w:highlight w:val="white"/>
        </w:rPr>
      </w:pPr>
      <w:r>
        <w:rPr>
          <w:rFonts w:ascii="Arial" w:hAnsi="Arial"/>
          <w:b/>
          <w:sz w:val="22"/>
          <w:szCs w:val="22"/>
          <w:highlight w:val="white"/>
        </w:rPr>
        <w:t>Umowy Dostawy na Zamówienie Publiczne</w:t>
      </w:r>
    </w:p>
    <w:p>
      <w:pPr>
        <w:pStyle w:val="Standard"/>
        <w:jc w:val="center"/>
        <w:rPr>
          <w:rFonts w:ascii="Arial" w:hAnsi="Arial"/>
          <w:b/>
          <w:b/>
          <w:sz w:val="22"/>
          <w:szCs w:val="22"/>
          <w:highlight w:val="white"/>
        </w:rPr>
      </w:pPr>
      <w:r>
        <w:rPr>
          <w:rFonts w:ascii="Arial" w:hAnsi="Arial"/>
          <w:b/>
          <w:sz w:val="22"/>
          <w:szCs w:val="22"/>
          <w:highlight w:val="white"/>
        </w:rPr>
        <w:t>Nr __________________</w:t>
      </w:r>
    </w:p>
    <w:p>
      <w:pPr>
        <w:pStyle w:val="Standard"/>
        <w:rPr>
          <w:rFonts w:ascii="Arial" w:hAnsi="Arial"/>
          <w:sz w:val="22"/>
          <w:szCs w:val="22"/>
          <w:highlight w:val="white"/>
        </w:rPr>
      </w:pPr>
      <w:r>
        <w:rPr>
          <w:rFonts w:ascii="Arial" w:hAnsi="Arial"/>
          <w:sz w:val="22"/>
          <w:szCs w:val="22"/>
          <w:highlight w:val="white"/>
        </w:rPr>
      </w:r>
    </w:p>
    <w:p>
      <w:pPr>
        <w:pStyle w:val="Standard"/>
        <w:tabs>
          <w:tab w:val="left" w:pos="0" w:leader="none"/>
        </w:tabs>
        <w:jc w:val="center"/>
        <w:rPr/>
      </w:pPr>
      <w:r>
        <w:rPr>
          <w:rFonts w:ascii="Arial" w:hAnsi="Arial"/>
          <w:sz w:val="22"/>
          <w:szCs w:val="22"/>
          <w:highlight w:val="white"/>
        </w:rPr>
        <w:t xml:space="preserve">Umowa zawarta w dniu  </w:t>
      </w:r>
      <w:r>
        <w:rPr>
          <w:rFonts w:ascii="Arial" w:hAnsi="Arial"/>
          <w:b/>
          <w:sz w:val="22"/>
          <w:szCs w:val="22"/>
          <w:highlight w:val="white"/>
        </w:rPr>
        <w:t>________________2019 roku</w:t>
      </w:r>
      <w:r>
        <w:rPr>
          <w:rFonts w:ascii="Arial" w:hAnsi="Arial"/>
          <w:sz w:val="22"/>
          <w:szCs w:val="22"/>
          <w:highlight w:val="white"/>
        </w:rPr>
        <w:t xml:space="preserve">  w Proszowicach  pomiędzy:</w:t>
      </w:r>
    </w:p>
    <w:p>
      <w:pPr>
        <w:pStyle w:val="Standard"/>
        <w:tabs>
          <w:tab w:val="left" w:pos="0" w:leader="none"/>
        </w:tabs>
        <w:jc w:val="both"/>
        <w:rPr>
          <w:rFonts w:ascii="Arial" w:hAnsi="Arial"/>
          <w:sz w:val="22"/>
          <w:szCs w:val="22"/>
          <w:highlight w:val="white"/>
        </w:rPr>
      </w:pPr>
      <w:r>
        <w:rPr>
          <w:rFonts w:ascii="Arial" w:hAnsi="Arial"/>
          <w:sz w:val="22"/>
          <w:szCs w:val="22"/>
          <w:highlight w:val="white"/>
        </w:rPr>
      </w:r>
    </w:p>
    <w:p>
      <w:pPr>
        <w:pStyle w:val="Standard"/>
        <w:jc w:val="both"/>
        <w:rPr>
          <w:highlight w:val="white"/>
        </w:rPr>
      </w:pPr>
      <w:r>
        <w:rPr>
          <w:rFonts w:ascii="Arial" w:hAnsi="Arial"/>
          <w:b/>
          <w:sz w:val="22"/>
          <w:szCs w:val="22"/>
          <w:highlight w:val="white"/>
        </w:rPr>
        <w:t>Samodzielnym Publicznym Zespołem Opieki Zdrowotnej w Proszowicach</w:t>
      </w:r>
      <w:r>
        <w:rPr>
          <w:rFonts w:ascii="Arial" w:hAnsi="Arial"/>
          <w:sz w:val="22"/>
          <w:szCs w:val="22"/>
          <w:highlight w:val="white"/>
        </w:rPr>
        <w:t>, z siedzibą w Proszowicach ul. Kopernika 13, 32-100 Proszowice wpisanym do rejestru stowarzyszeń, innych organizacji społecznych i zawodowych, fundacji i publicznych zakładów opieki zdrowotnej, prowadzonym przez Sąd Rejonowy dla Krakowa – Śródmieścia w Krakowie, XI Wydział Gospodarczy Krajowego Rejestru Sądowego KRS numer: 0000003923, posiadającym NIP: 682-14-36-049 oraz REGON: 000300593, zwanym dalej „Odbiorcą” , który reprezentuje:</w:t>
      </w:r>
    </w:p>
    <w:p>
      <w:pPr>
        <w:pStyle w:val="Standard"/>
        <w:jc w:val="both"/>
        <w:rPr>
          <w:rFonts w:ascii="Arial" w:hAnsi="Arial"/>
          <w:sz w:val="22"/>
          <w:szCs w:val="22"/>
          <w:highlight w:val="white"/>
        </w:rPr>
      </w:pPr>
      <w:r>
        <w:rPr>
          <w:rFonts w:ascii="Arial" w:hAnsi="Arial"/>
          <w:sz w:val="22"/>
          <w:szCs w:val="22"/>
          <w:highlight w:val="white"/>
        </w:rPr>
      </w:r>
    </w:p>
    <w:p>
      <w:pPr>
        <w:pStyle w:val="Standard"/>
        <w:tabs>
          <w:tab w:val="left" w:pos="810" w:leader="none"/>
        </w:tabs>
        <w:jc w:val="both"/>
        <w:rPr>
          <w:rFonts w:ascii="Arial" w:hAnsi="Arial"/>
          <w:sz w:val="22"/>
          <w:szCs w:val="22"/>
          <w:highlight w:val="white"/>
        </w:rPr>
      </w:pPr>
      <w:r>
        <w:rPr>
          <w:rFonts w:ascii="Arial" w:hAnsi="Arial"/>
          <w:sz w:val="22"/>
          <w:szCs w:val="22"/>
          <w:highlight w:val="white"/>
        </w:rPr>
        <w:t>Dyrektor SP ZOZ w Proszowicach – Leszek Kołacz</w:t>
      </w:r>
    </w:p>
    <w:p>
      <w:pPr>
        <w:pStyle w:val="Standard"/>
        <w:tabs>
          <w:tab w:val="left" w:pos="810" w:leader="none"/>
        </w:tabs>
        <w:jc w:val="both"/>
        <w:rPr>
          <w:rFonts w:ascii="Arial" w:hAnsi="Arial"/>
          <w:sz w:val="22"/>
          <w:szCs w:val="22"/>
          <w:highlight w:val="white"/>
        </w:rPr>
      </w:pPr>
      <w:r>
        <w:rPr>
          <w:rFonts w:ascii="Arial" w:hAnsi="Arial"/>
          <w:sz w:val="22"/>
          <w:szCs w:val="22"/>
          <w:highlight w:val="white"/>
        </w:rPr>
      </w:r>
    </w:p>
    <w:p>
      <w:pPr>
        <w:pStyle w:val="Standard"/>
        <w:jc w:val="both"/>
        <w:rPr>
          <w:rFonts w:ascii="Arial" w:hAnsi="Arial"/>
          <w:sz w:val="22"/>
          <w:szCs w:val="22"/>
          <w:highlight w:val="white"/>
        </w:rPr>
      </w:pPr>
      <w:r>
        <w:rPr>
          <w:rFonts w:ascii="Arial" w:hAnsi="Arial"/>
          <w:sz w:val="22"/>
          <w:szCs w:val="22"/>
          <w:highlight w:val="white"/>
        </w:rPr>
        <w:t>a</w:t>
      </w:r>
    </w:p>
    <w:p>
      <w:pPr>
        <w:pStyle w:val="Standard"/>
        <w:jc w:val="both"/>
        <w:rPr>
          <w:highlight w:val="white"/>
        </w:rPr>
      </w:pPr>
      <w:r>
        <w:rPr>
          <w:rFonts w:ascii="Arial" w:hAnsi="Arial"/>
          <w:b/>
          <w:sz w:val="22"/>
          <w:szCs w:val="22"/>
          <w:highlight w:val="white"/>
        </w:rPr>
        <w:t>_________________________________________________________________________________________________________________________</w:t>
      </w:r>
      <w:r>
        <w:rPr>
          <w:rFonts w:ascii="Arial" w:hAnsi="Arial"/>
          <w:sz w:val="22"/>
          <w:szCs w:val="22"/>
          <w:highlight w:val="white"/>
        </w:rPr>
        <w:t xml:space="preserve"> zwanym dalej „Dostawcą”,</w:t>
      </w:r>
      <w:r>
        <w:rPr>
          <w:rFonts w:ascii="Arial" w:hAnsi="Arial"/>
          <w:b/>
          <w:sz w:val="22"/>
          <w:szCs w:val="22"/>
          <w:highlight w:val="white"/>
        </w:rPr>
        <w:t xml:space="preserve"> </w:t>
      </w:r>
      <w:r>
        <w:rPr>
          <w:rFonts w:ascii="Arial" w:hAnsi="Arial"/>
          <w:sz w:val="22"/>
          <w:szCs w:val="22"/>
          <w:highlight w:val="white"/>
        </w:rPr>
        <w:t>w imieniu której działają:</w:t>
      </w:r>
    </w:p>
    <w:p>
      <w:pPr>
        <w:pStyle w:val="Standard"/>
        <w:jc w:val="both"/>
        <w:rPr>
          <w:rFonts w:ascii="Arial" w:hAnsi="Arial"/>
          <w:sz w:val="22"/>
          <w:szCs w:val="22"/>
          <w:highlight w:val="white"/>
        </w:rPr>
      </w:pPr>
      <w:r>
        <w:rPr>
          <w:rFonts w:ascii="Arial" w:hAnsi="Arial"/>
          <w:sz w:val="22"/>
          <w:szCs w:val="22"/>
          <w:highlight w:val="white"/>
        </w:rPr>
      </w:r>
    </w:p>
    <w:p>
      <w:pPr>
        <w:pStyle w:val="Standard"/>
        <w:jc w:val="both"/>
        <w:rPr>
          <w:rFonts w:ascii="Arial" w:hAnsi="Arial"/>
          <w:sz w:val="22"/>
          <w:szCs w:val="22"/>
          <w:highlight w:val="white"/>
        </w:rPr>
      </w:pPr>
      <w:r>
        <w:rPr>
          <w:rFonts w:ascii="Arial" w:hAnsi="Arial"/>
          <w:sz w:val="22"/>
          <w:szCs w:val="22"/>
          <w:highlight w:val="white"/>
        </w:rPr>
        <w:t>___________________________________________</w:t>
      </w:r>
    </w:p>
    <w:p>
      <w:pPr>
        <w:pStyle w:val="Standard"/>
        <w:jc w:val="both"/>
        <w:rPr>
          <w:rFonts w:ascii="Arial" w:hAnsi="Arial"/>
          <w:sz w:val="22"/>
          <w:szCs w:val="22"/>
          <w:highlight w:val="white"/>
        </w:rPr>
      </w:pPr>
      <w:r>
        <w:rPr>
          <w:rFonts w:ascii="Arial" w:hAnsi="Arial"/>
          <w:sz w:val="22"/>
          <w:szCs w:val="22"/>
          <w:highlight w:val="white"/>
        </w:rPr>
      </w:r>
    </w:p>
    <w:p>
      <w:pPr>
        <w:pStyle w:val="Standard"/>
        <w:jc w:val="both"/>
        <w:rPr/>
      </w:pPr>
      <w:r>
        <w:rPr>
          <w:rFonts w:ascii="Arial" w:hAnsi="Arial"/>
          <w:sz w:val="22"/>
          <w:szCs w:val="22"/>
          <w:highlight w:val="white"/>
        </w:rPr>
        <w:t>Umowę zawarto w trybie przetargu nieograniczonego zgodnie z ustawą z dnia 29 stycznia 2004 roku Prawo zamówień publicznych (tekst jednolity: Dz. U. z 2018 r. poz. 1986 z późniejszymi zmianami) numer sprawy: 06/ZP/2019.</w:t>
      </w:r>
    </w:p>
    <w:p>
      <w:pPr>
        <w:pStyle w:val="Standard"/>
        <w:jc w:val="both"/>
        <w:rPr>
          <w:rFonts w:ascii="Arial" w:hAnsi="Arial"/>
          <w:b/>
          <w:b/>
          <w:sz w:val="22"/>
          <w:szCs w:val="22"/>
          <w:highlight w:val="white"/>
        </w:rPr>
      </w:pPr>
      <w:r>
        <w:rPr>
          <w:rFonts w:ascii="Arial" w:hAnsi="Arial"/>
          <w:b/>
          <w:sz w:val="22"/>
          <w:szCs w:val="22"/>
          <w:highlight w:val="white"/>
        </w:rPr>
      </w:r>
    </w:p>
    <w:p>
      <w:pPr>
        <w:pStyle w:val="Standard"/>
        <w:jc w:val="both"/>
        <w:rPr>
          <w:rFonts w:ascii="Arial" w:hAnsi="Arial"/>
          <w:sz w:val="22"/>
          <w:szCs w:val="22"/>
          <w:highlight w:val="white"/>
        </w:rPr>
      </w:pPr>
      <w:r>
        <w:rPr>
          <w:rFonts w:ascii="Arial" w:hAnsi="Arial"/>
          <w:sz w:val="22"/>
          <w:szCs w:val="22"/>
          <w:highlight w:val="white"/>
        </w:rPr>
        <w:t>Dostawca oświadcza, że posiada wszelkie wymagane przepisami prawa zezwolenia uprawniające do realizacji niniejszej umowy, nadto Dostawca oświadcza, że realizacja umowy odbywać się będzie zgodnie z treścią Specyfikacji Istotnych Warunków Zamówienia i złożoną w ramach ww. postępowania o udzielenie zamówienia publicznego ofertą.</w:t>
      </w:r>
    </w:p>
    <w:p>
      <w:pPr>
        <w:pStyle w:val="Standard"/>
        <w:jc w:val="both"/>
        <w:rPr>
          <w:rFonts w:ascii="Arial" w:hAnsi="Arial"/>
          <w:sz w:val="22"/>
          <w:szCs w:val="22"/>
          <w:highlight w:val="white"/>
        </w:rPr>
      </w:pPr>
      <w:r>
        <w:rPr>
          <w:rFonts w:ascii="Arial" w:hAnsi="Arial"/>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t>§ 1</w:t>
      </w:r>
    </w:p>
    <w:p>
      <w:pPr>
        <w:pStyle w:val="Standard"/>
        <w:numPr>
          <w:ilvl w:val="0"/>
          <w:numId w:val="1"/>
        </w:numPr>
        <w:spacing w:before="0" w:after="120"/>
        <w:ind w:left="360" w:right="0" w:hanging="357"/>
        <w:jc w:val="both"/>
        <w:rPr/>
      </w:pPr>
      <w:r>
        <w:rPr>
          <w:rFonts w:ascii="Arial" w:hAnsi="Arial"/>
          <w:sz w:val="22"/>
          <w:szCs w:val="22"/>
          <w:highlight w:val="white"/>
        </w:rPr>
        <w:t>Niniejsza umowa ma charakter ramowy, w ramach której Dostawca zobowiązuje się do periodycznego dostarczenia Odbiorcy materiałów opatrunkowych/wyrobów medycznych</w:t>
      </w:r>
      <w:r>
        <w:rPr>
          <w:rFonts w:cs="Arial" w:ascii="Arial" w:hAnsi="Arial"/>
          <w:b/>
          <w:bCs/>
          <w:sz w:val="22"/>
          <w:szCs w:val="22"/>
          <w:highlight w:val="white"/>
        </w:rPr>
        <w:t xml:space="preserve">, </w:t>
      </w:r>
      <w:r>
        <w:rPr>
          <w:rFonts w:ascii="Arial" w:hAnsi="Arial"/>
          <w:sz w:val="22"/>
          <w:szCs w:val="22"/>
          <w:highlight w:val="white"/>
        </w:rPr>
        <w:t>zgodnie z asortymentem i ilościami określonymi szczegółowo w załączniku nr ..., który stanowi integralną część niniejszej umowy, według jednostkowych zamówień składanych przez upoważnionego pracownika Odbiorcy (przedmiot umowy).</w:t>
      </w:r>
    </w:p>
    <w:p>
      <w:pPr>
        <w:pStyle w:val="Standard"/>
        <w:numPr>
          <w:ilvl w:val="0"/>
          <w:numId w:val="1"/>
        </w:numPr>
        <w:spacing w:before="0" w:after="120"/>
        <w:ind w:left="375" w:right="0" w:hanging="357"/>
        <w:jc w:val="both"/>
        <w:rPr>
          <w:rFonts w:ascii="Arial" w:hAnsi="Arial"/>
          <w:sz w:val="22"/>
          <w:szCs w:val="22"/>
          <w:highlight w:val="white"/>
        </w:rPr>
      </w:pPr>
      <w:r>
        <w:rPr>
          <w:rFonts w:ascii="Arial" w:hAnsi="Arial"/>
          <w:sz w:val="22"/>
          <w:szCs w:val="22"/>
          <w:highlight w:val="white"/>
        </w:rPr>
        <w:t>Wartość brutto przedmiotu umowy wynosi do  _____________ zł (słownie: ________ złotych),</w:t>
      </w:r>
    </w:p>
    <w:p>
      <w:pPr>
        <w:pStyle w:val="Standard"/>
        <w:numPr>
          <w:ilvl w:val="0"/>
          <w:numId w:val="0"/>
        </w:numPr>
        <w:spacing w:before="0" w:after="120"/>
        <w:ind w:left="18" w:right="0" w:hanging="0"/>
        <w:jc w:val="both"/>
        <w:rPr>
          <w:rFonts w:ascii="Arial" w:hAnsi="Arial"/>
          <w:sz w:val="22"/>
          <w:szCs w:val="22"/>
          <w:highlight w:val="white"/>
        </w:rPr>
      </w:pPr>
      <w:r>
        <w:rPr>
          <w:rFonts w:ascii="Arial" w:hAnsi="Arial"/>
          <w:sz w:val="22"/>
          <w:szCs w:val="22"/>
          <w:highlight w:val="white"/>
        </w:rPr>
        <w:t>w tym  wartość podatku od towaru i usług VAT ________________________________złotych.</w:t>
      </w:r>
    </w:p>
    <w:p>
      <w:pPr>
        <w:pStyle w:val="Standard"/>
        <w:numPr>
          <w:ilvl w:val="0"/>
          <w:numId w:val="1"/>
        </w:numPr>
        <w:spacing w:before="0" w:after="120"/>
        <w:ind w:left="375" w:right="0" w:hanging="357"/>
        <w:jc w:val="both"/>
        <w:rPr>
          <w:highlight w:val="white"/>
        </w:rPr>
      </w:pPr>
      <w:r>
        <w:rPr>
          <w:rFonts w:ascii="Arial" w:hAnsi="Arial"/>
          <w:sz w:val="22"/>
          <w:szCs w:val="22"/>
          <w:highlight w:val="white"/>
        </w:rPr>
        <w:t>Podana wartość brutto zawiera pełną cenę dostarczonych w ramach umowy wyrobów medycznych</w:t>
      </w:r>
      <w:r>
        <w:rPr>
          <w:rFonts w:cs="Arial" w:ascii="Arial" w:hAnsi="Arial"/>
          <w:sz w:val="22"/>
          <w:szCs w:val="22"/>
          <w:highlight w:val="white"/>
        </w:rPr>
        <w:t xml:space="preserve">, </w:t>
      </w:r>
      <w:r>
        <w:rPr>
          <w:rFonts w:ascii="Arial" w:hAnsi="Arial"/>
          <w:sz w:val="22"/>
          <w:szCs w:val="22"/>
          <w:highlight w:val="white"/>
        </w:rPr>
        <w:t>uwzględniającą podatek VAT, koszty transportu i ubezpieczenia transportu do Odbiorcy i inne koszty związane z działalnością Dostawcy, które zostały przez niego skalkulowane i uwzględnione w ramach złożonej oferty, na podstawie której zawiera się niniejszą umowę.</w:t>
      </w:r>
    </w:p>
    <w:p>
      <w:pPr>
        <w:pStyle w:val="Standard"/>
        <w:numPr>
          <w:ilvl w:val="0"/>
          <w:numId w:val="1"/>
        </w:numPr>
        <w:spacing w:before="0" w:after="120"/>
        <w:ind w:left="375" w:right="0" w:hanging="357"/>
        <w:jc w:val="both"/>
        <w:rPr>
          <w:rFonts w:ascii="Arial" w:hAnsi="Arial"/>
          <w:sz w:val="22"/>
          <w:szCs w:val="22"/>
          <w:highlight w:val="white"/>
        </w:rPr>
      </w:pPr>
      <w:r>
        <w:rPr>
          <w:rFonts w:ascii="Arial" w:hAnsi="Arial"/>
          <w:sz w:val="22"/>
          <w:szCs w:val="22"/>
          <w:highlight w:val="white"/>
        </w:rPr>
        <w:t>Ceny netto objętego umową wyrobów medycznych, za wyjątkiem przypadków dopuszczonych w umowie, nie ulegną zmianie w okresie trwania umowy.</w:t>
      </w:r>
    </w:p>
    <w:p>
      <w:pPr>
        <w:pStyle w:val="Standard"/>
        <w:numPr>
          <w:ilvl w:val="0"/>
          <w:numId w:val="1"/>
        </w:numPr>
        <w:spacing w:before="0" w:after="120"/>
        <w:ind w:left="375" w:right="0" w:hanging="357"/>
        <w:jc w:val="both"/>
        <w:rPr>
          <w:rFonts w:ascii="Arial" w:hAnsi="Arial"/>
          <w:sz w:val="22"/>
          <w:szCs w:val="22"/>
          <w:highlight w:val="white"/>
        </w:rPr>
      </w:pPr>
      <w:r>
        <w:rPr>
          <w:rFonts w:ascii="Arial" w:hAnsi="Arial"/>
          <w:sz w:val="22"/>
          <w:szCs w:val="22"/>
          <w:highlight w:val="white"/>
        </w:rPr>
        <w:t>Dopuszczalna jest zmiana cen związana ze zmianą tzw. cen urzędowych, stawki podatku VAT. Zmiany takie następują z mocy prawa bez konieczności dokonywania zmiany niniejszej umowy w postaci aneksu. W przypadku zmiany stawki podatku VAT zmianie ulegnie wyłącznie cena brutto, cena netto pozostanie bez zmian. W takim wypadku ceny wyrażone w kwotach netto należne do zapłaty w dniu wejścia w życie zmienionych przepisów, zostaną przeliczone                     w stawce zgodnej z nowoobowiązującymi przepisami lub przepisami przejściowymi znowelizowanej ustawy o podatku od towarów i usług.</w:t>
      </w:r>
    </w:p>
    <w:p>
      <w:pPr>
        <w:pStyle w:val="Standard"/>
        <w:jc w:val="center"/>
        <w:rPr>
          <w:rFonts w:ascii="Arial" w:hAnsi="Arial"/>
          <w:b/>
          <w:b/>
          <w:sz w:val="22"/>
          <w:szCs w:val="22"/>
          <w:highlight w:val="white"/>
        </w:rPr>
      </w:pPr>
      <w:r>
        <w:rPr>
          <w:rFonts w:ascii="Arial" w:hAnsi="Arial"/>
          <w:b/>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t>§ 2</w:t>
      </w:r>
    </w:p>
    <w:p>
      <w:pPr>
        <w:pStyle w:val="Standard"/>
        <w:numPr>
          <w:ilvl w:val="0"/>
          <w:numId w:val="6"/>
        </w:numPr>
        <w:spacing w:before="0" w:after="120"/>
        <w:jc w:val="both"/>
        <w:rPr>
          <w:highlight w:val="white"/>
        </w:rPr>
      </w:pPr>
      <w:r>
        <w:rPr>
          <w:rFonts w:ascii="Arial" w:hAnsi="Arial"/>
          <w:sz w:val="22"/>
          <w:szCs w:val="22"/>
          <w:highlight w:val="white"/>
        </w:rPr>
        <w:t xml:space="preserve">Dostawa poszczególnej partii </w:t>
      </w:r>
      <w:r>
        <w:rPr>
          <w:rFonts w:cs="Arial" w:ascii="Arial" w:hAnsi="Arial"/>
          <w:sz w:val="22"/>
          <w:szCs w:val="22"/>
          <w:highlight w:val="white"/>
        </w:rPr>
        <w:t xml:space="preserve"> wyrobów medycznych  re</w:t>
      </w:r>
      <w:r>
        <w:rPr>
          <w:rFonts w:ascii="Arial" w:hAnsi="Arial"/>
          <w:sz w:val="22"/>
          <w:szCs w:val="22"/>
          <w:highlight w:val="white"/>
        </w:rPr>
        <w:t>alizowana będzie przez Dostawcę na podstawie pisemnych zamówień (w tym wysłanych faksem), składanych przez upoważnionego pracownika/pracowników Odbiorcy, tj. Kierownika Apteki Szpitalnej lub   osobę upoważnioną przez Kierownika Apteki szpitalnej.</w:t>
      </w:r>
    </w:p>
    <w:p>
      <w:pPr>
        <w:pStyle w:val="Standard"/>
        <w:numPr>
          <w:ilvl w:val="0"/>
          <w:numId w:val="6"/>
        </w:numPr>
        <w:spacing w:before="0" w:after="120"/>
        <w:jc w:val="both"/>
        <w:rPr>
          <w:highlight w:val="white"/>
        </w:rPr>
      </w:pPr>
      <w:r>
        <w:rPr>
          <w:rFonts w:ascii="Arial" w:hAnsi="Arial"/>
          <w:sz w:val="22"/>
          <w:szCs w:val="22"/>
          <w:highlight w:val="white"/>
        </w:rPr>
        <w:t>Dostawca zobowiązuje dostarczyć przedmiot konkretnego zamówienia wraz z fakturą i wszelkimi niezbędnymi dokumentami (o ile będą wymagane) do Apteki szpitalnej Odbiorcy na własny koszt i ryzyko, w terminie</w:t>
      </w:r>
      <w:r>
        <w:rPr>
          <w:rFonts w:ascii="Arial" w:hAnsi="Arial"/>
          <w:b w:val="false"/>
          <w:bCs w:val="false"/>
          <w:sz w:val="22"/>
          <w:szCs w:val="22"/>
          <w:highlight w:val="white"/>
        </w:rPr>
        <w:t xml:space="preserve"> 3 dni roboczych od daty złożenia jednostkowego zamówienia.</w:t>
      </w:r>
    </w:p>
    <w:p>
      <w:pPr>
        <w:pStyle w:val="Standard"/>
        <w:numPr>
          <w:ilvl w:val="0"/>
          <w:numId w:val="6"/>
        </w:numPr>
        <w:spacing w:before="0" w:after="120"/>
        <w:jc w:val="both"/>
        <w:rPr>
          <w:highlight w:val="white"/>
        </w:rPr>
      </w:pPr>
      <w:r>
        <w:rPr>
          <w:rFonts w:ascii="Arial" w:hAnsi="Arial"/>
          <w:sz w:val="22"/>
          <w:szCs w:val="22"/>
          <w:highlight w:val="white"/>
        </w:rPr>
        <w:t>Z</w:t>
      </w:r>
      <w:r>
        <w:rPr>
          <w:rFonts w:eastAsia="SimSun," w:ascii="Arial" w:hAnsi="Arial"/>
          <w:color w:val="000000"/>
          <w:sz w:val="22"/>
          <w:szCs w:val="22"/>
          <w:highlight w:val="white"/>
        </w:rPr>
        <w:t>amówienia, które wpłyną do Dostawcy po godzinie 12:00 będą traktowane jak przesłane następnego dnia roboczego o godzinie 8:00 rano. Dzień roboczy oznacza dni od poniedziałku do piątku z wyłączeniem dni ustawowo wolnych od pracy.</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Każda dostawa powinna być dokonana  zgodnie ze złożonym zamówieniem pod względem ilościowym i asortymentowym.</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 xml:space="preserve">Zamówiona część przedmiotu umowy objęta realizowanym zamówieniem ma być odpowiednio opakowana w sposób zabezpieczający przed uszkodzeniem lub zepsuciem    i </w:t>
      </w:r>
      <w:r>
        <w:rPr>
          <w:rFonts w:ascii="Arial" w:hAnsi="Arial"/>
          <w:b/>
          <w:bCs/>
          <w:sz w:val="22"/>
          <w:szCs w:val="22"/>
          <w:highlight w:val="white"/>
        </w:rPr>
        <w:t>zaadresowana do magazynu Apteki szpitalnej SP ZOZ w Proszowicach.</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Przez prawidłowe zrealizowanie zamówienia Odbiorcy rozumie się wydanie objętego jego treścią części przedmiotu umowy w taki sposób, aby Odbiorca miał możliwość objęcia przedmiotu zamówienia w posiadanie. Z chwilą objęcia przedmiotu umowy objętego zamówieniem w posiadanie przez Odbiorcę, przechodzi na niego ryzyko związane z utratą lub uszkodzeniem przedmiotu dostawy.</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W przypadku wykonania zamówienia w części dotyczącej transportu przy użyciu kuriera, poczty, przewoźnika, Dostawca odpowiada za działania i zaniedbania każdego przewoźnika/doręczyciela tak, jak za własne działania i zaniedbania.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transportu/przewozu.</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Potwierdzeniem pisemnym zrealizowania poszczególnych zamówień jest dowód przyjęcia przez uprawnionego przedstawiciela Odbiorcy towaru obejmujący podpisaną fakturę VAT, dokument magazynowy WZ lub list przewozowy. Na tę okoliczność strony mogą sporządzić także protokół.</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Na Dostawcy ciąży ryzyko i odpowiedzialność z tytułu uszkodzenia lub utraty poszczególnych części realizowanego zamówienia jednostkowego aż do chwili potwierdzenia przyjęcia przedmiotu danego zamówienia przez uprawnionego przedstawiciela Odbiorcy.</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Strony postanawiają, że ceny poszczególnych wyrobów medycznych jednorazowego użytku na fakturze VAT dokumentującej dokonanie poszczególnego zamówienia muszą odpowiadać cenom przedmiotu zamówienia ujętym w określonych w paragrafie 1 pkt 1 niniejszej umowy załącznikach. Ceny na fakturze będą rozbite na poszczególne pozycje jednostkowe dostawy z wyszczególnionym podatkiem VAT.</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Wraz z dostawą zamówienia częściowego Dostawca zobowiązany jest przekazać Odbiorcy wszelkie dokumenty związane z dostawą, w tym wszelkie dokumenty finansowe obejmujące odpowiednią fakturę VAT oraz inne dokumenty niezbędne do wykorzystania i użytkowania przedmiotu umowy w sposób zgodny z jego przeznaczeniem.</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Wszystkie dokumenty związane z realizacją niniejszej umowy winny być wystawione przez Dostawcę w języku polskim. W przypadku dostarczenia oryginalnych dokumentów producenta zagranicznego muszą one posiadać odpowiednie tłumaczenia.</w:t>
      </w:r>
    </w:p>
    <w:p>
      <w:pPr>
        <w:pStyle w:val="Standard"/>
        <w:spacing w:before="0" w:after="120"/>
        <w:jc w:val="both"/>
        <w:rPr>
          <w:rFonts w:ascii="Arial" w:hAnsi="Arial"/>
          <w:sz w:val="22"/>
          <w:szCs w:val="22"/>
          <w:highlight w:val="white"/>
        </w:rPr>
      </w:pPr>
      <w:r>
        <w:rPr>
          <w:rFonts w:ascii="Arial" w:hAnsi="Arial"/>
          <w:sz w:val="22"/>
          <w:szCs w:val="22"/>
          <w:highlight w:val="white"/>
        </w:rPr>
      </w:r>
    </w:p>
    <w:p>
      <w:pPr>
        <w:pStyle w:val="Standard"/>
        <w:jc w:val="center"/>
        <w:rPr/>
      </w:pPr>
      <w:r>
        <w:rPr>
          <w:rFonts w:ascii="Arial" w:hAnsi="Arial"/>
          <w:b/>
          <w:sz w:val="22"/>
          <w:szCs w:val="22"/>
          <w:highlight w:val="white"/>
        </w:rPr>
        <w:t>§ 3</w:t>
      </w:r>
    </w:p>
    <w:p>
      <w:pPr>
        <w:pStyle w:val="Standard"/>
        <w:numPr>
          <w:ilvl w:val="0"/>
          <w:numId w:val="2"/>
        </w:numPr>
        <w:spacing w:before="0" w:after="120"/>
        <w:jc w:val="both"/>
        <w:rPr>
          <w:highlight w:val="white"/>
        </w:rPr>
      </w:pPr>
      <w:r>
        <w:rPr>
          <w:rFonts w:ascii="Arial" w:hAnsi="Arial"/>
          <w:sz w:val="22"/>
          <w:szCs w:val="22"/>
          <w:highlight w:val="white"/>
        </w:rPr>
        <w:t xml:space="preserve">Za dostarczony zgodnie z niniejszą umową przedmiot umowy Odbiorca zapłaci Dostawcy wynagrodzenie po prawidłowym zrealizowaniu poszczególnej dostawy (zamówienia) </w:t>
      </w:r>
      <w:r>
        <w:rPr>
          <w:rFonts w:cs="Arial" w:ascii="Arial" w:hAnsi="Arial"/>
          <w:sz w:val="22"/>
          <w:szCs w:val="22"/>
          <w:highlight w:val="white"/>
        </w:rPr>
        <w:t>wyrobów medycznych .</w:t>
      </w:r>
    </w:p>
    <w:p>
      <w:pPr>
        <w:pStyle w:val="Standard"/>
        <w:numPr>
          <w:ilvl w:val="0"/>
          <w:numId w:val="2"/>
        </w:numPr>
        <w:spacing w:before="0" w:after="120"/>
        <w:jc w:val="both"/>
        <w:rPr>
          <w:rFonts w:ascii="Arial" w:hAnsi="Arial"/>
          <w:sz w:val="22"/>
          <w:szCs w:val="22"/>
          <w:highlight w:val="white"/>
        </w:rPr>
      </w:pPr>
      <w:r>
        <w:rPr>
          <w:rFonts w:ascii="Arial" w:hAnsi="Arial"/>
          <w:sz w:val="22"/>
          <w:szCs w:val="22"/>
          <w:highlight w:val="white"/>
        </w:rPr>
        <w:t>Zapłata wynagrodzenia nastąpi w formie przelewu bankowego na wskazany przez Dostawcę w treści wystawionej faktury VAT lub na wskazany w inny sposób rachunek bankowy.</w:t>
      </w:r>
    </w:p>
    <w:p>
      <w:pPr>
        <w:pStyle w:val="Standard"/>
        <w:numPr>
          <w:ilvl w:val="0"/>
          <w:numId w:val="2"/>
        </w:numPr>
        <w:spacing w:before="0" w:after="120"/>
        <w:jc w:val="both"/>
        <w:rPr>
          <w:rFonts w:ascii="Arial" w:hAnsi="Arial"/>
          <w:sz w:val="22"/>
          <w:szCs w:val="22"/>
          <w:highlight w:val="white"/>
        </w:rPr>
      </w:pPr>
      <w:r>
        <w:rPr>
          <w:rFonts w:ascii="Arial" w:hAnsi="Arial"/>
          <w:sz w:val="22"/>
          <w:szCs w:val="22"/>
          <w:highlight w:val="white"/>
        </w:rPr>
        <w:t>Zapłata wynagrodzenia dokonana zostanie w terminie 60 dni od daty wystawienia odpowiedniej faktury VAT po sprawdzeniu, czy dane zamówienie zostało zrealizowane w sposób zgodny z Umową.</w:t>
      </w:r>
    </w:p>
    <w:p>
      <w:pPr>
        <w:pStyle w:val="Standard"/>
        <w:numPr>
          <w:ilvl w:val="0"/>
          <w:numId w:val="2"/>
        </w:numPr>
        <w:spacing w:before="0" w:after="120"/>
        <w:jc w:val="both"/>
        <w:rPr>
          <w:rFonts w:ascii="Arial" w:hAnsi="Arial"/>
          <w:sz w:val="22"/>
          <w:szCs w:val="22"/>
          <w:highlight w:val="white"/>
        </w:rPr>
      </w:pPr>
      <w:r>
        <w:rPr>
          <w:rFonts w:ascii="Arial" w:hAnsi="Arial"/>
          <w:sz w:val="22"/>
          <w:szCs w:val="22"/>
          <w:highlight w:val="white"/>
        </w:rPr>
        <w:t>Powyższy termin zastrzeżony jest na korzyść Odbiorcy.</w:t>
      </w:r>
    </w:p>
    <w:p>
      <w:pPr>
        <w:pStyle w:val="Standard"/>
        <w:numPr>
          <w:ilvl w:val="0"/>
          <w:numId w:val="2"/>
        </w:numPr>
        <w:spacing w:before="0" w:after="120"/>
        <w:jc w:val="both"/>
        <w:rPr>
          <w:rFonts w:ascii="Arial" w:hAnsi="Arial"/>
          <w:sz w:val="22"/>
          <w:szCs w:val="22"/>
          <w:highlight w:val="white"/>
        </w:rPr>
      </w:pPr>
      <w:r>
        <w:rPr>
          <w:rFonts w:ascii="Arial" w:hAnsi="Arial"/>
          <w:sz w:val="22"/>
          <w:szCs w:val="22"/>
          <w:highlight w:val="white"/>
        </w:rPr>
        <w:t>Dla określenia terminu zapłaty strony przyjmują dzień uznania rachunku bankowego Dostawcy.</w:t>
      </w:r>
    </w:p>
    <w:p>
      <w:pPr>
        <w:pStyle w:val="Standard"/>
        <w:jc w:val="center"/>
        <w:rPr>
          <w:rFonts w:ascii="Arial" w:hAnsi="Arial"/>
          <w:b/>
          <w:b/>
          <w:sz w:val="22"/>
          <w:szCs w:val="22"/>
          <w:highlight w:val="white"/>
        </w:rPr>
      </w:pPr>
      <w:r>
        <w:rPr>
          <w:rFonts w:ascii="Arial" w:hAnsi="Arial"/>
          <w:b/>
          <w:sz w:val="22"/>
          <w:szCs w:val="22"/>
          <w:highlight w:val="white"/>
        </w:rPr>
        <w:t>§ 4</w:t>
      </w:r>
    </w:p>
    <w:p>
      <w:pPr>
        <w:pStyle w:val="Standard"/>
        <w:numPr>
          <w:ilvl w:val="0"/>
          <w:numId w:val="3"/>
        </w:numPr>
        <w:tabs>
          <w:tab w:val="left" w:pos="720" w:leader="none"/>
        </w:tabs>
        <w:spacing w:before="0" w:after="120"/>
        <w:jc w:val="both"/>
        <w:rPr>
          <w:highlight w:val="white"/>
        </w:rPr>
      </w:pPr>
      <w:r>
        <w:rPr>
          <w:rFonts w:ascii="Arial" w:hAnsi="Arial"/>
          <w:sz w:val="22"/>
          <w:szCs w:val="22"/>
          <w:highlight w:val="white"/>
        </w:rPr>
        <w:t>Dostawca gwarantuje i zapewnia, że objęte przedmiotem umowy wyroby medyczne jednorazowego użytku</w:t>
      </w:r>
      <w:r>
        <w:rPr>
          <w:rFonts w:cs="Arial" w:ascii="Arial" w:hAnsi="Arial"/>
          <w:sz w:val="22"/>
          <w:szCs w:val="22"/>
          <w:highlight w:val="white"/>
        </w:rPr>
        <w:t xml:space="preserve"> </w:t>
      </w:r>
      <w:r>
        <w:rPr>
          <w:rFonts w:ascii="Arial" w:hAnsi="Arial"/>
          <w:sz w:val="22"/>
          <w:szCs w:val="22"/>
          <w:highlight w:val="white"/>
        </w:rPr>
        <w:t>będą dopuszczone do obrotu, nowe, wolne od wad i terminie ważności nie krótszym niż 12 miesięcy.</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 ze szczególnym uwzględnieniem faktu wykorzystywania wyrobów medycznych jednorazowego użytku               w działalności medycznej   i szpitalnej.</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W przypadku dostarczenia przez Dostawcę jakiejkolwiek części przedmiotu umowy wadliwej Odbiorca sporządzi na tę okoliczność protokół lub stosowną notatkę. Dostawca może brać udział w oględzinach przy czym nieuzasadniona odmowa podpisania protokołu lub odmowa udziału przedstawiciela Dostawcy przy podpisaniu protokołu lub brak możliwości uczestniczenia takiego przedstawiciela w oględzinach w rozsądnym terminie nie powoduje nieważności ustaleń protokołu, notatki, które będą dla Dostawcy wiążące.</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Odbiorca niezwłocznie zawiadomi Dostawcę o stwierdzonych wadach.</w:t>
      </w:r>
    </w:p>
    <w:p>
      <w:pPr>
        <w:pStyle w:val="Standard"/>
        <w:numPr>
          <w:ilvl w:val="0"/>
          <w:numId w:val="3"/>
        </w:numPr>
        <w:tabs>
          <w:tab w:val="left" w:pos="720" w:leader="none"/>
        </w:tabs>
        <w:spacing w:before="0" w:after="120"/>
        <w:jc w:val="both"/>
        <w:rPr>
          <w:highlight w:val="white"/>
        </w:rPr>
      </w:pPr>
      <w:r>
        <w:rPr>
          <w:rFonts w:ascii="Arial" w:hAnsi="Arial"/>
          <w:sz w:val="22"/>
          <w:szCs w:val="22"/>
          <w:highlight w:val="white"/>
        </w:rPr>
        <w:t>Dostawca zobowiązuje się w ciągu 3 dni roboczych dokonać wymiany przedmiotu umowy lub jego poszczególnych części na pełnowartościowy pod rygorem nie uiszczenia zapłaty przez Odbiorcę należnej za wadliwe</w:t>
      </w:r>
      <w:r>
        <w:rPr>
          <w:rFonts w:cs="Arial" w:ascii="Arial" w:hAnsi="Arial"/>
          <w:sz w:val="22"/>
          <w:szCs w:val="22"/>
          <w:highlight w:val="white"/>
        </w:rPr>
        <w:t xml:space="preserve"> wyroby medyczne jednorazowego użytku</w:t>
      </w:r>
      <w:r>
        <w:rPr>
          <w:rFonts w:ascii="Arial" w:hAnsi="Arial"/>
          <w:sz w:val="22"/>
          <w:szCs w:val="22"/>
          <w:highlight w:val="white"/>
        </w:rPr>
        <w:t xml:space="preserve"> ceny, aż do czasu dostarczenia przez Odbiorcę wyrobów medycznych jednorazowego użytku</w:t>
      </w:r>
      <w:r>
        <w:rPr>
          <w:rFonts w:cs="Arial" w:ascii="Arial" w:hAnsi="Arial"/>
          <w:sz w:val="22"/>
          <w:szCs w:val="22"/>
          <w:highlight w:val="white"/>
        </w:rPr>
        <w:t xml:space="preserve"> </w:t>
      </w:r>
      <w:r>
        <w:rPr>
          <w:rFonts w:ascii="Arial" w:hAnsi="Arial"/>
          <w:sz w:val="22"/>
          <w:szCs w:val="22"/>
          <w:highlight w:val="white"/>
        </w:rPr>
        <w:t>pełnowartościowych. Powyższe nie ogranicza ani nie wyłącza uprawnień Odbiorcy do domagania się od Dostawcy odpowiedniej kary umownej.</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Niezależnie od uprawnień Odbiorcy opisanych powyżej, w przypadku niedostarczenia przedmiotu umowy lub jego poszczególnej partii wolnego od wad w terminie 14 dni od daty złożenia przez Odbiorcę stosownego oświadczenia w przedmiocie żądania wymiany przedmiotu umowy, Odbiorca może odstąpić od Umowy bez dochowania jakichkolwiek dodatkowych warunków. Uprawnienie to przysługuje Odbiorcy w okresie obowiązywania niniejszej umowy.</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Dostawca ponosi odpowiedzialność za jakość dostarczonych w ramach umowy przedmiotu umowy. Odbiorca nie ma obowiązku badania jakości przedmiotu dostawy po jego odebraniu od Dostawcy. Podpisanie protokołu odbioru lub przyjęcie dostawy nie zwalnia Dostawcy                            z odpowiedzialności z tytułu rękojmi ani nie może stanowić jakiegokolwiek ograniczenia praw Odbiorcy z tytułu rękojmi.</w:t>
      </w:r>
    </w:p>
    <w:p>
      <w:pPr>
        <w:pStyle w:val="Standard"/>
        <w:tabs>
          <w:tab w:val="left" w:pos="4253" w:leader="none"/>
        </w:tabs>
        <w:jc w:val="center"/>
        <w:rPr>
          <w:rFonts w:ascii="Arial" w:hAnsi="Arial"/>
          <w:b/>
          <w:b/>
          <w:sz w:val="22"/>
          <w:szCs w:val="22"/>
          <w:highlight w:val="white"/>
        </w:rPr>
      </w:pPr>
      <w:r>
        <w:rPr>
          <w:rFonts w:ascii="Arial" w:hAnsi="Arial"/>
          <w:b/>
          <w:sz w:val="22"/>
          <w:szCs w:val="22"/>
          <w:highlight w:val="white"/>
        </w:rPr>
      </w:r>
    </w:p>
    <w:p>
      <w:pPr>
        <w:pStyle w:val="Standard"/>
        <w:tabs>
          <w:tab w:val="left" w:pos="4253" w:leader="none"/>
        </w:tabs>
        <w:jc w:val="center"/>
        <w:rPr>
          <w:rFonts w:ascii="Arial" w:hAnsi="Arial"/>
          <w:b/>
          <w:b/>
          <w:sz w:val="22"/>
          <w:szCs w:val="22"/>
          <w:highlight w:val="white"/>
        </w:rPr>
      </w:pPr>
      <w:r>
        <w:rPr>
          <w:rFonts w:ascii="Arial" w:hAnsi="Arial"/>
          <w:b/>
          <w:sz w:val="22"/>
          <w:szCs w:val="22"/>
          <w:highlight w:val="white"/>
        </w:rPr>
        <w:t>§ 5</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Strony ustalają, że w razie niewykonania lub nienależytego wykonania niniejszej umowy obowiązywać je będzie odszkodowanie w formie kar umownych z następujących tytułów:</w:t>
      </w:r>
    </w:p>
    <w:p>
      <w:pPr>
        <w:pStyle w:val="Standard"/>
        <w:numPr>
          <w:ilvl w:val="0"/>
          <w:numId w:val="0"/>
        </w:numPr>
        <w:spacing w:before="0" w:after="120"/>
        <w:ind w:left="720" w:hanging="0"/>
        <w:jc w:val="both"/>
        <w:rPr/>
      </w:pPr>
      <w:r>
        <w:rPr>
          <w:rFonts w:ascii="Arial" w:hAnsi="Arial"/>
          <w:sz w:val="22"/>
          <w:szCs w:val="22"/>
          <w:highlight w:val="white"/>
        </w:rPr>
        <w:t xml:space="preserve">a) </w:t>
      </w:r>
      <w:r>
        <w:rPr>
          <w:rFonts w:eastAsia="Tahoma" w:cs="Tahoma" w:ascii="Arial" w:hAnsi="Arial"/>
          <w:b w:val="false"/>
          <w:bCs w:val="false"/>
          <w:color w:val="000000"/>
          <w:sz w:val="22"/>
          <w:szCs w:val="24"/>
          <w:highlight w:val="white"/>
          <w:u w:val="none"/>
          <w:lang w:val="pl-PL"/>
        </w:rPr>
        <w:t>w razie opóźnienia w dostawie zamówienia lub dostarczenia przedmiotu umowy niezgodnie z zamówieniem lub niedostarczenia przedmiotu wolnego od wad w terminie określonym w paragrafie 4 pkt 5 niniejszej umowy Dostawca zapłaci na żądanie Odbiorcy karę umowną w wysokości 25 złotych, w przypadku gdy zamówienie którego dotyczy kara będzie niższe niż 200 złotych, 50 złotych w przypadku gdy zamówienie którego dotyczy kara będzie niższe niż 400 złotych, 100 złotych w przypadku gdy zamówienie którego dotyczy kara będzie niższe niż 600 złotych, 150 złotych w przypadku gdy zamówienie którego dotyczy kara będzie niższe niż 800 złotych i 200 złotych w przypadku gdy zamówienie którego dotyczy kara będzie wyższe niż 800 złotych za każdy dzień opóźnienia lub za każdy dzień do czasu dostarczenia przedmiotu umowy zgodnych z umową;</w:t>
      </w:r>
      <w:r>
        <w:rPr>
          <w:rFonts w:ascii="Arial" w:hAnsi="Arial"/>
          <w:sz w:val="22"/>
          <w:szCs w:val="22"/>
          <w:highlight w:val="white"/>
        </w:rPr>
        <w:t xml:space="preserve"> </w:t>
      </w:r>
    </w:p>
    <w:p>
      <w:pPr>
        <w:pStyle w:val="Standard"/>
        <w:numPr>
          <w:ilvl w:val="0"/>
          <w:numId w:val="0"/>
        </w:numPr>
        <w:spacing w:before="0" w:after="120"/>
        <w:ind w:left="720" w:hanging="0"/>
        <w:jc w:val="both"/>
        <w:rPr>
          <w:highlight w:val="white"/>
        </w:rPr>
      </w:pPr>
      <w:r>
        <w:rPr>
          <w:rFonts w:ascii="Arial" w:hAnsi="Arial"/>
          <w:sz w:val="22"/>
          <w:szCs w:val="22"/>
          <w:highlight w:val="white"/>
        </w:rPr>
        <w:t xml:space="preserve">b) </w:t>
      </w:r>
      <w:r>
        <w:rPr>
          <w:rFonts w:eastAsia="Tahoma" w:cs="Tahoma" w:ascii="Arial" w:hAnsi="Arial"/>
          <w:b w:val="false"/>
          <w:bCs w:val="false"/>
          <w:sz w:val="22"/>
          <w:szCs w:val="22"/>
          <w:highlight w:val="white"/>
          <w:u w:val="none"/>
          <w:lang w:val="pl-PL"/>
        </w:rPr>
        <w:t>w razie niedostarczenia przedmiotu umowy w całości lub w części w ciągu jednego miesiąca od daty złożenia przez Odbiorcę stosownego zamówienia lub niedostarczenia                w tym terminie przedmiotu umowy wolnego od wad Dostawca zapłaci na żądanie Odbiorcy karę umowną w wysokości 5 % wartości, o której mowa w paragrafie 1 pkt2 niniejszej umowy. W takim wypadku kary przewidzianej w lit. a powyżej nie stosuje się.</w:t>
      </w:r>
    </w:p>
    <w:p>
      <w:pPr>
        <w:pStyle w:val="Standard"/>
        <w:numPr>
          <w:ilvl w:val="0"/>
          <w:numId w:val="7"/>
        </w:numPr>
        <w:spacing w:before="0" w:after="120"/>
        <w:jc w:val="both"/>
        <w:rPr>
          <w:rFonts w:ascii="Arial" w:hAnsi="Arial" w:eastAsia="Times New Roman CE" w:cs="Times New Roman CE"/>
          <w:b w:val="false"/>
          <w:b w:val="false"/>
          <w:bCs w:val="false"/>
          <w:color w:val="000000"/>
          <w:sz w:val="22"/>
          <w:szCs w:val="22"/>
          <w:highlight w:val="white"/>
          <w:u w:val="none"/>
          <w:lang w:val="pl-PL"/>
        </w:rPr>
      </w:pPr>
      <w:r>
        <w:rPr>
          <w:rFonts w:eastAsia="Times New Roman CE" w:cs="Times New Roman CE" w:ascii="Arial" w:hAnsi="Arial"/>
          <w:b w:val="false"/>
          <w:bCs w:val="false"/>
          <w:color w:val="000000"/>
          <w:sz w:val="22"/>
          <w:szCs w:val="22"/>
          <w:highlight w:val="white"/>
          <w:u w:val="none"/>
          <w:lang w:val="pl-PL"/>
        </w:rPr>
        <w:t>Dostawca zapłaci Odbiorcy karę umowną w przypadku odstąpienia przez niego od umowy z winy Dostawcy w wysokości 5% wartości umowy, o której mowa w paragrafie 1 pkt2, jeśli odstąpienie od umowy nastąpiło przed wykonaniem połowy wartości umowy, a jeśli odstąpienie od umowy nastąpiło po zrealizowaniu połowy wartości umowy określonej                   w paragrafie 1 pkt2 powyżej, Dostawca zapłaci Odbiorcy karę w wysokości 5% połowy określonej powyżej wartości umowy.</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Określone powyżej kary umowne mogą być przez Odbiorcę dochodzone niezależnie od faktu i wysokości powstałej szkody. Odbiorca w uzasadnionych przypadkach może odstąpić od żądania zapłaty przez Dostawcę kary umownej. Kary umowne mogą być sumowane.</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Strony mogą dochodzić odszkodowania przewyższającego wartość zastrzeżonej kary umownej oraz odszkodowania w przypadku zaistnienia okoliczności niewymienionych w treści tego paragrafu.</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Odbiorca może potrącić należną karę umowną z przysługującego Dostawcy wynagrodzenia.</w:t>
      </w:r>
    </w:p>
    <w:p>
      <w:pPr>
        <w:pStyle w:val="Standard"/>
        <w:jc w:val="center"/>
        <w:rPr>
          <w:rFonts w:ascii="Arial" w:hAnsi="Arial"/>
          <w:b/>
          <w:b/>
          <w:sz w:val="22"/>
          <w:szCs w:val="22"/>
          <w:highlight w:val="white"/>
        </w:rPr>
      </w:pPr>
      <w:r>
        <w:rPr>
          <w:rFonts w:ascii="Arial" w:hAnsi="Arial"/>
          <w:b/>
          <w:sz w:val="22"/>
          <w:szCs w:val="22"/>
          <w:highlight w:val="white"/>
        </w:rPr>
        <w:t>§ 6</w:t>
      </w:r>
    </w:p>
    <w:p>
      <w:pPr>
        <w:pStyle w:val="Standard"/>
        <w:numPr>
          <w:ilvl w:val="0"/>
          <w:numId w:val="0"/>
        </w:numPr>
        <w:spacing w:before="0" w:after="120"/>
        <w:ind w:left="360" w:hanging="0"/>
        <w:jc w:val="both"/>
        <w:rPr>
          <w:rFonts w:ascii="Arial" w:hAnsi="Arial"/>
          <w:sz w:val="22"/>
          <w:szCs w:val="22"/>
          <w:highlight w:val="white"/>
        </w:rPr>
      </w:pPr>
      <w:r>
        <w:rPr>
          <w:rFonts w:ascii="Arial" w:hAnsi="Arial"/>
          <w:sz w:val="22"/>
          <w:szCs w:val="22"/>
          <w:highlight w:val="white"/>
        </w:rPr>
        <w:t>Zmiana postanowień niniejszej umowy może nastąpić wyłącznie na piśmie pod rygorem nieważności takiej zmiany.</w:t>
      </w:r>
    </w:p>
    <w:p>
      <w:pPr>
        <w:pStyle w:val="Normal"/>
        <w:jc w:val="both"/>
        <w:rPr>
          <w:rFonts w:ascii="Arial" w:hAnsi="Arial" w:eastAsia="Times New Roman CE" w:cs="Times New Roman CE"/>
          <w:b w:val="false"/>
          <w:b w:val="false"/>
          <w:bCs w:val="false"/>
          <w:sz w:val="22"/>
          <w:szCs w:val="22"/>
          <w:lang w:val="pl-PL"/>
        </w:rPr>
      </w:pPr>
      <w:r>
        <w:rPr>
          <w:rFonts w:eastAsia="Times New Roman CE" w:cs="Times New Roman CE" w:ascii="Arial" w:hAnsi="Arial"/>
          <w:b w:val="false"/>
          <w:bCs w:val="false"/>
          <w:sz w:val="22"/>
          <w:szCs w:val="22"/>
          <w:lang w:val="pl-PL"/>
        </w:rPr>
      </w:r>
    </w:p>
    <w:p>
      <w:pPr>
        <w:pStyle w:val="Normal"/>
        <w:jc w:val="both"/>
        <w:rPr>
          <w:rFonts w:ascii="Arial" w:hAnsi="Arial" w:eastAsia="Times New Roman CE" w:cs="Times New Roman CE"/>
          <w:b w:val="false"/>
          <w:b w:val="false"/>
          <w:bCs w:val="false"/>
          <w:sz w:val="22"/>
          <w:szCs w:val="22"/>
          <w:lang w:val="pl-PL"/>
        </w:rPr>
      </w:pPr>
      <w:r>
        <w:rPr>
          <w:rFonts w:eastAsia="Times New Roman CE" w:cs="Times New Roman CE" w:ascii="Arial" w:hAnsi="Arial"/>
          <w:b w:val="false"/>
          <w:bCs w:val="false"/>
          <w:sz w:val="22"/>
          <w:szCs w:val="22"/>
          <w:lang w:val="pl-PL"/>
        </w:rPr>
        <w:t>1.     Zmiana  treści umowy będzie dopuszczalna jeśli:</w:t>
      </w:r>
    </w:p>
    <w:p>
      <w:pPr>
        <w:pStyle w:val="Normal"/>
        <w:jc w:val="both"/>
        <w:rPr>
          <w:rFonts w:ascii="Arial" w:hAnsi="Arial" w:eastAsia="Times New Roman CE" w:cs="Times New Roman CE"/>
          <w:b w:val="false"/>
          <w:b w:val="false"/>
          <w:bCs w:val="false"/>
          <w:sz w:val="22"/>
          <w:szCs w:val="22"/>
          <w:lang w:val="pl-PL"/>
        </w:rPr>
      </w:pPr>
      <w:r>
        <w:rPr>
          <w:rFonts w:eastAsia="Times New Roman CE" w:cs="Times New Roman CE" w:ascii="Arial" w:hAnsi="Arial"/>
          <w:b w:val="false"/>
          <w:bCs w:val="false"/>
          <w:sz w:val="22"/>
          <w:szCs w:val="22"/>
          <w:lang w:val="pl-PL"/>
        </w:rPr>
      </w:r>
    </w:p>
    <w:p>
      <w:pPr>
        <w:pStyle w:val="Normal"/>
        <w:numPr>
          <w:ilvl w:val="0"/>
          <w:numId w:val="0"/>
        </w:numPr>
        <w:ind w:left="720" w:hanging="0"/>
        <w:jc w:val="both"/>
        <w:rPr>
          <w:rFonts w:ascii="Arial" w:hAnsi="Arial" w:eastAsia="Times New Roman CE" w:cs="Times New Roman CE"/>
          <w:b w:val="false"/>
          <w:b w:val="false"/>
          <w:bCs w:val="false"/>
          <w:sz w:val="22"/>
          <w:szCs w:val="22"/>
          <w:lang w:val="pl-PL" w:bidi="ar-SA"/>
        </w:rPr>
      </w:pPr>
      <w:r>
        <w:rPr>
          <w:rFonts w:eastAsia="Times New Roman CE" w:cs="Times New Roman CE" w:ascii="Arial" w:hAnsi="Arial"/>
          <w:b w:val="false"/>
          <w:bCs w:val="false"/>
          <w:sz w:val="22"/>
          <w:szCs w:val="22"/>
          <w:lang w:val="pl-PL" w:bidi="ar-SA"/>
        </w:rPr>
        <w:t>a) pojawi się konieczność dostosowania treści umowy do powszechnie obowiązujących przepisów prawa;</w:t>
      </w:r>
    </w:p>
    <w:p>
      <w:pPr>
        <w:pStyle w:val="Normal"/>
        <w:numPr>
          <w:ilvl w:val="0"/>
          <w:numId w:val="0"/>
        </w:numPr>
        <w:ind w:left="720" w:hanging="0"/>
        <w:jc w:val="both"/>
        <w:rPr>
          <w:rFonts w:ascii="Arial" w:hAnsi="Arial"/>
          <w:lang w:val="pl-PL" w:bidi="ar-SA"/>
        </w:rPr>
      </w:pPr>
      <w:r>
        <w:rPr>
          <w:rFonts w:eastAsia="Times New Roman" w:cs="Times New Roman" w:ascii="Arial" w:hAnsi="Arial"/>
          <w:color w:val="000000"/>
          <w:sz w:val="22"/>
          <w:szCs w:val="22"/>
          <w:lang w:val="pl-PL" w:bidi="ar-SA"/>
        </w:rPr>
        <w:t xml:space="preserve">b)  w  ciągu </w:t>
      </w:r>
      <w:r>
        <w:rPr>
          <w:rFonts w:eastAsia="Times New Roman CE" w:cs="Times New Roman CE" w:ascii="Arial" w:hAnsi="Arial"/>
          <w:color w:val="000000"/>
          <w:sz w:val="22"/>
          <w:szCs w:val="22"/>
          <w:lang w:val="pl-PL" w:bidi="ar-SA"/>
        </w:rPr>
        <w:t>okresu obowiązywania niniejszej umowy Odbiorca nie dokonał zakupów                  o wartości przedmiotu umowy wówczas strony mogą postanowić o przedłużeniu terminu obowiązywania umowy nie dłużej jednak niż na okres 3 miesięcy;</w:t>
      </w:r>
    </w:p>
    <w:p>
      <w:pPr>
        <w:pStyle w:val="Normal"/>
        <w:numPr>
          <w:ilvl w:val="0"/>
          <w:numId w:val="0"/>
        </w:numPr>
        <w:ind w:left="720" w:hanging="0"/>
        <w:jc w:val="both"/>
        <w:rPr/>
      </w:pPr>
      <w:r>
        <w:rPr>
          <w:rFonts w:eastAsia="Times New Roman" w:cs="Times New Roman" w:ascii="Arial" w:hAnsi="Arial"/>
          <w:color w:val="000000"/>
          <w:sz w:val="22"/>
          <w:szCs w:val="22"/>
          <w:lang w:val="pl-PL" w:bidi="ar-SA"/>
        </w:rPr>
        <w:t xml:space="preserve">c) pojawi się </w:t>
      </w:r>
      <w:r>
        <w:rPr>
          <w:rFonts w:eastAsia="Times New Roman CE" w:cs="Times New Roman CE" w:ascii="Arial" w:hAnsi="Arial"/>
          <w:color w:val="000000"/>
          <w:sz w:val="22"/>
          <w:szCs w:val="22"/>
          <w:lang w:val="pl-PL" w:bidi="ar-SA"/>
        </w:rPr>
        <w:t xml:space="preserve"> nieprzewidywana konieczność podjęcia działań wyjątkowych, zmierzających do ratowania życia i zdrowia pacjentów Odbiorcy.</w:t>
      </w:r>
    </w:p>
    <w:p>
      <w:pPr>
        <w:pStyle w:val="Normal"/>
        <w:jc w:val="both"/>
        <w:rPr>
          <w:rFonts w:ascii="Arial" w:hAnsi="Arial" w:eastAsia="Times New Roman CE" w:cs="Times New Roman CE"/>
          <w:color w:val="000000"/>
          <w:sz w:val="22"/>
          <w:szCs w:val="22"/>
          <w:lang w:val="pl-PL" w:bidi="ar-SA"/>
        </w:rPr>
      </w:pPr>
      <w:r>
        <w:rPr>
          <w:rFonts w:eastAsia="Times New Roman CE" w:cs="Times New Roman CE" w:ascii="Arial" w:hAnsi="Arial"/>
          <w:color w:val="000000"/>
          <w:sz w:val="22"/>
          <w:szCs w:val="22"/>
          <w:lang w:val="pl-PL" w:bidi="ar-SA"/>
        </w:rPr>
      </w:r>
    </w:p>
    <w:p>
      <w:pPr>
        <w:pStyle w:val="Normal"/>
        <w:tabs>
          <w:tab w:val="left" w:pos="547" w:leader="none"/>
          <w:tab w:val="left" w:pos="4463" w:leader="none"/>
        </w:tabs>
        <w:spacing w:before="0" w:after="120"/>
        <w:jc w:val="both"/>
        <w:rPr/>
      </w:pPr>
      <w:r>
        <w:rPr>
          <w:rFonts w:eastAsia="Times New Roman" w:cs="Times New Roman" w:ascii="Arial" w:hAnsi="Arial"/>
          <w:b w:val="false"/>
          <w:bCs w:val="false"/>
          <w:color w:val="00000A"/>
          <w:sz w:val="22"/>
          <w:szCs w:val="22"/>
          <w:lang w:val="pl-PL" w:bidi="ar-SA"/>
        </w:rPr>
        <w:t>2. Dopuszczalna jest zmiana tre</w:t>
      </w:r>
      <w:r>
        <w:rPr>
          <w:rFonts w:eastAsia="Times New Roman CE" w:cs="Times New Roman CE" w:ascii="Arial" w:hAnsi="Arial"/>
          <w:b w:val="false"/>
          <w:bCs w:val="false"/>
          <w:color w:val="00000A"/>
          <w:sz w:val="22"/>
          <w:szCs w:val="22"/>
          <w:lang w:val="pl-PL" w:bidi="ar-SA"/>
        </w:rPr>
        <w:t xml:space="preserve">ści Umowy w zakresie wysokości Wynagrodzenia w przypadku zmiany: stawki podatku od towarów i usług, wysokości minimalnego wynagrodzenia za pracę ustalonego na podstawie </w:t>
      </w:r>
      <w:hyperlink w:anchor="mip10579615">
        <w:r>
          <w:rPr>
            <w:rStyle w:val="Czeinternetowe"/>
            <w:rFonts w:eastAsia="Times New Roman CE" w:cs="Times New Roman CE" w:ascii="Arial" w:hAnsi="Arial"/>
            <w:b w:val="false"/>
            <w:bCs w:val="false"/>
            <w:color w:val="0000FF"/>
            <w:sz w:val="22"/>
            <w:szCs w:val="22"/>
            <w:u w:val="single"/>
            <w:lang w:val="pl-PL" w:bidi="ar-SA"/>
          </w:rPr>
          <w:t>art. 2 ust. 3-5</w:t>
        </w:r>
      </w:hyperlink>
      <w:r>
        <w:rPr>
          <w:rFonts w:eastAsia="Times New Roman" w:cs="Times New Roman" w:ascii="Arial" w:hAnsi="Arial"/>
          <w:b w:val="false"/>
          <w:bCs w:val="false"/>
          <w:color w:val="00000A"/>
          <w:sz w:val="22"/>
          <w:szCs w:val="22"/>
          <w:u w:val="none"/>
          <w:lang w:val="pl-PL" w:bidi="ar-SA"/>
        </w:rPr>
        <w:t xml:space="preserve">  ustawy z  dnia 10 pa</w:t>
      </w:r>
      <w:r>
        <w:rPr>
          <w:rFonts w:eastAsia="Times New Roman CE" w:cs="Times New Roman CE" w:ascii="Arial" w:hAnsi="Arial"/>
          <w:b w:val="false"/>
          <w:bCs w:val="false"/>
          <w:color w:val="00000A"/>
          <w:sz w:val="22"/>
          <w:szCs w:val="22"/>
          <w:u w:val="none"/>
          <w:lang w:val="pl-PL" w:bidi="ar-SA"/>
        </w:rPr>
        <w:t>ździernika 2002 r.  o minimalnym wynagrodzeniu za pracę oraz zasad podlegania ubezpieczeniom społecznym lub ubezpieczeniu zdrowotnemu lub wysokości stawki składki na ubezpieczenia społeczne lub zdrowotne, jeżeli zmiany te będą miały wpływ na koszty wykonania Umowy przez Dostawcę. W takim wypadku Wynagrodzenie może być odpowiednio zmienione na wniosek Dostawcy z uwzględnieniem rzeczywistego wzrostu kosztu Wykonywania Umowy przez Dostawcę i wyłącznie o wartość wzrostu kosztów    z powodu zmiany ww. przepisów prawa. Dostawca zobowiązany jest wykazać Odbiorcy faktyczny wzrost kosztu realizacji Umowy oraz zaproponowaną stawkę Wynagrodzenia uwzględniającą wzrost kosztu realizacji Umowy, z powodu zmiany ww. przepisów prawa</w:t>
      </w:r>
      <w:r>
        <w:rPr>
          <w:rFonts w:eastAsia="Times New Roman CE" w:cs="Times New Roman CE" w:ascii="Arial" w:hAnsi="Arial"/>
          <w:b w:val="false"/>
          <w:bCs w:val="false"/>
          <w:color w:val="000000"/>
          <w:sz w:val="22"/>
          <w:szCs w:val="22"/>
          <w:u w:val="none"/>
          <w:lang w:val="pl-PL" w:bidi="ar-SA"/>
        </w:rPr>
        <w:t>.</w:t>
      </w:r>
    </w:p>
    <w:p>
      <w:pPr>
        <w:pStyle w:val="Standard"/>
        <w:tabs>
          <w:tab w:val="left" w:pos="547" w:leader="none"/>
          <w:tab w:val="left" w:pos="4463" w:leader="none"/>
        </w:tabs>
        <w:jc w:val="center"/>
        <w:rPr>
          <w:rFonts w:ascii="Arial" w:hAnsi="Arial" w:eastAsia="Times New Roman CE" w:cs="Times New Roman CE"/>
          <w:b w:val="false"/>
          <w:b w:val="false"/>
          <w:bCs w:val="false"/>
          <w:color w:val="00000A"/>
          <w:sz w:val="22"/>
          <w:szCs w:val="22"/>
          <w:highlight w:val="white"/>
          <w:u w:val="none"/>
          <w:lang w:val="pl-PL" w:bidi="ar-SA"/>
        </w:rPr>
      </w:pPr>
      <w:r>
        <w:rPr>
          <w:rFonts w:eastAsia="Times New Roman CE" w:cs="Times New Roman CE" w:ascii="Arial" w:hAnsi="Arial"/>
          <w:b w:val="false"/>
          <w:bCs w:val="false"/>
          <w:color w:val="00000A"/>
          <w:sz w:val="22"/>
          <w:szCs w:val="22"/>
          <w:highlight w:val="white"/>
          <w:u w:val="none"/>
          <w:lang w:val="pl-PL" w:bidi="ar-SA"/>
        </w:rPr>
      </w:r>
    </w:p>
    <w:p>
      <w:pPr>
        <w:pStyle w:val="Standard"/>
        <w:tabs>
          <w:tab w:val="left" w:pos="547" w:leader="none"/>
          <w:tab w:val="left" w:pos="4463" w:leader="none"/>
        </w:tabs>
        <w:jc w:val="center"/>
        <w:rPr>
          <w:rFonts w:ascii="Arial" w:hAnsi="Arial"/>
          <w:b/>
          <w:b/>
          <w:sz w:val="22"/>
          <w:szCs w:val="22"/>
          <w:highlight w:val="white"/>
        </w:rPr>
      </w:pPr>
      <w:r>
        <w:rPr>
          <w:rFonts w:ascii="Arial" w:hAnsi="Arial"/>
          <w:b/>
          <w:sz w:val="22"/>
          <w:szCs w:val="22"/>
          <w:highlight w:val="white"/>
        </w:rPr>
        <w:t>§ 7</w:t>
      </w:r>
    </w:p>
    <w:p>
      <w:pPr>
        <w:pStyle w:val="Standard"/>
        <w:numPr>
          <w:ilvl w:val="0"/>
          <w:numId w:val="4"/>
        </w:numPr>
        <w:spacing w:before="0" w:after="120"/>
        <w:jc w:val="both"/>
        <w:rPr>
          <w:rFonts w:ascii="Arial" w:hAnsi="Arial"/>
          <w:sz w:val="22"/>
          <w:szCs w:val="22"/>
          <w:highlight w:val="white"/>
        </w:rPr>
      </w:pPr>
      <w:r>
        <w:rPr>
          <w:rFonts w:ascii="Arial" w:hAnsi="Arial"/>
          <w:sz w:val="22"/>
          <w:szCs w:val="22"/>
          <w:highlight w:val="white"/>
        </w:rPr>
        <w:t>Niniejsza umowa wchodzi w życie z dniem podpisania.</w:t>
      </w:r>
    </w:p>
    <w:p>
      <w:pPr>
        <w:pStyle w:val="Standard"/>
        <w:numPr>
          <w:ilvl w:val="0"/>
          <w:numId w:val="4"/>
        </w:numPr>
        <w:spacing w:before="0" w:after="120"/>
        <w:jc w:val="both"/>
        <w:rPr>
          <w:rFonts w:ascii="Arial" w:hAnsi="Arial"/>
          <w:sz w:val="22"/>
          <w:szCs w:val="22"/>
          <w:highlight w:val="white"/>
        </w:rPr>
      </w:pPr>
      <w:r>
        <w:rPr>
          <w:rFonts w:ascii="Arial" w:hAnsi="Arial"/>
          <w:sz w:val="22"/>
          <w:szCs w:val="22"/>
          <w:highlight w:val="white"/>
        </w:rPr>
        <w:t>Umowę zawiera się na czas określony do dnia ______________.</w:t>
      </w:r>
    </w:p>
    <w:p>
      <w:pPr>
        <w:pStyle w:val="Standard"/>
        <w:numPr>
          <w:ilvl w:val="0"/>
          <w:numId w:val="4"/>
        </w:numPr>
        <w:spacing w:before="0" w:after="120"/>
        <w:jc w:val="both"/>
        <w:rPr>
          <w:rFonts w:ascii="Arial" w:hAnsi="Arial"/>
          <w:sz w:val="22"/>
          <w:szCs w:val="22"/>
          <w:highlight w:val="white"/>
        </w:rPr>
      </w:pPr>
      <w:r>
        <w:rPr>
          <w:rFonts w:ascii="Arial" w:hAnsi="Arial"/>
          <w:sz w:val="22"/>
          <w:szCs w:val="22"/>
          <w:highlight w:val="white"/>
        </w:rPr>
        <w:t>Oprócz okoliczności przewidzianych w Prawie zamówień publicznych oraz treści paragrafu 4 pkt 6 niniejszej umowy Odbiorca może odstąpić od umowy ze skutkiem natychmiastowym               w przypadku rażącego niewywiązywania się przez Dostawcę z postanowień Umowy po uprzednim zawiadomieniu o możliwości rozwiązania Umowy z zastrzeżeniem terminu do doprowadzenia przez Dostawcę do stanu zgodnego z Umową. Uprawnienie to przysługuje Odbiorcy w okresie obowiązywania niniejszej umowy.</w:t>
      </w:r>
    </w:p>
    <w:p>
      <w:pPr>
        <w:pStyle w:val="Standard"/>
        <w:rPr>
          <w:rFonts w:ascii="Arial" w:hAnsi="Arial"/>
          <w:b/>
          <w:b/>
          <w:sz w:val="22"/>
          <w:szCs w:val="22"/>
          <w:highlight w:val="white"/>
        </w:rPr>
      </w:pPr>
      <w:r>
        <w:rPr>
          <w:rFonts w:ascii="Arial" w:hAnsi="Arial"/>
          <w:b/>
          <w:sz w:val="22"/>
          <w:szCs w:val="22"/>
          <w:highlight w:val="white"/>
        </w:rPr>
      </w:r>
    </w:p>
    <w:p>
      <w:pPr>
        <w:pStyle w:val="Standard"/>
        <w:tabs>
          <w:tab w:val="left" w:pos="547" w:leader="none"/>
          <w:tab w:val="left" w:pos="4463" w:leader="none"/>
        </w:tabs>
        <w:overflowPunct w:val="false"/>
        <w:jc w:val="center"/>
        <w:rPr>
          <w:rFonts w:ascii="Arial" w:hAnsi="Arial"/>
          <w:b/>
          <w:b/>
          <w:sz w:val="22"/>
          <w:szCs w:val="22"/>
          <w:highlight w:val="white"/>
        </w:rPr>
      </w:pPr>
      <w:r>
        <w:rPr>
          <w:rFonts w:ascii="Arial" w:hAnsi="Arial"/>
          <w:b/>
          <w:sz w:val="22"/>
          <w:szCs w:val="22"/>
          <w:highlight w:val="white"/>
        </w:rPr>
        <w:t>§ 8</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Dostawca nie może bez zgody Odbiorcy dokonywać cesji wierzytelności wynikających z niniejszej umowy.</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Wszelkie załączniki wymienione w treści niniejszej umowy stanowią jej integralną część.</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W sprawach nieuregulowanych niniejszą umową mają zastosowanie przepisy Kodeksu cywilnego oraz inne odpowiednie przepisy obowiązującego prawa.</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Ewentualne spory powstałe na tle stosowania niniejszej umowy podlegają rozstrzygnięciu przez Sąd właściwy według siedziby Odbiorcy.</w:t>
      </w:r>
    </w:p>
    <w:p>
      <w:pPr>
        <w:pStyle w:val="Standard"/>
        <w:numPr>
          <w:ilvl w:val="0"/>
          <w:numId w:val="5"/>
        </w:numPr>
        <w:spacing w:before="0" w:after="120"/>
        <w:jc w:val="both"/>
        <w:rPr/>
      </w:pPr>
      <w:r>
        <w:rPr>
          <w:rFonts w:ascii="Arial" w:hAnsi="Arial"/>
          <w:sz w:val="22"/>
          <w:szCs w:val="22"/>
          <w:highlight w:val="white"/>
        </w:rPr>
        <w:t>Umowę sporządzono w trzech jednobrzmiących egzemplarzach, w tym dwa egzemplarze otrzymuje Odbiorca, a jeden egzemplarz otrzymuje Dostawc</w:t>
      </w:r>
      <w:r>
        <w:rPr>
          <w:rFonts w:ascii="Arial" w:hAnsi="Arial"/>
          <w:sz w:val="22"/>
          <w:szCs w:val="22"/>
          <w:highlight w:val="white"/>
        </w:rPr>
        <w:t>a.</w:t>
      </w:r>
    </w:p>
    <w:p>
      <w:pPr>
        <w:pStyle w:val="Standard"/>
        <w:rPr>
          <w:rFonts w:ascii="Arial" w:hAnsi="Arial"/>
          <w:b/>
          <w:b/>
          <w:sz w:val="22"/>
          <w:szCs w:val="22"/>
          <w:highlight w:val="white"/>
        </w:rPr>
      </w:pPr>
      <w:r>
        <w:rPr>
          <w:rFonts w:eastAsia="Times New Roman CE" w:cs="Times New Roman CE"/>
          <w:b w:val="false"/>
          <w:bCs w:val="false"/>
          <w:color w:val="000000"/>
          <w:sz w:val="22"/>
          <w:szCs w:val="24"/>
          <w:highlight w:val="white"/>
          <w:u w:val="none"/>
          <w:lang w:val="pl-PL"/>
        </w:rPr>
        <w:t xml:space="preserve">                                                                      </w:t>
      </w:r>
    </w:p>
    <w:p>
      <w:pPr>
        <w:pStyle w:val="Standard"/>
        <w:rPr>
          <w:rFonts w:ascii="Arial" w:hAnsi="Arial"/>
          <w:sz w:val="22"/>
          <w:szCs w:val="22"/>
        </w:rPr>
      </w:pPr>
      <w:r>
        <w:rPr>
          <w:rFonts w:eastAsia="Times New Roman CE" w:cs="Times New Roman CE" w:ascii="Arial" w:hAnsi="Arial"/>
          <w:b/>
          <w:bCs w:val="false"/>
          <w:color w:val="000000"/>
          <w:sz w:val="22"/>
          <w:szCs w:val="22"/>
          <w:highlight w:val="white"/>
          <w:u w:val="none"/>
          <w:lang w:val="pl-PL"/>
        </w:rPr>
        <w:t xml:space="preserve">                                                                            </w:t>
      </w:r>
      <w:r>
        <w:rPr>
          <w:rFonts w:eastAsia="Times New Roman CE" w:cs="Times New Roman CE" w:ascii="Arial" w:hAnsi="Arial"/>
          <w:b/>
          <w:bCs w:val="false"/>
          <w:color w:val="000000"/>
          <w:sz w:val="22"/>
          <w:szCs w:val="22"/>
          <w:highlight w:val="white"/>
          <w:u w:val="none"/>
          <w:lang w:val="pl-PL"/>
        </w:rPr>
        <w:t xml:space="preserve">§ </w:t>
      </w:r>
      <w:r>
        <w:rPr>
          <w:rFonts w:eastAsia="Times New Roman CE" w:cs="Times New Roman CE" w:ascii="Arial" w:hAnsi="Arial"/>
          <w:b/>
          <w:bCs w:val="false"/>
          <w:color w:val="000000"/>
          <w:sz w:val="22"/>
          <w:szCs w:val="22"/>
          <w:highlight w:val="white"/>
          <w:u w:val="none"/>
          <w:lang w:val="pl-PL"/>
        </w:rPr>
        <w:t>9</w:t>
      </w:r>
    </w:p>
    <w:p>
      <w:pPr>
        <w:pStyle w:val="Standard"/>
        <w:rPr/>
      </w:pPr>
      <w:r>
        <w:rPr>
          <w:rFonts w:ascii="Arial" w:hAnsi="Arial"/>
          <w:b/>
          <w:bCs/>
          <w:sz w:val="22"/>
          <w:szCs w:val="22"/>
        </w:rPr>
        <w:t>Klauzula informacyjna z art. 13 RODO w celu związanym z postępowaniem o udzielenie zamówienia publicznego</w:t>
      </w:r>
    </w:p>
    <w:p>
      <w:pPr>
        <w:pStyle w:val="Standard"/>
        <w:rPr>
          <w:rStyle w:val="Domylnaczcionkaakapitu"/>
          <w:rFonts w:ascii="Arial" w:hAnsi="Arial"/>
          <w:b/>
          <w:b/>
          <w:bCs/>
          <w:sz w:val="22"/>
          <w:szCs w:val="22"/>
          <w:lang w:eastAsia="pl-PL"/>
        </w:rPr>
      </w:pPr>
      <w:r>
        <w:rPr/>
      </w:r>
    </w:p>
    <w:p>
      <w:pPr>
        <w:pStyle w:val="Standard"/>
        <w:rPr/>
      </w:pPr>
      <w:r>
        <w:rPr>
          <w:rStyle w:val="Domylnaczcionkaakapitu"/>
          <w:rFonts w:ascii="Arial" w:hAnsi="Arial"/>
          <w:sz w:val="22"/>
          <w:szCs w:val="22"/>
          <w:lang w:eastAsia="pl-PL"/>
        </w:rPr>
        <w:t xml:space="preserve">Zgodnie z art. 13 ust. 1 i 2 </w:t>
      </w:r>
      <w:r>
        <w:rPr>
          <w:rFonts w:ascii="Arial" w:hAnsi="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Style w:val="Domylnaczcionkaakapitu"/>
          <w:rFonts w:ascii="Arial" w:hAnsi="Arial"/>
          <w:sz w:val="22"/>
          <w:szCs w:val="22"/>
          <w:lang w:eastAsia="pl-PL"/>
        </w:rPr>
        <w:t xml:space="preserve">dalej „RODO”, informuję, że: </w:t>
      </w:r>
    </w:p>
    <w:p>
      <w:pPr>
        <w:pStyle w:val="Standard"/>
        <w:numPr>
          <w:ilvl w:val="0"/>
          <w:numId w:val="8"/>
        </w:numPr>
        <w:rPr/>
      </w:pPr>
      <w:r>
        <w:rPr>
          <w:rStyle w:val="Domylnaczcionkaakapitu"/>
          <w:rFonts w:ascii="Arial" w:hAnsi="Arial"/>
          <w:sz w:val="22"/>
          <w:szCs w:val="22"/>
        </w:rPr>
        <w:t xml:space="preserve">administratorem Pani/Pana danych osobowych jest Samodzielny Publiczny Zespól Opieki Zdrowotnej w Proszowicach, </w:t>
      </w:r>
    </w:p>
    <w:p>
      <w:pPr>
        <w:pStyle w:val="Standard"/>
        <w:numPr>
          <w:ilvl w:val="0"/>
          <w:numId w:val="8"/>
        </w:numPr>
        <w:rPr/>
      </w:pPr>
      <w:r>
        <w:rPr>
          <w:rStyle w:val="Domylnaczcionkaakapitu"/>
          <w:rFonts w:ascii="Arial" w:hAnsi="Arial"/>
          <w:sz w:val="22"/>
          <w:szCs w:val="22"/>
        </w:rPr>
        <w:t xml:space="preserve">kontakt z inspektorem ochrony danych możliwy jest pod adresem e-mail: </w:t>
      </w:r>
      <w:r>
        <w:rPr>
          <w:rStyle w:val="Domylnaczcionkaakapitu"/>
          <w:rFonts w:ascii="Arial" w:hAnsi="Arial"/>
          <w:sz w:val="22"/>
          <w:szCs w:val="22"/>
        </w:rPr>
        <w:t>rodo@spzoz.prpszowice.pl</w:t>
      </w:r>
    </w:p>
    <w:p>
      <w:pPr>
        <w:pStyle w:val="Standard"/>
        <w:numPr>
          <w:ilvl w:val="0"/>
          <w:numId w:val="8"/>
        </w:numPr>
        <w:rPr/>
      </w:pPr>
      <w:r>
        <w:rPr>
          <w:rStyle w:val="Domylnaczcionkaakapitu"/>
          <w:rFonts w:ascii="Arial" w:hAnsi="Arial"/>
          <w:sz w:val="22"/>
          <w:szCs w:val="22"/>
          <w:lang w:eastAsia="pl-PL"/>
        </w:rPr>
        <w:t>Pani/Pana dane osobowe przetwarzane będą na podstawie art. 6 ust. 1 lit. c</w:t>
      </w:r>
      <w:r>
        <w:rPr>
          <w:rStyle w:val="Domylnaczcionkaakapitu"/>
          <w:rFonts w:ascii="Arial" w:hAnsi="Arial"/>
          <w:i/>
          <w:sz w:val="22"/>
          <w:szCs w:val="22"/>
          <w:lang w:eastAsia="pl-PL"/>
        </w:rPr>
        <w:t xml:space="preserve"> </w:t>
      </w:r>
      <w:r>
        <w:rPr>
          <w:rStyle w:val="Domylnaczcionkaakapitu"/>
          <w:rFonts w:ascii="Arial" w:hAnsi="Arial"/>
          <w:sz w:val="22"/>
          <w:szCs w:val="22"/>
          <w:lang w:eastAsia="pl-PL"/>
        </w:rPr>
        <w:t xml:space="preserve">RODO w celu </w:t>
      </w:r>
      <w:r>
        <w:rPr>
          <w:rFonts w:ascii="Arial" w:hAnsi="Arial"/>
          <w:sz w:val="22"/>
          <w:szCs w:val="22"/>
        </w:rPr>
        <w:t xml:space="preserve">związanym z postępowaniem o udzielenie zamówienia publicznego </w:t>
      </w:r>
      <w:r>
        <w:rPr>
          <w:rFonts w:ascii="Arial" w:hAnsi="Arial"/>
          <w:sz w:val="22"/>
          <w:szCs w:val="22"/>
        </w:rPr>
        <w:t xml:space="preserve">na dostawę do magazynu Apteki szpitalnej materiałów opatrunkowych i wyrobów medycznych </w:t>
      </w:r>
      <w:r>
        <w:rPr>
          <w:rStyle w:val="Domylnaczcionkaakapitu"/>
          <w:rFonts w:ascii="Arial" w:hAnsi="Arial"/>
          <w:i/>
          <w:sz w:val="22"/>
          <w:szCs w:val="22"/>
        </w:rPr>
        <w:t xml:space="preserve">, </w:t>
      </w:r>
      <w:r>
        <w:rPr>
          <w:rFonts w:ascii="Arial" w:hAnsi="Arial"/>
          <w:sz w:val="22"/>
          <w:szCs w:val="22"/>
        </w:rPr>
        <w:t xml:space="preserve"> numer sprawy </w:t>
      </w:r>
      <w:r>
        <w:rPr>
          <w:rFonts w:ascii="Arial" w:hAnsi="Arial"/>
          <w:sz w:val="22"/>
          <w:szCs w:val="22"/>
        </w:rPr>
        <w:t>06/ZP/2019</w:t>
      </w:r>
      <w:r>
        <w:rPr>
          <w:rFonts w:ascii="Arial" w:hAnsi="Arial"/>
          <w:sz w:val="22"/>
          <w:szCs w:val="22"/>
        </w:rPr>
        <w:t>,</w:t>
      </w:r>
      <w:r>
        <w:rPr>
          <w:rStyle w:val="Domylnaczcionkaakapitu"/>
          <w:rFonts w:ascii="Arial" w:hAnsi="Arial"/>
          <w:i/>
          <w:sz w:val="22"/>
          <w:szCs w:val="22"/>
        </w:rPr>
        <w:t xml:space="preserve"> </w:t>
      </w:r>
      <w:r>
        <w:rPr>
          <w:rFonts w:ascii="Arial" w:hAnsi="Arial"/>
          <w:sz w:val="22"/>
          <w:szCs w:val="22"/>
        </w:rPr>
        <w:t>prowadzonym w trybie przetargu nieograniczonego;</w:t>
      </w:r>
    </w:p>
    <w:p>
      <w:pPr>
        <w:pStyle w:val="Standard"/>
        <w:numPr>
          <w:ilvl w:val="0"/>
          <w:numId w:val="8"/>
        </w:numPr>
        <w:rPr/>
      </w:pPr>
      <w:r>
        <w:rPr>
          <w:rStyle w:val="Domylnaczcionkaakapitu"/>
          <w:rFonts w:ascii="Arial" w:hAnsi="Arial"/>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ze zm.),  </w:t>
      </w:r>
    </w:p>
    <w:p>
      <w:pPr>
        <w:pStyle w:val="Standard"/>
        <w:numPr>
          <w:ilvl w:val="0"/>
          <w:numId w:val="8"/>
        </w:numPr>
        <w:rPr/>
      </w:pPr>
      <w:r>
        <w:rPr>
          <w:rStyle w:val="Domylnaczcionkaakapitu"/>
          <w:rFonts w:ascii="Arial" w:hAnsi="Arial"/>
          <w:sz w:val="22"/>
          <w:szCs w:val="22"/>
        </w:rPr>
        <w:t xml:space="preserve">Pani/Pana dane osobowe będą przechowywane, zgodnie z art. 97 ust. 1 ustawy Pzp, przez okres 4 lat od dnia zakończenia postępowania o udzielenie zamówienia, </w:t>
      </w:r>
    </w:p>
    <w:p>
      <w:pPr>
        <w:pStyle w:val="Standard"/>
        <w:numPr>
          <w:ilvl w:val="0"/>
          <w:numId w:val="8"/>
        </w:numPr>
        <w:rPr/>
      </w:pPr>
      <w:r>
        <w:rPr>
          <w:rStyle w:val="Domylnaczcionkaakapitu"/>
          <w:rFonts w:ascii="Arial" w:hAnsi="Arial"/>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pPr>
        <w:pStyle w:val="Standard"/>
        <w:numPr>
          <w:ilvl w:val="0"/>
          <w:numId w:val="8"/>
        </w:numPr>
        <w:rPr/>
      </w:pPr>
      <w:r>
        <w:rPr>
          <w:rStyle w:val="Domylnaczcionkaakapitu"/>
          <w:rFonts w:ascii="Arial" w:hAnsi="Arial"/>
          <w:sz w:val="22"/>
          <w:szCs w:val="22"/>
        </w:rPr>
        <w:t>w odniesieniu do Pani/Pana danych osobowych decyzje nie będą podejmowane w sposób zautomatyzowany, stosownie do art. 22 RODO;</w:t>
      </w:r>
    </w:p>
    <w:p>
      <w:pPr>
        <w:pStyle w:val="Standard"/>
        <w:numPr>
          <w:ilvl w:val="0"/>
          <w:numId w:val="8"/>
        </w:numPr>
        <w:rPr/>
      </w:pPr>
      <w:r>
        <w:rPr>
          <w:rStyle w:val="Domylnaczcionkaakapitu"/>
          <w:rFonts w:ascii="Arial" w:hAnsi="Arial"/>
          <w:sz w:val="22"/>
          <w:szCs w:val="22"/>
        </w:rPr>
        <w:t>posiada Pani/Pan:</w:t>
      </w:r>
    </w:p>
    <w:p>
      <w:pPr>
        <w:pStyle w:val="Standard"/>
        <w:numPr>
          <w:ilvl w:val="0"/>
          <w:numId w:val="9"/>
        </w:numPr>
        <w:rPr/>
      </w:pPr>
      <w:r>
        <w:rPr>
          <w:rStyle w:val="Domylnaczcionkaakapitu"/>
          <w:rFonts w:ascii="Arial" w:hAnsi="Arial"/>
          <w:sz w:val="22"/>
          <w:szCs w:val="22"/>
        </w:rPr>
        <w:t>na podstawie art. 15 RODO prawo dostępu do danych osobowych Pani/Pana dotyczących;</w:t>
      </w:r>
    </w:p>
    <w:p>
      <w:pPr>
        <w:pStyle w:val="Standard"/>
        <w:numPr>
          <w:ilvl w:val="0"/>
          <w:numId w:val="9"/>
        </w:numPr>
        <w:rPr/>
      </w:pPr>
      <w:r>
        <w:rPr>
          <w:rStyle w:val="Domylnaczcionkaakapitu"/>
          <w:rFonts w:ascii="Arial" w:hAnsi="Arial"/>
          <w:sz w:val="22"/>
          <w:szCs w:val="22"/>
          <w:lang w:eastAsia="pl-PL"/>
        </w:rPr>
        <w:t>na podstawie art. 16 RODO prawo do sprostowania Pani/Pana danych osobowych</w:t>
      </w:r>
      <w:r>
        <w:rPr>
          <w:rStyle w:val="Domylnaczcionkaakapitu"/>
          <w:rFonts w:ascii="Arial" w:hAnsi="Arial"/>
          <w:b/>
          <w:i/>
          <w:position w:val="22"/>
          <w:sz w:val="15"/>
          <w:sz w:val="22"/>
          <w:szCs w:val="22"/>
        </w:rPr>
        <w:t xml:space="preserve"> </w:t>
      </w:r>
      <w:r>
        <w:rPr>
          <w:rStyle w:val="Domylnaczcionkaakapitu"/>
          <w:rFonts w:ascii="Arial" w:hAnsi="Arial"/>
          <w:i/>
          <w:position w:val="22"/>
          <w:sz w:val="15"/>
          <w:sz w:val="22"/>
          <w:szCs w:val="22"/>
        </w:rPr>
        <w:t>/</w:t>
      </w:r>
      <w:r>
        <w:rPr>
          <w:rStyle w:val="Domylnaczcionkaakapitu"/>
          <w:rFonts w:ascii="Arial" w:hAnsi="Arial"/>
          <w:i/>
          <w:sz w:val="22"/>
          <w:szCs w:val="22"/>
        </w:rPr>
        <w:t xml:space="preserve">Wyjaśnienie: </w:t>
      </w:r>
      <w:r>
        <w:rPr>
          <w:rStyle w:val="Domylnaczcionkaakapitu"/>
          <w:rFonts w:ascii="Arial" w:hAnsi="Arial"/>
          <w:i/>
          <w:sz w:val="22"/>
          <w:szCs w:val="22"/>
          <w:lang w:eastAsia="pl-PL"/>
        </w:rPr>
        <w:t xml:space="preserve">skorzystanie z prawa do sprostowania nie może skutkować zmianą </w:t>
      </w:r>
      <w:r>
        <w:rPr>
          <w:rStyle w:val="Domylnaczcionkaakapitu"/>
          <w:rFonts w:ascii="Arial" w:hAnsi="Arial"/>
          <w:i/>
          <w:sz w:val="22"/>
          <w:szCs w:val="22"/>
        </w:rPr>
        <w:t>wyniku postępowania o udzielenie zamówienia publicznego ani zmianą postanowień umowy w zakresie niezgodnym z ustawą Pzp oraz nie może naruszać integralności protokołu oraz jego załączników./</w:t>
      </w:r>
    </w:p>
    <w:p>
      <w:pPr>
        <w:pStyle w:val="Standard"/>
        <w:numPr>
          <w:ilvl w:val="0"/>
          <w:numId w:val="9"/>
        </w:numPr>
        <w:rPr/>
      </w:pPr>
      <w:r>
        <w:rPr>
          <w:rStyle w:val="Domylnaczcionkaakapitu"/>
          <w:rFonts w:ascii="Arial" w:hAnsi="Arial"/>
          <w:sz w:val="22"/>
          <w:szCs w:val="22"/>
          <w:lang w:eastAsia="pl-PL"/>
        </w:rPr>
        <w:t>na podstawie art. 18 RODO prawo żądania od administratora ograniczenia przetwarzania danych osobowych z zastrzeżeniem przypadków, o których mowa w art. 18 ust. 2 RODO</w:t>
      </w:r>
      <w:r>
        <w:rPr>
          <w:rStyle w:val="Domylnaczcionkaakapitu"/>
          <w:rFonts w:ascii="Arial" w:hAnsi="Arial"/>
          <w:i/>
          <w:position w:val="22"/>
          <w:sz w:val="15"/>
          <w:sz w:val="22"/>
          <w:szCs w:val="22"/>
        </w:rPr>
        <w:t xml:space="preserve"> /</w:t>
      </w:r>
      <w:r>
        <w:rPr>
          <w:rStyle w:val="Domylnaczcionkaakapitu"/>
          <w:rFonts w:ascii="Arial" w:hAnsi="Arial"/>
          <w:i/>
          <w:sz w:val="22"/>
          <w:szCs w:val="22"/>
        </w:rPr>
        <w:t xml:space="preserve">Wyjaśnienie: prawo do ograniczenia przetwarzania nie ma zastosowania w odniesieniu do </w:t>
      </w:r>
      <w:r>
        <w:rPr>
          <w:rStyle w:val="Domylnaczcionkaakapitu"/>
          <w:rFonts w:ascii="Arial" w:hAnsi="Arial"/>
          <w:i/>
          <w:sz w:val="22"/>
          <w:szCs w:val="22"/>
          <w:lang w:eastAsia="pl-PL"/>
        </w:rPr>
        <w:t>przechowywania, w celu zapewnienia korzystania ze środków ochrony prawnej lub w celu ochrony praw innej osoby fizycznej lub prawnej, lub z uwagi na ważne względy interesu publicznego Unii Europejskiej lub państwa członkowskiego./</w:t>
      </w:r>
    </w:p>
    <w:p>
      <w:pPr>
        <w:pStyle w:val="Standard"/>
        <w:numPr>
          <w:ilvl w:val="0"/>
          <w:numId w:val="9"/>
        </w:numPr>
        <w:rPr/>
      </w:pPr>
      <w:r>
        <w:rPr>
          <w:rStyle w:val="Domylnaczcionkaakapitu"/>
          <w:rFonts w:ascii="Arial" w:hAnsi="Arial"/>
          <w:sz w:val="22"/>
          <w:szCs w:val="22"/>
        </w:rPr>
        <w:t>prawo do wniesienia skargi do Prezesa Urzędu Ochrony Danych Osobowych, gdy uzna Pani/Pan, że przetwarzanie danych osobowych Pani/Pana dotyczących narusza przepisy RODO;</w:t>
      </w:r>
    </w:p>
    <w:p>
      <w:pPr>
        <w:pStyle w:val="Standard"/>
        <w:numPr>
          <w:ilvl w:val="0"/>
          <w:numId w:val="0"/>
        </w:numPr>
        <w:ind w:left="720" w:hanging="0"/>
        <w:rPr/>
      </w:pPr>
      <w:r>
        <w:rPr>
          <w:rStyle w:val="Domylnaczcionkaakapitu"/>
          <w:rFonts w:ascii="Arial" w:hAnsi="Arial"/>
          <w:sz w:val="22"/>
          <w:szCs w:val="22"/>
          <w:lang w:eastAsia="pl-PL"/>
        </w:rPr>
        <w:t xml:space="preserve">i) </w:t>
      </w:r>
      <w:r>
        <w:rPr>
          <w:rStyle w:val="Domylnaczcionkaakapitu"/>
          <w:rFonts w:ascii="Arial" w:hAnsi="Arial"/>
          <w:sz w:val="22"/>
          <w:szCs w:val="22"/>
          <w:lang w:eastAsia="pl-PL"/>
        </w:rPr>
        <w:t>nie przysługuje Pani/Panu:</w:t>
      </w:r>
    </w:p>
    <w:p>
      <w:pPr>
        <w:pStyle w:val="Standard"/>
        <w:numPr>
          <w:ilvl w:val="0"/>
          <w:numId w:val="10"/>
        </w:numPr>
        <w:rPr/>
      </w:pPr>
      <w:r>
        <w:rPr>
          <w:rStyle w:val="Domylnaczcionkaakapitu"/>
          <w:rFonts w:ascii="Arial" w:hAnsi="Arial"/>
          <w:sz w:val="22"/>
          <w:szCs w:val="22"/>
        </w:rPr>
        <w:t>w związku z art. 17 ust. 3 lit. b, d lub e RODO prawo do usunięcia danych osobowych;</w:t>
      </w:r>
    </w:p>
    <w:p>
      <w:pPr>
        <w:pStyle w:val="Standard"/>
        <w:numPr>
          <w:ilvl w:val="0"/>
          <w:numId w:val="10"/>
        </w:numPr>
        <w:rPr/>
      </w:pPr>
      <w:r>
        <w:rPr>
          <w:rStyle w:val="Domylnaczcionkaakapitu"/>
          <w:rFonts w:ascii="Arial" w:hAnsi="Arial"/>
          <w:sz w:val="22"/>
          <w:szCs w:val="22"/>
        </w:rPr>
        <w:t>prawo do przenoszenia danych osobowych, o którym mowa w art. 20 RODO;</w:t>
      </w:r>
    </w:p>
    <w:p>
      <w:pPr>
        <w:pStyle w:val="Standard"/>
        <w:numPr>
          <w:ilvl w:val="0"/>
          <w:numId w:val="10"/>
        </w:numPr>
        <w:rPr/>
      </w:pPr>
      <w:r>
        <w:rPr>
          <w:rStyle w:val="Domylnaczcionkaakapitu"/>
          <w:rFonts w:ascii="Arial" w:hAnsi="Arial"/>
          <w:sz w:val="22"/>
          <w:szCs w:val="22"/>
        </w:rPr>
        <w:t xml:space="preserve">na podstawie art. 21 RODO prawo sprzeciwu, wobec przetwarzania danych osobowych, gdyż podstawą prawną przetwarzania Pani/Pana danych osobowych jest art. 6 ust. 1 lit. c RODO. </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ourier New">
    <w:charset w:val="ee"/>
    <w:family w:val="modern"/>
    <w:pitch w:val="fixed"/>
  </w:font>
  <w:font w:name="Wingdings">
    <w:charset w:val="02"/>
    <w:family w:val="decorative"/>
    <w:pitch w:val="variable"/>
  </w:font>
  <w:font w:name="Symbol">
    <w:charset w:val="02"/>
    <w:family w:val="decorative"/>
    <w:pitch w:val="variable"/>
  </w:font>
  <w:font w:name="Liberation Sans">
    <w:altName w:val="Arial"/>
    <w:charset w:val="ee"/>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rPr>
        <w:sz w:val="22"/>
        <w:i w:val="false"/>
        <w:b w:val="false"/>
        <w:rFonts w:ascii="Arial" w:hAnsi="Arial"/>
      </w:rPr>
    </w:lvl>
    <w:lvl w:ilvl="1">
      <w:start w:val="1"/>
      <w:numFmt w:val="lowerLetter"/>
      <w:lvlText w:val="%2."/>
      <w:lvlJc w:val="left"/>
      <w:pPr>
        <w:ind w:left="0" w:hanging="0"/>
      </w:pPr>
    </w:lvl>
    <w:lvl w:ilvl="2">
      <w:start w:val="1"/>
      <w:numFmt w:val="lowerRoman"/>
      <w:lvlText w:val="%3."/>
      <w:lvlJc w:val="right"/>
      <w:pPr>
        <w:ind w:left="0" w:hanging="0"/>
      </w:pPr>
    </w:lvl>
    <w:lvl w:ilvl="3">
      <w:start w:val="1"/>
      <w:numFmt w:val="decimal"/>
      <w:lvlText w:val="%4."/>
      <w:lvlJc w:val="left"/>
      <w:pPr>
        <w:ind w:left="0" w:hanging="0"/>
      </w:pPr>
    </w:lvl>
    <w:lvl w:ilvl="4">
      <w:start w:val="1"/>
      <w:numFmt w:val="lowerLetter"/>
      <w:lvlText w:val="%5."/>
      <w:lvlJc w:val="left"/>
      <w:pPr>
        <w:ind w:left="0" w:hanging="0"/>
      </w:pPr>
    </w:lvl>
    <w:lvl w:ilvl="5">
      <w:start w:val="1"/>
      <w:numFmt w:val="lowerRoman"/>
      <w:lvlText w:val="%6."/>
      <w:lvlJc w:val="right"/>
      <w:pPr>
        <w:ind w:left="0" w:hanging="0"/>
      </w:pPr>
    </w:lvl>
    <w:lvl w:ilvl="6">
      <w:start w:val="1"/>
      <w:numFmt w:val="decimal"/>
      <w:lvlText w:val="%7."/>
      <w:lvlJc w:val="left"/>
      <w:pPr>
        <w:ind w:left="0" w:hanging="0"/>
      </w:pPr>
    </w:lvl>
    <w:lvl w:ilvl="7">
      <w:start w:val="1"/>
      <w:numFmt w:val="lowerLetter"/>
      <w:lvlText w:val="%8."/>
      <w:lvlJc w:val="left"/>
      <w:pPr>
        <w:ind w:left="0" w:hanging="0"/>
      </w:pPr>
    </w:lvl>
    <w:lvl w:ilvl="8">
      <w:start w:val="1"/>
      <w:numFmt w:val="lowerRoman"/>
      <w:lvlText w:val="%9."/>
      <w:lvlJc w:val="right"/>
      <w:pPr>
        <w:ind w:left="0" w:hanging="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lowerLetter"/>
      <w:lvlText w:val="%1)"/>
      <w:lvlJc w:val="left"/>
      <w:pPr>
        <w:ind w:left="720" w:hanging="360"/>
      </w:pPr>
      <w:rPr>
        <w:i w:val="false"/>
        <w:b w:val="false"/>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bullet"/>
      <w:lvlText w:val="−"/>
      <w:lvlJc w:val="left"/>
      <w:pPr>
        <w:ind w:left="1146" w:hanging="360"/>
      </w:pPr>
      <w:rPr>
        <w:rFonts w:ascii="Times New Roman" w:hAnsi="Times New Roman" w:cs="Times New Roman" w:hint="default"/>
        <w:rFonts w:cs="Times New Roman"/>
        <w:color w:val="auto"/>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Fonts w:cs="Courier New"/>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Fonts w:cs="Courier New"/>
      </w:rPr>
    </w:lvl>
    <w:lvl w:ilvl="8">
      <w:start w:val="1"/>
      <w:numFmt w:val="bullet"/>
      <w:lvlText w:val=""/>
      <w:lvlJc w:val="left"/>
      <w:pPr>
        <w:ind w:left="6906" w:hanging="360"/>
      </w:pPr>
      <w:rPr>
        <w:rFonts w:ascii="Wingdings" w:hAnsi="Wingdings" w:cs="Wingdings" w:hint="default"/>
      </w:rPr>
    </w:lvl>
  </w:abstractNum>
  <w:abstractNum w:abstractNumId="10">
    <w:lvl w:ilvl="0">
      <w:start w:val="1"/>
      <w:numFmt w:val="bullet"/>
      <w:lvlText w:val="−"/>
      <w:lvlJc w:val="left"/>
      <w:pPr>
        <w:ind w:left="1146" w:hanging="360"/>
      </w:pPr>
      <w:rPr>
        <w:rFonts w:ascii="Times New Roman" w:hAnsi="Times New Roman" w:cs="Times New Roman" w:hint="default"/>
        <w:rFonts w:cs="Times New Roman"/>
        <w:color w:val="auto"/>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Fonts w:cs="Courier New"/>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Fonts w:cs="Courier New"/>
      </w:rPr>
    </w:lvl>
    <w:lvl w:ilvl="8">
      <w:start w:val="1"/>
      <w:numFmt w:val="bullet"/>
      <w:lvlText w:val=""/>
      <w:lvlJc w:val="left"/>
      <w:pPr>
        <w:ind w:left="6906" w:hanging="360"/>
      </w:pPr>
      <w:rPr>
        <w:rFonts w:ascii="Wingdings" w:hAnsi="Wingdings" w:cs="Wingdings" w:hint="default"/>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0"/>
        <w:szCs w:val="24"/>
        <w:lang w:val="pl-PL" w:eastAsia="zh-CN" w:bidi="hi-IN"/>
      </w:rPr>
    </w:rPrDefault>
    <w:pPrDefault>
      <w:pPr/>
    </w:pPrDefault>
  </w:docDefaults>
  <w:style w:type="paragraph" w:styleId="Normal">
    <w:name w:val="Normal"/>
    <w:qFormat/>
    <w:pPr>
      <w:widowControl w:val="false"/>
      <w:overflowPunct w:val="true"/>
      <w:bidi w:val="0"/>
      <w:jc w:val="left"/>
    </w:pPr>
    <w:rPr>
      <w:rFonts w:ascii="Times New Roman" w:hAnsi="Times New Roman" w:eastAsia="SimSun" w:cs="Mangal"/>
      <w:color w:val="00000A"/>
      <w:sz w:val="24"/>
      <w:szCs w:val="24"/>
      <w:lang w:val="pl-PL" w:eastAsia="zh-CN" w:bidi="hi-IN"/>
    </w:rPr>
  </w:style>
  <w:style w:type="character" w:styleId="WW8Num28z0">
    <w:name w:val="WW8Num28z0"/>
    <w:qFormat/>
    <w:rPr>
      <w:b w:val="false"/>
      <w:i w:val="false"/>
    </w:rPr>
  </w:style>
  <w:style w:type="character" w:styleId="Znakinumeracji">
    <w:name w:val="Znaki numeracji"/>
    <w:qFormat/>
    <w:rPr/>
  </w:style>
  <w:style w:type="character" w:styleId="WW8Num19z0">
    <w:name w:val="WW8Num19z0"/>
    <w:qFormat/>
    <w:rPr>
      <w:b w:val="false"/>
      <w:i w:val="false"/>
    </w:rPr>
  </w:style>
  <w:style w:type="character" w:styleId="WW8Num13z0">
    <w:name w:val="WW8Num13z0"/>
    <w:qFormat/>
    <w:rPr>
      <w:b w:val="false"/>
      <w:i w:val="false"/>
    </w:rPr>
  </w:style>
  <w:style w:type="character" w:styleId="Czeinternetowe">
    <w:name w:val="Łącze internetowe"/>
    <w:rPr>
      <w:color w:val="000080"/>
      <w:u w:val="single"/>
      <w:lang w:val="zxx" w:eastAsia="zxx" w:bidi="zxx"/>
    </w:rPr>
  </w:style>
  <w:style w:type="character" w:styleId="ListLabel1">
    <w:name w:val="ListLabel 1"/>
    <w:qFormat/>
    <w:rPr>
      <w:rFonts w:ascii="Arial" w:hAnsi="Arial"/>
      <w:b w:val="false"/>
      <w:i w:val="false"/>
      <w:sz w:val="22"/>
    </w:rPr>
  </w:style>
  <w:style w:type="character" w:styleId="ListLabel2">
    <w:name w:val="ListLabel 2"/>
    <w:qFormat/>
    <w:rPr>
      <w:rFonts w:ascii="Arial" w:hAnsi="Arial"/>
      <w:b w:val="false"/>
      <w:i w:val="false"/>
      <w:sz w:val="22"/>
    </w:rPr>
  </w:style>
  <w:style w:type="character" w:styleId="ListLabel3">
    <w:name w:val="ListLabel 3"/>
    <w:qFormat/>
    <w:rPr>
      <w:rFonts w:ascii="Arial" w:hAnsi="Arial"/>
      <w:b w:val="false"/>
      <w:i w:val="false"/>
      <w:sz w:val="22"/>
    </w:rPr>
  </w:style>
  <w:style w:type="character" w:styleId="ListLabel4">
    <w:name w:val="ListLabel 4"/>
    <w:qFormat/>
    <w:rPr>
      <w:rFonts w:ascii="Arial" w:hAnsi="Arial"/>
      <w:b w:val="false"/>
      <w:i w:val="false"/>
      <w:sz w:val="22"/>
    </w:rPr>
  </w:style>
  <w:style w:type="character" w:styleId="ListLabel5">
    <w:name w:val="ListLabel 5"/>
    <w:qFormat/>
    <w:rPr>
      <w:rFonts w:ascii="Arial" w:hAnsi="Arial"/>
      <w:b w:val="false"/>
      <w:i w:val="false"/>
      <w:sz w:val="22"/>
    </w:rPr>
  </w:style>
  <w:style w:type="character" w:styleId="ListLabel6">
    <w:name w:val="ListLabel 6"/>
    <w:qFormat/>
    <w:rPr>
      <w:rFonts w:ascii="Arial" w:hAnsi="Arial"/>
      <w:b w:val="false"/>
      <w:i w:val="false"/>
      <w:sz w:val="22"/>
    </w:rPr>
  </w:style>
  <w:style w:type="character" w:styleId="ListLabel7">
    <w:name w:val="ListLabel 7"/>
    <w:qFormat/>
    <w:rPr>
      <w:rFonts w:ascii="Arial" w:hAnsi="Arial"/>
      <w:b w:val="false"/>
      <w:i w:val="false"/>
      <w:sz w:val="22"/>
    </w:rPr>
  </w:style>
  <w:style w:type="character" w:styleId="ListLabel8">
    <w:name w:val="ListLabel 8"/>
    <w:qFormat/>
    <w:rPr>
      <w:rFonts w:ascii="Arial" w:hAnsi="Arial"/>
      <w:b w:val="false"/>
      <w:i w:val="false"/>
      <w:sz w:val="22"/>
    </w:rPr>
  </w:style>
  <w:style w:type="character" w:styleId="ListLabel9">
    <w:name w:val="ListLabel 9"/>
    <w:qFormat/>
    <w:rPr>
      <w:rFonts w:ascii="Arial" w:hAnsi="Arial"/>
      <w:b w:val="false"/>
      <w:i w:val="false"/>
      <w:sz w:val="22"/>
    </w:rPr>
  </w:style>
  <w:style w:type="character" w:styleId="ListLabel10">
    <w:name w:val="ListLabel 10"/>
    <w:qFormat/>
    <w:rPr>
      <w:rFonts w:ascii="Arial" w:hAnsi="Arial"/>
      <w:b w:val="false"/>
      <w:i w:val="false"/>
      <w:sz w:val="22"/>
    </w:rPr>
  </w:style>
  <w:style w:type="character" w:styleId="ListLabel11">
    <w:name w:val="ListLabel 11"/>
    <w:qFormat/>
    <w:rPr>
      <w:rFonts w:ascii="Arial" w:hAnsi="Arial"/>
      <w:b w:val="false"/>
      <w:i w:val="false"/>
      <w:sz w:val="22"/>
    </w:rPr>
  </w:style>
  <w:style w:type="character" w:styleId="ListLabel12">
    <w:name w:val="ListLabel 12"/>
    <w:qFormat/>
    <w:rPr>
      <w:rFonts w:ascii="Arial" w:hAnsi="Arial"/>
      <w:b w:val="false"/>
      <w:i w:val="false"/>
      <w:sz w:val="22"/>
    </w:rPr>
  </w:style>
  <w:style w:type="character" w:styleId="ListLabel13">
    <w:name w:val="ListLabel 13"/>
    <w:qFormat/>
    <w:rPr>
      <w:rFonts w:ascii="Arial" w:hAnsi="Arial"/>
      <w:b w:val="false"/>
      <w:i w:val="false"/>
      <w:sz w:val="22"/>
    </w:rPr>
  </w:style>
  <w:style w:type="character" w:styleId="ListLabel14">
    <w:name w:val="ListLabel 14"/>
    <w:qFormat/>
    <w:rPr>
      <w:rFonts w:ascii="Arial" w:hAnsi="Arial"/>
      <w:b w:val="false"/>
      <w:i w:val="false"/>
      <w:sz w:val="22"/>
    </w:rPr>
  </w:style>
  <w:style w:type="character" w:styleId="ListLabel15">
    <w:name w:val="ListLabel 15"/>
    <w:qFormat/>
    <w:rPr>
      <w:rFonts w:ascii="Arial" w:hAnsi="Arial"/>
      <w:b w:val="false"/>
      <w:i w:val="false"/>
      <w:sz w:val="22"/>
    </w:rPr>
  </w:style>
  <w:style w:type="character" w:styleId="ListLabel16">
    <w:name w:val="ListLabel 16"/>
    <w:qFormat/>
    <w:rPr>
      <w:rFonts w:ascii="Arial" w:hAnsi="Arial"/>
      <w:b w:val="false"/>
      <w:i w:val="false"/>
      <w:sz w:val="22"/>
    </w:rPr>
  </w:style>
  <w:style w:type="character" w:styleId="ListLabel17">
    <w:name w:val="ListLabel 17"/>
    <w:qFormat/>
    <w:rPr>
      <w:rFonts w:ascii="Arial" w:hAnsi="Arial"/>
      <w:b w:val="false"/>
      <w:i w:val="false"/>
      <w:sz w:val="22"/>
    </w:rPr>
  </w:style>
  <w:style w:type="character" w:styleId="ListLabel18">
    <w:name w:val="ListLabel 18"/>
    <w:qFormat/>
    <w:rPr>
      <w:rFonts w:ascii="Arial" w:hAnsi="Arial"/>
      <w:b w:val="false"/>
      <w:i w:val="false"/>
      <w:sz w:val="22"/>
    </w:rPr>
  </w:style>
  <w:style w:type="character" w:styleId="Domylnaczcionkaakapitu">
    <w:name w:val="Domyślna czcionka akapitu"/>
    <w:qFormat/>
    <w:rPr/>
  </w:style>
  <w:style w:type="character" w:styleId="WWCharLFO43LVL1">
    <w:name w:val="WW_CharLFO43LVL1"/>
    <w:qFormat/>
    <w:rPr>
      <w:rFonts w:ascii="Times New Roman" w:hAnsi="Times New Roman" w:cs="Times New Roman"/>
      <w:color w:val="auto"/>
    </w:rPr>
  </w:style>
  <w:style w:type="character" w:styleId="WWCharLFO43LVL2">
    <w:name w:val="WW_CharLFO43LVL2"/>
    <w:qFormat/>
    <w:rPr>
      <w:rFonts w:ascii="Courier New" w:hAnsi="Courier New" w:cs="Courier New"/>
    </w:rPr>
  </w:style>
  <w:style w:type="character" w:styleId="WWCharLFO43LVL3">
    <w:name w:val="WW_CharLFO43LVL3"/>
    <w:qFormat/>
    <w:rPr>
      <w:rFonts w:ascii="Wingdings" w:hAnsi="Wingdings"/>
    </w:rPr>
  </w:style>
  <w:style w:type="character" w:styleId="WWCharLFO43LVL4">
    <w:name w:val="WW_CharLFO43LVL4"/>
    <w:qFormat/>
    <w:rPr>
      <w:rFonts w:ascii="Symbol" w:hAnsi="Symbol"/>
    </w:rPr>
  </w:style>
  <w:style w:type="character" w:styleId="WWCharLFO43LVL5">
    <w:name w:val="WW_CharLFO43LVL5"/>
    <w:qFormat/>
    <w:rPr>
      <w:rFonts w:ascii="Courier New" w:hAnsi="Courier New" w:cs="Courier New"/>
    </w:rPr>
  </w:style>
  <w:style w:type="character" w:styleId="WWCharLFO43LVL6">
    <w:name w:val="WW_CharLFO43LVL6"/>
    <w:qFormat/>
    <w:rPr>
      <w:rFonts w:ascii="Wingdings" w:hAnsi="Wingdings"/>
    </w:rPr>
  </w:style>
  <w:style w:type="character" w:styleId="WWCharLFO43LVL7">
    <w:name w:val="WW_CharLFO43LVL7"/>
    <w:qFormat/>
    <w:rPr>
      <w:rFonts w:ascii="Symbol" w:hAnsi="Symbol"/>
    </w:rPr>
  </w:style>
  <w:style w:type="character" w:styleId="WWCharLFO43LVL8">
    <w:name w:val="WW_CharLFO43LVL8"/>
    <w:qFormat/>
    <w:rPr>
      <w:rFonts w:ascii="Courier New" w:hAnsi="Courier New" w:cs="Courier New"/>
    </w:rPr>
  </w:style>
  <w:style w:type="character" w:styleId="WWCharLFO43LVL9">
    <w:name w:val="WW_CharLFO43LVL9"/>
    <w:qFormat/>
    <w:rPr>
      <w:rFonts w:ascii="Wingdings" w:hAnsi="Wingdings"/>
    </w:rPr>
  </w:style>
  <w:style w:type="character" w:styleId="WWCharLFO41LVL1">
    <w:name w:val="WW_CharLFO41LVL1"/>
    <w:qFormat/>
    <w:rPr>
      <w:b w:val="false"/>
      <w:i w:val="false"/>
      <w:color w:val="auto"/>
    </w:rPr>
  </w:style>
  <w:style w:type="character" w:styleId="WWCharLFO42LVL1">
    <w:name w:val="WW_CharLFO42LVL1"/>
    <w:qFormat/>
    <w:rPr>
      <w:rFonts w:ascii="Times New Roman" w:hAnsi="Times New Roman" w:cs="Times New Roman"/>
      <w:color w:val="auto"/>
    </w:rPr>
  </w:style>
  <w:style w:type="character" w:styleId="WWCharLFO42LVL2">
    <w:name w:val="WW_CharLFO42LVL2"/>
    <w:qFormat/>
    <w:rPr>
      <w:rFonts w:ascii="Courier New" w:hAnsi="Courier New" w:cs="Courier New"/>
    </w:rPr>
  </w:style>
  <w:style w:type="character" w:styleId="WWCharLFO42LVL3">
    <w:name w:val="WW_CharLFO42LVL3"/>
    <w:qFormat/>
    <w:rPr>
      <w:rFonts w:ascii="Wingdings" w:hAnsi="Wingdings"/>
    </w:rPr>
  </w:style>
  <w:style w:type="character" w:styleId="WWCharLFO42LVL4">
    <w:name w:val="WW_CharLFO42LVL4"/>
    <w:qFormat/>
    <w:rPr>
      <w:rFonts w:ascii="Symbol" w:hAnsi="Symbol"/>
    </w:rPr>
  </w:style>
  <w:style w:type="character" w:styleId="WWCharLFO42LVL5">
    <w:name w:val="WW_CharLFO42LVL5"/>
    <w:qFormat/>
    <w:rPr>
      <w:rFonts w:ascii="Courier New" w:hAnsi="Courier New" w:cs="Courier New"/>
    </w:rPr>
  </w:style>
  <w:style w:type="character" w:styleId="WWCharLFO42LVL6">
    <w:name w:val="WW_CharLFO42LVL6"/>
    <w:qFormat/>
    <w:rPr>
      <w:rFonts w:ascii="Wingdings" w:hAnsi="Wingdings"/>
    </w:rPr>
  </w:style>
  <w:style w:type="character" w:styleId="WWCharLFO42LVL7">
    <w:name w:val="WW_CharLFO42LVL7"/>
    <w:qFormat/>
    <w:rPr>
      <w:rFonts w:ascii="Symbol" w:hAnsi="Symbol"/>
    </w:rPr>
  </w:style>
  <w:style w:type="character" w:styleId="WWCharLFO42LVL8">
    <w:name w:val="WW_CharLFO42LVL8"/>
    <w:qFormat/>
    <w:rPr>
      <w:rFonts w:ascii="Courier New" w:hAnsi="Courier New" w:cs="Courier New"/>
    </w:rPr>
  </w:style>
  <w:style w:type="character" w:styleId="WWCharLFO42LVL9">
    <w:name w:val="WW_CharLFO42LVL9"/>
    <w:qFormat/>
    <w:rPr>
      <w:rFonts w:ascii="Wingdings" w:hAnsi="Wingding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Microsoft YaHei" w:cs="Mangal"/>
      <w:sz w:val="28"/>
      <w:szCs w:val="28"/>
    </w:rPr>
  </w:style>
  <w:style w:type="paragraph" w:styleId="Standard">
    <w:name w:val="Standard"/>
    <w:qFormat/>
    <w:pPr>
      <w:widowControl w:val="false"/>
      <w:suppressAutoHyphens w:val="true"/>
      <w:overflowPunct w:val="true"/>
      <w:bidi w:val="0"/>
      <w:jc w:val="left"/>
      <w:textAlignment w:val="baseline"/>
    </w:pPr>
    <w:rPr>
      <w:rFonts w:ascii="Times New Roman" w:hAnsi="Times New Roman" w:eastAsia="Arial" w:cs="Times New Roman"/>
      <w:color w:val="00000A"/>
      <w:sz w:val="24"/>
      <w:szCs w:val="20"/>
      <w:lang w:val="pl-PL" w:eastAsia="zh-CN" w:bidi="ar-SA"/>
    </w:rPr>
  </w:style>
  <w:style w:type="paragraph" w:styleId="Akapitzlist">
    <w:name w:val="Akapit z listą"/>
    <w:basedOn w:val="Normal"/>
    <w:qFormat/>
    <w:pPr>
      <w:suppressAutoHyphens w:val="true"/>
      <w:ind w:left="720" w:right="0" w:hanging="0"/>
    </w:pPr>
    <w:rPr/>
  </w:style>
  <w:style w:type="paragraph" w:styleId="Normalny">
    <w:name w:val="Normalny"/>
    <w:qFormat/>
    <w:pPr>
      <w:widowControl w:val="false"/>
      <w:suppressAutoHyphens w:val="true"/>
    </w:pPr>
    <w:rPr>
      <w:rFonts w:ascii="Times New Roman" w:hAnsi="Times New Roman" w:eastAsia="SimSun" w:cs="Mangal"/>
      <w:color w:val="auto"/>
      <w:sz w:val="20"/>
      <w:szCs w:val="24"/>
      <w:lang w:val="pl-PL" w:eastAsia="zh-CN" w:bidi="hi-IN"/>
    </w:rPr>
  </w:style>
  <w:style w:type="numbering" w:styleId="WW8Num28">
    <w:name w:val="WW8Num28"/>
    <w:qFormat/>
  </w:style>
  <w:style w:type="numbering" w:styleId="WW8Num24">
    <w:name w:val="WW8Num24"/>
    <w:qFormat/>
  </w:style>
  <w:style w:type="numbering" w:styleId="WW8Num19">
    <w:name w:val="WW8Num19"/>
    <w:qFormat/>
  </w:style>
  <w:style w:type="numbering" w:styleId="WW8Num26">
    <w:name w:val="WW8Num26"/>
    <w:qFormat/>
  </w:style>
  <w:style w:type="numbering" w:styleId="WW8Num13">
    <w:name w:val="WW8Num13"/>
    <w:qFormat/>
  </w:style>
  <w:style w:type="numbering" w:styleId="WW8Num29">
    <w:name w:val="WW8Num2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620</TotalTime>
  <Application>LibreOffice/5.2.1.2$Windows_x86 LibreOffice_project/31dd62db80d4e60af04904455ec9c9219178d620</Application>
  <Pages>6</Pages>
  <Words>2619</Words>
  <Characters>16945</Characters>
  <CharactersWithSpaces>19786</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2015-07-07T13:00:28Z</dcterms:created>
  <dc:creator/>
  <dc:description/>
  <dc:language>pl-PL</dc:language>
  <cp:lastModifiedBy/>
  <dcterms:modified xsi:type="dcterms:W3CDTF">2019-03-27T12:53:22Z</dcterms:modified>
  <cp:revision>37</cp:revision>
  <dc:subject/>
  <dc:title/>
</cp:coreProperties>
</file>