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 w:val="24"/>
          <w:szCs w:val="24"/>
        </w:rPr>
        <w:t>Oznaczenie sprawy: 18/ZP/2017</w:t>
      </w:r>
      <w:r>
        <w:rPr>
          <w:sz w:val="22"/>
          <w:szCs w:val="22"/>
        </w:rPr>
        <w:tab/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Dotyczy: </w:t>
      </w:r>
      <w:r>
        <w:rPr>
          <w:rStyle w:val="Mocnowyrniony"/>
          <w:b w:val="false"/>
          <w:bCs w:val="false"/>
          <w:color w:val="000000"/>
          <w:sz w:val="24"/>
          <w:szCs w:val="22"/>
        </w:rPr>
        <w:t>Dostawa środków do dezynfekcji, produktów leczniczych i wyrobów medycznych.</w:t>
      </w:r>
      <w:r>
        <w:rPr>
          <w:b w:val="false"/>
          <w:bCs w:val="false"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</w:t>
        <w:tab/>
        <w:tab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</w:tblPr>
      <w:tblGrid>
        <w:gridCol w:w="788"/>
        <w:gridCol w:w="4872"/>
        <w:gridCol w:w="2325"/>
        <w:gridCol w:w="2899"/>
        <w:gridCol w:w="3096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Paul Hartmann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Partyzancka 133/151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95-200 Pabianice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10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21 507,66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8 miesięcy</w:t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Media Med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Promienistych 7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31-481 Kraków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7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10 981,44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Citonet-Kraków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Gromadzka 52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30-719 Kraków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i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Toruńskie Zakłady Materiałów opatrunkowych S. A.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Żółkiewskiego 20/26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87-100 Toruń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11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1 620,00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8 miesięcy</w:t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Medilab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Wysockiego 6c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03-371 Warszawa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3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7 776,00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4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12 204,00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5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30 975,36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PGF Urtica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Krzemieniecka 120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54-613 Wrocław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i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Polska Grupa Farmaceutyczna S. A.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Zbąszyńska 3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91-342 Łódź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9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59 181,02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 miesięcy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Centrum Zaopatrzenia Medycznego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 „</w:t>
            </w:r>
            <w:r>
              <w:rPr>
                <w:b w:val="false"/>
                <w:bCs w:val="false"/>
                <w:sz w:val="22"/>
                <w:szCs w:val="22"/>
              </w:rPr>
              <w:t>CEZAL” S. A. Wrocław, oddział Kraków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Balicka 117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30-149 Kraków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1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39 553,78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49 390,34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3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11 782,20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Bialmed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M. Konopnickiej 11A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12-230 Biała Piska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43 56919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SCHULKE Polska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Al. Jerozolimskie132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02-305 Warszawa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3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4 354,56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4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15 442,08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6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19 908,08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</w:tbl>
    <w:p>
      <w:pPr>
        <w:pStyle w:val="Normal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 xml:space="preserve">   </w:t>
      </w:r>
      <w:r>
        <w:rPr>
          <w:rFonts w:cs="Tahoma"/>
          <w:i w:val="false"/>
          <w:iCs w:val="false"/>
          <w:sz w:val="22"/>
          <w:szCs w:val="22"/>
        </w:rPr>
        <w:t>Proszowice, dnia 23.08.2017 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Tahoma" w:hAnsi="Tahoma"/>
          <w:i w:val="false"/>
          <w:i w:val="false"/>
          <w:iCs w:val="false"/>
        </w:rPr>
      </w:pPr>
      <w:r>
        <w:rPr>
          <w:rFonts w:cs="Tahoma" w:ascii="Tahoma" w:hAnsi="Tahoma"/>
          <w:b/>
          <w:bCs/>
          <w:i w:val="false"/>
          <w:iCs w:val="false"/>
          <w:sz w:val="18"/>
          <w:szCs w:val="18"/>
        </w:rPr>
        <w:t xml:space="preserve">     </w:t>
      </w: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>
      <w:pPr>
        <w:pStyle w:val="Normal"/>
        <w:jc w:val="left"/>
        <w:rPr>
          <w:rFonts w:ascii="Tahoma" w:hAnsi="Tahoma"/>
          <w:i w:val="false"/>
          <w:i w:val="false"/>
          <w:iCs w:val="false"/>
        </w:rPr>
      </w:pP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 …………………………………………………………</w:t>
      </w:r>
      <w:r>
        <w:rPr>
          <w:rFonts w:cs="Tahoma" w:ascii="Tahoma" w:hAnsi="Tahoma"/>
          <w:b/>
          <w:bCs/>
          <w:i/>
          <w:iCs w:val="false"/>
          <w:sz w:val="18"/>
          <w:szCs w:val="18"/>
        </w:rPr>
        <w:t>...</w:t>
      </w:r>
    </w:p>
    <w:p>
      <w:pPr>
        <w:pStyle w:val="Normal"/>
        <w:ind w:left="0" w:right="0" w:hanging="0"/>
        <w:jc w:val="center"/>
        <w:rPr>
          <w:rFonts w:ascii="Tahoma" w:hAnsi="Tahoma"/>
          <w:b/>
          <w:b/>
          <w:bCs/>
          <w:i/>
          <w:i/>
          <w:iCs w:val="false"/>
        </w:rPr>
      </w:pPr>
      <w:r>
        <w:rPr>
          <w:rFonts w:ascii="Tahoma" w:hAnsi="Tahoma"/>
          <w:b/>
          <w:bCs/>
          <w:i/>
          <w:iCs w:val="false"/>
        </w:rPr>
      </w:r>
    </w:p>
    <w:p>
      <w:pPr>
        <w:pStyle w:val="Normal"/>
        <w:rPr/>
      </w:pPr>
      <w:r>
        <w:rPr>
          <w:rFonts w:cs="Tahoma" w:ascii="Tahoma" w:hAnsi="Tahoma"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i/>
          <w:iCs w:val="false"/>
          <w:sz w:val="18"/>
          <w:szCs w:val="18"/>
        </w:rPr>
        <w:t xml:space="preserve">(data i podpis kierownika zamawiającego </w:t>
        <w:br/>
        <w:t xml:space="preserve">                                                                                                                                                                     lub osoby upoważnionej)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2298</TotalTime>
  <Application>LibreOffice/5.2.1.2$Windows_x86 LibreOffice_project/31dd62db80d4e60af04904455ec9c9219178d620</Application>
  <Pages>3</Pages>
  <Words>278</Words>
  <Characters>1339</Characters>
  <CharactersWithSpaces>2138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2017-03-31T12:53:25Z</cp:lastPrinted>
  <dcterms:modified xsi:type="dcterms:W3CDTF">2017-08-24T09:38:25Z</dcterms:modified>
  <cp:revision>187</cp:revision>
  <dc:subject/>
  <dc:title>oznaczenie sprawy </dc:title>
</cp:coreProperties>
</file>