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 xml:space="preserve">                                      </w:t>
      </w:r>
      <w:r>
        <w:rPr>
          <w:b/>
          <w:bCs/>
          <w:i w:val="false"/>
          <w:iCs w:val="false"/>
          <w:sz w:val="28"/>
          <w:szCs w:val="28"/>
        </w:rPr>
        <w:t>Informacja z otwarcia ofert</w:t>
      </w:r>
    </w:p>
    <w:p>
      <w:pPr>
        <w:pStyle w:val="Normal"/>
        <w:tabs>
          <w:tab w:val="left" w:pos="30" w:leader="none"/>
        </w:tabs>
        <w:ind w:left="0" w:right="0" w:hanging="0"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Dotyczy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: udzielenia zamówienia publicznego prowadzonego w trybie przetargu nieograniczonego na 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 xml:space="preserve">dostawę 1 szt. Diatermii monopolarnej i bipolarnej 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z argonem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 xml:space="preserve"> dla Samodzielnego Publicznego Zespołu Opieki Zdrowotnej w Proszowicach.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Oznaczenie sprawy: 15/ZP/2019</w:t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2"/>
          <w:szCs w:val="22"/>
        </w:rPr>
        <w:tab/>
        <w:t xml:space="preserve">Zamawiający  -  </w:t>
      </w:r>
      <w:r>
        <w:rPr>
          <w:sz w:val="22"/>
          <w:szCs w:val="22"/>
        </w:rPr>
        <w:t>Samodzielny Publiczny Zespół Opieki Zdrowotnej w Proszowicach</w:t>
        <w:br/>
        <w:t>ul. Kopernika 13,   32-100 Proszowice,  zgodnie z art. 86 ust. 5 ustawy z dnia 29 stycznia 2004 roku Prawo zamówień publicznych (Dz. U. z 2015 r. poz. 2164 z późniejszymi zmianami) przedstawia informacje z otwarcia ofert.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360"/>
        <w:ind w:right="0" w:hanging="0"/>
        <w:jc w:val="both"/>
        <w:rPr/>
      </w:pPr>
      <w:r>
        <w:rPr>
          <w:sz w:val="22"/>
          <w:szCs w:val="22"/>
        </w:rPr>
        <w:t xml:space="preserve">1. Kwota, jaką Zamawiający zamierza przeznaczyć na  sfinansowanie zamówienia wynosi: </w:t>
        <w:br/>
        <w:t xml:space="preserve">    77 793,00 zł  (słownie: siedemdziesiąt siedem tysięcy siedemset dziewięćdziesiąt trzy złote zero groszy).</w:t>
      </w:r>
    </w:p>
    <w:p>
      <w:pPr>
        <w:pStyle w:val="Normal"/>
        <w:tabs>
          <w:tab w:val="left" w:pos="0" w:leader="none"/>
        </w:tabs>
        <w:spacing w:lineRule="auto" w:line="360"/>
        <w:jc w:val="both"/>
        <w:rPr/>
      </w:pPr>
      <w:r>
        <w:rPr>
          <w:sz w:val="22"/>
          <w:szCs w:val="22"/>
        </w:rPr>
        <w:t>2.  Do upływu terminu składania ofert tj. do dnia 29.10.2019 r. godz. 11.30 złożono 1 (słownie: jedną) ofertę. Zestawienie złożonych ofert w załączeniu.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3. Termin wykonania :  6 tygodni od daty podpisania umowy.          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>4. Warunki płatności :  określony w załączeniu.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>5. Okres gwarancji: określony w załączeniu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Informacja   z   otwarcia   ofert   zostaje   zamieszczona   na   stronie  internetowej  Zamawiającego    </w:t>
      </w:r>
    </w:p>
    <w:p>
      <w:pPr>
        <w:pStyle w:val="Normal"/>
        <w:rPr/>
      </w:pPr>
      <w:r>
        <w:rPr>
          <w:sz w:val="22"/>
          <w:szCs w:val="22"/>
        </w:rPr>
        <w:t>w dniu 30.10.2019 r.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Helvetica Narrow">
    <w:altName w:val="Arial Narro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  <w:lang w:val="zxx" w:eastAsia="zxx"/>
      </w:rPr>
    </w:pPr>
    <w:r>
      <w:rPr>
        <w:sz w:val="16"/>
        <w:lang w:val="zxx" w:eastAsia="zxx"/>
      </w:rP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-424815</wp:posOffset>
              </wp:positionV>
              <wp:extent cx="1603375" cy="803275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720" cy="80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ul. Kopernika 13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32-100 Proszowice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-33.45pt;width:126.15pt;height:63.1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 xml:space="preserve">ul. Kopernika 13 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32-100 Proszowice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2171700</wp:posOffset>
              </wp:positionH>
              <wp:positionV relativeFrom="paragraph">
                <wp:posOffset>-424815</wp:posOffset>
              </wp:positionV>
              <wp:extent cx="1603375" cy="772795"/>
              <wp:effectExtent l="0" t="0" r="0" b="0"/>
              <wp:wrapNone/>
              <wp:docPr id="6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720" cy="77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tel.centrala: 012 386 51 05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sekretariat:  012 386 51 02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fax:</w:t>
                            <w:tab/>
                            <w:t xml:space="preserve">  012 386 14 00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dyrektor :    012 386 51 00</w:t>
                          </w:r>
                        </w:p>
                        <w:p>
                          <w:pPr>
                            <w:pStyle w:val="Normal"/>
                            <w:rPr>
                              <w:color w:val="00000A"/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71pt;margin-top:-33.45pt;width:126.15pt;height:60.7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tel.centrala: 012 386 51 05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sekretariat:  012 386 51 02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fax:</w:t>
                      <w:tab/>
                      <w:t xml:space="preserve">  012 386 14 00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dyrektor :    012 386 51 00</w:t>
                    </w:r>
                  </w:p>
                  <w:p>
                    <w:pPr>
                      <w:pStyle w:val="Normal"/>
                      <w:rPr>
                        <w:color w:val="00000A"/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4229100</wp:posOffset>
              </wp:positionH>
              <wp:positionV relativeFrom="paragraph">
                <wp:posOffset>-424815</wp:posOffset>
              </wp:positionV>
              <wp:extent cx="2060575" cy="917575"/>
              <wp:effectExtent l="0" t="0" r="0" b="0"/>
              <wp:wrapNone/>
              <wp:docPr id="8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920" cy="916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Czeinternetowe"/>
                                <w:color w:val="00000A"/>
                                <w:sz w:val="16"/>
                                <w:lang w:val="de-DE"/>
                              </w:rPr>
                              <w:t>spzoz.proszowice@poczta.fm</w:t>
                            </w:r>
                          </w:hyperlink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NIP 682-14-36-049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REGON 000300593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KRS 0000003953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333pt;margin-top:-33.45pt;width:162.15pt;height:72.1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 xml:space="preserve">e-mail: </w:t>
                    </w:r>
                    <w:hyperlink r:id="rId2">
                      <w:r>
                        <w:rPr>
                          <w:rStyle w:val="Czeinternetowe"/>
                          <w:color w:val="00000A"/>
                          <w:sz w:val="16"/>
                          <w:lang w:val="de-DE"/>
                        </w:rPr>
                        <w:t>spzoz.proszowice@poczta.fm</w:t>
                      </w:r>
                    </w:hyperlink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NIP 682-14-36-049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REGON 000300593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KRS 0000003953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5032375" cy="1146175"/>
              <wp:effectExtent l="0" t="0" r="0" b="0"/>
              <wp:wrapNone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1720" cy="1145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00000A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A"/>
                              <w:sz w:val="28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W PROSZOWICACH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108pt;margin-top:8.45pt;width:396.15pt;height:90.15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Arial Narrow" w:hAnsi="Arial Narrow"/>
                        <w:b/>
                        <w:b/>
                        <w:color w:val="00000A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A"/>
                        <w:sz w:val="28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W PROSZOWICACH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53160" cy="1365885"/>
          <wp:effectExtent l="0" t="0" r="0" b="0"/>
          <wp:docPr id="3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pzoz.proszowice@poczta.fm" TargetMode="External"/><Relationship Id="rId2" Type="http://schemas.openxmlformats.org/officeDocument/2006/relationships/hyperlink" Target="mailto:spzoz.proszowice@poczta.f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326</TotalTime>
  <Application>LibreOffice/5.2.2.2$Windows_x86 LibreOffice_project/8f96e87c890bf8fa77463cd4b640a2312823f3ad</Application>
  <Pages>1</Pages>
  <Words>210</Words>
  <Characters>1456</Characters>
  <CharactersWithSpaces>1755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cp:lastPrinted>2019-10-29T14:18:21Z</cp:lastPrinted>
  <dcterms:modified xsi:type="dcterms:W3CDTF">2019-10-29T14:18:23Z</dcterms:modified>
  <cp:revision>45</cp:revision>
  <dc:subject/>
  <dc:title>    Nasz znak: SP ZOZ-A-VIII-223/18/10</dc:title>
</cp:coreProperties>
</file>