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2 -   POJEMNIKI I WYMAZÓWKI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21"/>
        <w:gridCol w:w="1587"/>
        <w:gridCol w:w="1926"/>
        <w:gridCol w:w="1305"/>
        <w:gridCol w:w="1104"/>
        <w:gridCol w:w="1118"/>
        <w:gridCol w:w="1289"/>
        <w:gridCol w:w="1485"/>
        <w:gridCol w:w="1155"/>
        <w:gridCol w:w="1318"/>
      </w:tblGrid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Pojemnik na mocz, plastikowy, sterylny, 120 ml, pakowany indywidualnie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50 sztuk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70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Pojemnik na kał,z łopatką, plastikowy, sterylny,30 ml, pakowany indywidualnie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 sztuk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40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plastikowe, pakowane indywidualnie bez probówki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100 sztuk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150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 z dakronem, w probówce bez podłoża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 × 500 sztuk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sterylne, plastikowe w probówce plastikowej bez padłoża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500 sztuk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LibreOffice/5.2.2.2$Windows_x86 LibreOffice_project/8f96e87c890bf8fa77463cd4b640a2312823f3ad</Application>
  <Pages>1</Pages>
  <Words>121</Words>
  <Characters>638</Characters>
  <CharactersWithSpaces>735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2017-06-14T12:31:50Z</dcterms:created>
  <dc:creator>Elzbieta Staszków</dc:creator>
  <dc:description/>
  <dc:language>pl-PL</dc:language>
  <cp:lastModifiedBy/>
  <cp:lastPrinted>2017-06-22T11:46:54Z</cp:lastPrinted>
  <dcterms:modified xsi:type="dcterms:W3CDTF">2019-05-07T15:14:30Z</dcterms:modified>
  <cp:revision>11</cp:revision>
  <dc:subject/>
  <dc:title/>
</cp:coreProperties>
</file>