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val="false"/>
          <w:iCs w:val="false"/>
          <w:sz w:val="22"/>
          <w:szCs w:val="22"/>
        </w:rPr>
        <w:t>Oznaczenie spraw</w:t>
      </w:r>
      <w:r>
        <w:rPr>
          <w:rFonts w:cs="Arial" w:ascii="Arial" w:hAnsi="Arial"/>
          <w:b/>
          <w:bCs/>
          <w:i w:val="false"/>
          <w:iCs w:val="false"/>
          <w:sz w:val="22"/>
          <w:szCs w:val="22"/>
          <w:highlight w:val="white"/>
        </w:rPr>
        <w:t>y: 15/ZP/2018</w:t>
        <w:tab/>
        <w:tab/>
        <w:tab/>
        <w:tab/>
        <w:tab/>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sz w:val="22"/>
          <w:szCs w:val="22"/>
        </w:rPr>
      </w:pPr>
      <w:r>
        <w:rPr>
          <w:rFonts w:cs="Arial" w:ascii="Arial" w:hAnsi="Arial"/>
          <w:b/>
          <w:sz w:val="22"/>
          <w:szCs w:val="22"/>
          <w:u w:val="single"/>
        </w:rPr>
        <w:t>Nazwa zamówienia</w:t>
      </w:r>
      <w:r>
        <w:rPr>
          <w:rFonts w:cs="Arial" w:ascii="Arial" w:hAnsi="Arial"/>
          <w:b/>
          <w:sz w:val="22"/>
          <w:szCs w:val="22"/>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bookmarkStart w:id="0" w:name="__DdeLink__1705_792658632"/>
      <w:bookmarkEnd w:id="0"/>
      <w:r>
        <w:rPr>
          <w:rFonts w:cs="Arial" w:ascii="Arial" w:hAnsi="Arial"/>
          <w:b/>
          <w:sz w:val="22"/>
          <w:szCs w:val="22"/>
        </w:rPr>
        <w:t xml:space="preserve">Dostawa </w:t>
      </w:r>
    </w:p>
    <w:p>
      <w:pPr>
        <w:pStyle w:val="Normal"/>
        <w:jc w:val="center"/>
        <w:rPr/>
      </w:pPr>
      <w:bookmarkStart w:id="1" w:name="__DdeLink__1490_3069250741"/>
      <w:bookmarkEnd w:id="1"/>
      <w:r>
        <w:rPr>
          <w:rFonts w:cs="Arial" w:ascii="Arial" w:hAnsi="Arial"/>
          <w:b/>
          <w:sz w:val="22"/>
          <w:szCs w:val="22"/>
          <w:u w:val="none"/>
        </w:rPr>
        <w:t>do magazynu Apteki szpitalnej produktów leczniczych, wyrobów medycznych oraz szwów chirurgicznych.</w:t>
      </w:r>
    </w:p>
    <w:p>
      <w:pPr>
        <w:pStyle w:val="Normal"/>
        <w:jc w:val="center"/>
        <w:rPr>
          <w:rFonts w:ascii="Arial" w:hAnsi="Arial" w:cs="Arial"/>
          <w:b/>
          <w:b/>
          <w:sz w:val="22"/>
          <w:szCs w:val="22"/>
          <w:u w:val="single"/>
        </w:rPr>
      </w:pPr>
      <w:bookmarkStart w:id="2" w:name="__DdeLink__1705_7926586321"/>
      <w:bookmarkStart w:id="3" w:name="__DdeLink__1705_7926586321"/>
      <w:bookmarkEnd w:id="3"/>
      <w:r>
        <w:rPr>
          <w:rFonts w:cs="Arial" w:ascii="Arial" w:hAnsi="Arial"/>
          <w:b/>
          <w:sz w:val="22"/>
          <w:szCs w:val="22"/>
          <w:u w:val="single"/>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3"/>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dzp.zoz@poczta.fm</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2017 r. poz. 1579</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Lipiec 2018 r.</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agwek1"/>
        <w:numPr>
          <w:ilvl w:val="0"/>
          <w:numId w:val="3"/>
        </w:numPr>
        <w:rPr/>
      </w:pPr>
      <w:r>
        <w:rPr>
          <w:rFonts w:cs="Arial" w:ascii="Arial" w:hAnsi="Arial"/>
          <w:sz w:val="22"/>
          <w:szCs w:val="22"/>
        </w:rPr>
        <w:t>I.</w:t>
      </w:r>
    </w:p>
    <w:p>
      <w:pPr>
        <w:pStyle w:val="Normal"/>
        <w:jc w:val="both"/>
        <w:rPr/>
      </w:pPr>
      <w:r>
        <w:rPr>
          <w:rFonts w:cs="Arial" w:ascii="Arial" w:hAnsi="Arial"/>
          <w:b/>
          <w:sz w:val="22"/>
          <w:szCs w:val="22"/>
        </w:rPr>
        <w:t>OPIS PRZEDMIOTU ZAMÓWIENIA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val="false"/>
          <w:bCs w:val="false"/>
          <w:sz w:val="22"/>
          <w:szCs w:val="22"/>
        </w:rPr>
        <w:t xml:space="preserve">Przedmiotem zamówienia jest Dostawa </w:t>
      </w:r>
      <w:bookmarkStart w:id="4" w:name="__DdeLink__1490_30692507414"/>
      <w:bookmarkEnd w:id="4"/>
      <w:r>
        <w:rPr>
          <w:rFonts w:cs="Arial" w:ascii="Arial" w:hAnsi="Arial"/>
          <w:b w:val="false"/>
          <w:bCs w:val="false"/>
          <w:sz w:val="22"/>
          <w:szCs w:val="22"/>
          <w:u w:val="none"/>
        </w:rPr>
        <w:t>do magazynu Apteki szpitalnej produktów leczniczych, wyrobów medycznych oraz materiałów szewnych</w:t>
      </w:r>
      <w:r>
        <w:rPr>
          <w:rFonts w:cs="Arial" w:ascii="Arial" w:hAnsi="Arial"/>
          <w:b w:val="false"/>
          <w:bCs w:val="false"/>
          <w:sz w:val="22"/>
          <w:szCs w:val="22"/>
        </w:rPr>
        <w:t xml:space="preserve">, 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val="false"/>
          <w:bCs w:val="false"/>
          <w:sz w:val="22"/>
          <w:szCs w:val="22"/>
          <w:highlight w:val="white"/>
        </w:rPr>
        <w:t>Przedmiot zamówienia został podzielony na 14 części.</w:t>
      </w:r>
    </w:p>
    <w:p>
      <w:pPr>
        <w:pStyle w:val="Normal"/>
        <w:jc w:val="both"/>
        <w:rPr/>
      </w:pPr>
      <w:r>
        <w:rPr>
          <w:rFonts w:cs="Arial" w:ascii="Arial" w:hAnsi="Arial"/>
          <w:sz w:val="22"/>
          <w:szCs w:val="22"/>
        </w:rPr>
        <w:t>Zamawiający  dopuszcza składanie ofert częściowych, gdzie część stanowi pakiet. Oferty należy składać do wszystkich części.</w:t>
      </w:r>
    </w:p>
    <w:p>
      <w:pPr>
        <w:pStyle w:val="Normal"/>
        <w:jc w:val="both"/>
        <w:rPr>
          <w:rFonts w:ascii="Arial" w:hAnsi="Arial" w:cs="Arial"/>
          <w:sz w:val="22"/>
          <w:szCs w:val="22"/>
        </w:rPr>
      </w:pPr>
      <w:r>
        <w:rPr>
          <w:rFonts w:cs="Arial" w:ascii="Arial" w:hAnsi="Arial"/>
          <w:sz w:val="22"/>
          <w:szCs w:val="22"/>
        </w:rPr>
      </w:r>
    </w:p>
    <w:p>
      <w:pPr>
        <w:pStyle w:val="Normal"/>
        <w:spacing w:lineRule="auto" w:line="240" w:before="28" w:after="28"/>
        <w:jc w:val="both"/>
        <w:rPr/>
      </w:pPr>
      <w:r>
        <w:rPr>
          <w:rFonts w:eastAsia="Times New Roman" w:cs="Arial" w:ascii="Arial" w:hAnsi="Arial"/>
          <w:b w:val="false"/>
          <w:bCs w:val="false"/>
          <w:sz w:val="22"/>
          <w:szCs w:val="22"/>
          <w:highlight w:val="white"/>
          <w:lang w:eastAsia="pl-PL"/>
        </w:rPr>
        <w:t xml:space="preserve">Zamawiający zaznacza, że podane ilości opakowań służą tylko do celów porównania ofert. Ostateczna wartość przedmiotu umowy zostanie określona na podstawie faktycznej ilości zamówionych  opakowań leków pomnożonej przez rzeczywistą cenę jednostkową. </w:t>
      </w:r>
    </w:p>
    <w:p>
      <w:pPr>
        <w:pStyle w:val="Normal"/>
        <w:spacing w:lineRule="auto" w:line="240" w:before="28" w:after="28"/>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pPr>
      <w:r>
        <w:rPr>
          <w:rFonts w:cs="Arial" w:ascii="Arial" w:hAnsi="Arial"/>
          <w:b w:val="false"/>
          <w:bCs w:val="false"/>
          <w:sz w:val="22"/>
          <w:szCs w:val="22"/>
          <w:highlight w:val="white"/>
        </w:rPr>
        <w:t>Wspólny Słownik Zamówień (CPV)</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33.69.00.00-3 – produkty lecznicze,</w:t>
      </w:r>
    </w:p>
    <w:p>
      <w:pPr>
        <w:pStyle w:val="Normal"/>
        <w:jc w:val="both"/>
        <w:rPr/>
      </w:pPr>
      <w:r>
        <w:rPr>
          <w:rFonts w:cs="Arial" w:ascii="Arial" w:hAnsi="Arial"/>
          <w:b w:val="false"/>
          <w:bCs w:val="false"/>
          <w:sz w:val="22"/>
          <w:szCs w:val="22"/>
          <w:highlight w:val="white"/>
        </w:rPr>
        <w:t>33.14.00.00-3 – wyroby medyczne,</w:t>
      </w:r>
    </w:p>
    <w:p>
      <w:pPr>
        <w:pStyle w:val="Normal"/>
        <w:jc w:val="both"/>
        <w:rPr/>
      </w:pPr>
      <w:r>
        <w:rPr>
          <w:rFonts w:cs="Arial" w:ascii="Arial" w:hAnsi="Arial"/>
          <w:b w:val="false"/>
          <w:bCs w:val="false"/>
          <w:sz w:val="22"/>
          <w:szCs w:val="22"/>
        </w:rPr>
        <w:t>33.14.11.21-4 -  szwy chirurgiczne,</w:t>
      </w:r>
    </w:p>
    <w:p>
      <w:pPr>
        <w:pStyle w:val="Normal"/>
        <w:jc w:val="both"/>
        <w:rPr>
          <w:rFonts w:ascii="Arial" w:hAnsi="Arial" w:cs="Arial"/>
          <w:b w:val="false"/>
          <w:b w:val="false"/>
          <w:bCs w:val="false"/>
          <w:sz w:val="22"/>
          <w:szCs w:val="22"/>
        </w:rPr>
      </w:pPr>
      <w:r>
        <w:rPr>
          <w:rFonts w:cs="Arial" w:ascii="Arial" w:hAnsi="Arial"/>
          <w:b w:val="false"/>
          <w:bCs w:val="false"/>
          <w:sz w:val="22"/>
          <w:szCs w:val="22"/>
        </w:rPr>
        <w:t>33.60.00.00-6 -  produkty farmaceutyczne,</w:t>
      </w:r>
    </w:p>
    <w:p>
      <w:pPr>
        <w:pStyle w:val="Normal"/>
        <w:jc w:val="both"/>
        <w:rPr>
          <w:rFonts w:ascii="Arial" w:hAnsi="Arial" w:cs="Arial"/>
          <w:b w:val="false"/>
          <w:b w:val="false"/>
          <w:bCs w:val="false"/>
          <w:sz w:val="22"/>
          <w:szCs w:val="22"/>
        </w:rPr>
      </w:pPr>
      <w:r>
        <w:rPr>
          <w:rFonts w:cs="Arial" w:ascii="Arial" w:hAnsi="Arial"/>
          <w:b w:val="false"/>
          <w:bCs w:val="false"/>
          <w:sz w:val="22"/>
          <w:szCs w:val="22"/>
        </w:rPr>
        <w:t>33.63.16.00-8 -  środki antyseptyczne i dezynfekcyjne,</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 o wartości mniejszej niż kwoty określone w przepisach wydanych na podstawie art.11 ust. 8 ustawy Pzp</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(załącznik 3 i 3a) dotyczące tego podmiotu.</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Times New Roman" w:ascii="Arial" w:hAnsi="Arial"/>
          <w:color w:val="000000"/>
          <w:sz w:val="22"/>
          <w:szCs w:val="22"/>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
    </w:p>
    <w:p>
      <w:pPr>
        <w:pStyle w:val="Normal"/>
        <w:jc w:val="both"/>
        <w:rPr/>
      </w:pPr>
      <w:r>
        <w:rPr>
          <w:rFonts w:cs="Arial" w:ascii="Arial" w:hAnsi="Arial"/>
          <w:sz w:val="22"/>
          <w:szCs w:val="22"/>
        </w:rPr>
        <w:t>Dostawa w terminie:</w:t>
      </w:r>
      <w:r>
        <w:rPr>
          <w:rFonts w:cs="Arial" w:ascii="Arial" w:hAnsi="Arial"/>
          <w:b w:val="false"/>
          <w:bCs w:val="false"/>
          <w:sz w:val="22"/>
          <w:szCs w:val="22"/>
        </w:rPr>
        <w:t xml:space="preserve"> </w:t>
      </w:r>
    </w:p>
    <w:p>
      <w:pPr>
        <w:pStyle w:val="Normal"/>
        <w:jc w:val="both"/>
        <w:rPr/>
      </w:pPr>
      <w:r>
        <w:rPr>
          <w:rFonts w:cs="Arial" w:ascii="Arial" w:hAnsi="Arial"/>
          <w:b w:val="false"/>
          <w:bCs w:val="false"/>
          <w:sz w:val="22"/>
          <w:szCs w:val="22"/>
        </w:rPr>
        <w:t>Pakiety 1, 8 i 10 – produkty lecznicze - 1 rok od daty podpisania umowy</w:t>
      </w:r>
    </w:p>
    <w:p>
      <w:pPr>
        <w:pStyle w:val="Normal"/>
        <w:jc w:val="both"/>
        <w:rPr/>
      </w:pPr>
      <w:r>
        <w:rPr>
          <w:rFonts w:cs="Arial" w:ascii="Arial" w:hAnsi="Arial"/>
          <w:b w:val="false"/>
          <w:bCs w:val="false"/>
          <w:sz w:val="22"/>
          <w:szCs w:val="22"/>
        </w:rPr>
        <w:t>Pakiet 7 – substancje do receptury i utensylia - 1 rok od daty podpisania umowy,</w:t>
      </w:r>
    </w:p>
    <w:p>
      <w:pPr>
        <w:pStyle w:val="Normal"/>
        <w:jc w:val="both"/>
        <w:rPr/>
      </w:pPr>
      <w:r>
        <w:rPr>
          <w:rFonts w:cs="Arial" w:ascii="Arial" w:hAnsi="Arial"/>
          <w:b w:val="false"/>
          <w:bCs w:val="false"/>
          <w:sz w:val="22"/>
          <w:szCs w:val="22"/>
        </w:rPr>
        <w:t>Pakiety 2, 3, 5, 6, 9, 11 – wyroby medyczne - 5 miesiące od daty podpisania umowy,</w:t>
      </w:r>
    </w:p>
    <w:p>
      <w:pPr>
        <w:pStyle w:val="Normal"/>
        <w:jc w:val="both"/>
        <w:rPr/>
      </w:pPr>
      <w:r>
        <w:rPr>
          <w:rFonts w:cs="Arial" w:ascii="Arial" w:hAnsi="Arial"/>
          <w:b w:val="false"/>
          <w:bCs w:val="false"/>
          <w:sz w:val="22"/>
          <w:szCs w:val="22"/>
        </w:rPr>
        <w:t>Pakiety 4 i 14  – dezynfekcja – 5 miesiący od daty podpisania umowy,</w:t>
      </w:r>
    </w:p>
    <w:p>
      <w:pPr>
        <w:pStyle w:val="Normal"/>
        <w:jc w:val="both"/>
        <w:rPr/>
      </w:pPr>
      <w:r>
        <w:rPr>
          <w:rFonts w:cs="Arial" w:ascii="Arial" w:hAnsi="Arial"/>
          <w:b w:val="false"/>
          <w:bCs w:val="false"/>
          <w:sz w:val="22"/>
          <w:szCs w:val="22"/>
        </w:rPr>
        <w:t>Pakiety 12 i 13 – materiały szewne – 6 miesiący od daty podpisania umowy.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nie podlegają wykluczeniu,</w:t>
      </w:r>
    </w:p>
    <w:p>
      <w:pPr>
        <w:pStyle w:val="Normal"/>
        <w:spacing w:before="0" w:after="0"/>
        <w:ind w:left="0" w:right="0" w:hanging="0"/>
        <w:jc w:val="both"/>
        <w:rPr>
          <w:strike w:val="false"/>
          <w:dstrike w:val="false"/>
          <w:color w:val="00000A"/>
          <w:u w:val="none"/>
        </w:rPr>
      </w:pPr>
      <w:r>
        <w:rPr>
          <w:strike w:val="false"/>
          <w:dstrike w:val="false"/>
          <w:color w:val="00000A"/>
          <w:u w:val="none"/>
        </w:rPr>
      </w:r>
    </w:p>
    <w:p>
      <w:pPr>
        <w:pStyle w:val="Default"/>
        <w:spacing w:before="0" w:after="0"/>
        <w:ind w:left="0" w:right="0" w:hanging="0"/>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t xml:space="preserve">W postępowaniu mogą wziąć udział Wykonawcy, którzy nie podlegają wykluczeniu           z postępowania na podstawie art. 24 ust. 1 oraz art. 24 ust. 5 pkt 1 ustawy Pzp.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Normal"/>
        <w:widowControl/>
        <w:shd w:val="clear" w:fill="FFFFFF"/>
        <w:tabs>
          <w:tab w:val="left" w:pos="392" w:leader="none"/>
          <w:tab w:val="left" w:pos="1276" w:leader="none"/>
        </w:tabs>
        <w:bidi w:val="0"/>
        <w:spacing w:lineRule="auto" w:line="240" w:before="120" w:after="0"/>
        <w:ind w:left="0" w:right="0" w:hanging="567"/>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Wykonawca, oferujący produkty lecznicze musi wykazać,</w:t>
      </w:r>
      <w:r>
        <w:rPr>
          <w:rFonts w:eastAsia="Arial;Arial" w:cs="Times New Roman" w:ascii="Arial" w:hAnsi="Arial"/>
          <w:b w:val="false"/>
          <w:bCs w:val="false"/>
          <w:strike w:val="false"/>
          <w:dstrike w:val="false"/>
          <w:color w:val="000000"/>
          <w:sz w:val="22"/>
          <w:szCs w:val="22"/>
          <w:highlight w:val="white"/>
          <w:u w:val="none"/>
        </w:rPr>
        <w:t xml:space="preserve"> że  posiada  uprawnienia  do obrotu   produktami leczniczymi.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c) zdolności technicznej lub zawodowej</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i w:val="false"/>
          <w:caps w:val="false"/>
          <w:smallCaps w:val="false"/>
          <w:strike w:val="false"/>
          <w:dstrike w:val="false"/>
          <w:color w:val="000000"/>
          <w:spacing w:val="0"/>
          <w:sz w:val="22"/>
          <w:szCs w:val="22"/>
          <w:highlight w:val="white"/>
          <w:u w:val="none"/>
        </w:rPr>
        <w:t xml:space="preserve">Zamawiający nie ustala szczegółowego warunku udziału w Postępowaniu. Wykonawca spełni warunek składając oświadczenie. </w:t>
      </w:r>
    </w:p>
    <w:p>
      <w:pPr>
        <w:pStyle w:val="Tekstwstpniesformatowany"/>
        <w:widowControl/>
        <w:jc w:val="both"/>
        <w:rPr>
          <w:strike w:val="false"/>
          <w:dstrike w:val="false"/>
          <w:color w:val="00000A"/>
          <w:u w:val="none"/>
        </w:rPr>
      </w:pPr>
      <w:r>
        <w:rPr>
          <w:strike w:val="false"/>
          <w:dstrike w:val="false"/>
          <w:color w:val="00000A"/>
          <w:u w:val="none"/>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sz w:val="22"/>
          <w:szCs w:val="22"/>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3.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pP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widowControl/>
        <w:numPr>
          <w:ilvl w:val="0"/>
          <w:numId w:val="0"/>
        </w:numPr>
        <w:shd w:val="clear" w:fill="FFFFFF"/>
        <w:overflowPunct w:val="false"/>
        <w:bidi w:val="0"/>
        <w:spacing w:before="120" w:after="0"/>
        <w:ind w:left="0" w:right="0" w:hanging="0"/>
        <w:jc w:val="both"/>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c) Wypełniony i podpisany  przez osobę/osoby uprawnioną/e do reprezentacji Wykonawcy Załącznik Nr 2 do SIWZ.</w:t>
      </w:r>
    </w:p>
    <w:p>
      <w:pPr>
        <w:pStyle w:val="Normal"/>
        <w:shd w:val="clear" w:fill="FFFFFF"/>
        <w:spacing w:before="120" w:after="0"/>
        <w:ind w:left="45" w:right="0" w:hanging="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0" w:right="0" w:hanging="0"/>
        <w:jc w:val="both"/>
        <w:rPr>
          <w:rFonts w:ascii="Arial" w:hAnsi="Arial"/>
          <w:b/>
          <w:b/>
          <w:b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 xml:space="preserve">Zgodnie z art. 24 ust. 8 Pzp Wykonawca, który podlega wykluczeniu na podstawie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Standard"/>
        <w:jc w:val="both"/>
        <w:rPr/>
      </w:pPr>
      <w:r>
        <w:rPr>
          <w:rFonts w:ascii="Arial" w:hAnsi="Arial"/>
          <w:sz w:val="22"/>
          <w:szCs w:val="22"/>
        </w:rPr>
        <w:t xml:space="preserve">Wykonawca nie podlega wykluczeniu, jeżeli zamawiający, uwzględniając wagę i szczególne okoliczności czynu wykonawcy, uzna za wystarczające dowody przedstawione na podstawie ust. 8 </w:t>
      </w:r>
    </w:p>
    <w:p>
      <w:pPr>
        <w:pStyle w:val="Standard"/>
        <w:jc w:val="both"/>
        <w:rPr>
          <w:rFonts w:ascii="Arial" w:hAnsi="Arial"/>
          <w:sz w:val="22"/>
          <w:szCs w:val="22"/>
        </w:rPr>
      </w:pPr>
      <w:r>
        <w:rPr>
          <w:rFonts w:ascii="Arial" w:hAnsi="Arial"/>
          <w:sz w:val="22"/>
          <w:szCs w:val="22"/>
        </w:rPr>
      </w:r>
    </w:p>
    <w:p>
      <w:pPr>
        <w:pStyle w:val="Normal"/>
        <w:widowControl/>
        <w:numPr>
          <w:ilvl w:val="0"/>
          <w:numId w:val="0"/>
        </w:numPr>
        <w:shd w:val="clear" w:fill="FFFFFF"/>
        <w:overflowPunct w:val="fals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shd w:val="clear" w:fill="FFFFFF"/>
        <w:spacing w:before="120" w:after="0"/>
        <w:jc w:val="both"/>
        <w:rPr/>
      </w:pPr>
      <w:r>
        <w:rPr>
          <w:rFonts w:ascii="Arial" w:hAnsi="Arial"/>
          <w:b w:val="false"/>
          <w:bCs w:val="false"/>
          <w:i w:val="false"/>
          <w:iCs/>
          <w:caps w:val="false"/>
          <w:smallCaps w:val="false"/>
          <w:color w:val="000000"/>
          <w:spacing w:val="0"/>
          <w:sz w:val="22"/>
          <w:szCs w:val="22"/>
        </w:rPr>
        <w:t>1.</w:t>
      </w:r>
      <w:r>
        <w:rPr>
          <w:rFonts w:ascii="Arial" w:hAnsi="Arial"/>
          <w:b w:val="false"/>
          <w:bCs w:val="false"/>
          <w:i w:val="false"/>
          <w:iCs/>
          <w:caps w:val="false"/>
          <w:smallCaps w:val="false"/>
          <w:color w:val="000000"/>
          <w:spacing w:val="0"/>
          <w:sz w:val="22"/>
          <w:szCs w:val="22"/>
        </w:rPr>
        <w:t xml:space="preserve"> </w:t>
      </w:r>
      <w:r>
        <w:rPr>
          <w:rFonts w:cs="Arial" w:ascii="Arial" w:hAnsi="Arial"/>
          <w:b w:val="false"/>
          <w:bCs w:val="false"/>
          <w:i w:val="false"/>
          <w:iCs/>
          <w:caps w:val="false"/>
          <w:smallCaps w:val="false"/>
          <w:color w:val="000000"/>
          <w:spacing w:val="0"/>
          <w:sz w:val="22"/>
          <w:szCs w:val="22"/>
        </w:rPr>
        <w:t xml:space="preserve">Zezwolenie na obrót produktami leczniczymi (odpowiedni dokument): </w:t>
      </w:r>
    </w:p>
    <w:p>
      <w:pPr>
        <w:pStyle w:val="Normal"/>
        <w:numPr>
          <w:ilvl w:val="0"/>
          <w:numId w:val="7"/>
        </w:numPr>
        <w:shd w:val="clear" w:fill="FFFFFF"/>
        <w:spacing w:before="120" w:after="0"/>
        <w:jc w:val="both"/>
        <w:rPr/>
      </w:pPr>
      <w:r>
        <w:rPr>
          <w:rFonts w:cs="Arial" w:ascii="Arial" w:hAnsi="Arial"/>
          <w:sz w:val="22"/>
          <w:szCs w:val="22"/>
        </w:rPr>
        <w:t>kopia ważnego zezwolenia Głównego Inspektora Farmaceutycznego (GIF) lub inny dokument w zakresie prowadzenia hurtowni farmaceutycznej, a w przypadku składania oferty na leki psychotropowe i odurzające odpowiednio wymagane zezwolenie;</w:t>
      </w:r>
    </w:p>
    <w:p>
      <w:pPr>
        <w:pStyle w:val="Normal"/>
        <w:numPr>
          <w:ilvl w:val="0"/>
          <w:numId w:val="7"/>
        </w:numPr>
        <w:shd w:val="clear" w:fill="FFFFFF"/>
        <w:spacing w:before="120" w:after="0"/>
        <w:jc w:val="both"/>
        <w:rPr/>
      </w:pPr>
      <w:r>
        <w:rPr>
          <w:rFonts w:cs="Arial" w:ascii="Arial" w:hAnsi="Arial"/>
          <w:sz w:val="22"/>
          <w:szCs w:val="22"/>
        </w:rPr>
        <w:t>kopia ważnego zezwolenia Głównego Inspektora Farmaceutycznego (GIF) lub inny dokument na wytwarzanie produktów leczniczych jeżeli Wykonawca jest wytwórcą;</w:t>
      </w:r>
    </w:p>
    <w:p>
      <w:pPr>
        <w:pStyle w:val="Normal"/>
        <w:numPr>
          <w:ilvl w:val="0"/>
          <w:numId w:val="7"/>
        </w:numPr>
        <w:shd w:val="clear" w:fill="FFFFFF"/>
        <w:spacing w:before="120" w:after="0"/>
        <w:jc w:val="both"/>
        <w:rPr/>
      </w:pPr>
      <w:r>
        <w:rPr>
          <w:rFonts w:eastAsia="Arial;Arial" w:cs="Arial" w:ascii="Arial" w:hAnsi="Arial"/>
          <w:b w:val="false"/>
          <w:bCs w:val="false"/>
          <w:i w:val="false"/>
          <w:iCs/>
          <w:caps w:val="false"/>
          <w:smallCaps w:val="false"/>
          <w:strike w:val="false"/>
          <w:dstrike w:val="false"/>
          <w:color w:val="000000"/>
          <w:spacing w:val="0"/>
          <w:sz w:val="22"/>
          <w:szCs w:val="22"/>
          <w:highlight w:val="white"/>
          <w:u w:val="none"/>
        </w:rPr>
        <w:t xml:space="preserve">zezwolenie na prowadzenie składu konsygnacyjnego zawierające uprawnienie przyznane przez Głównego Inspektora Farmaceutycznego lub inny dokument w zakresie obrotu produktami leczniczymi - w przypadku Wykonawcy prowadzącego skład konsygnacyjny. </w:t>
      </w:r>
    </w:p>
    <w:p>
      <w:pPr>
        <w:pStyle w:val="Normal"/>
        <w:numPr>
          <w:ilvl w:val="0"/>
          <w:numId w:val="0"/>
        </w:numPr>
        <w:shd w:val="clear" w:fill="FFFFFF"/>
        <w:spacing w:before="120" w:after="0"/>
        <w:ind w:left="794" w:hanging="0"/>
        <w:jc w:val="both"/>
        <w:rPr>
          <w:rFonts w:ascii="Arial" w:hAnsi="Arial" w:eastAsia="Arial;Arial" w:cs="Arial"/>
          <w:b w:val="false"/>
          <w:b w:val="false"/>
          <w:bCs w:val="false"/>
          <w:i w:val="false"/>
          <w:i w:val="false"/>
          <w:iCs/>
          <w:caps w:val="false"/>
          <w:smallCaps w:val="false"/>
          <w:strike w:val="false"/>
          <w:dstrike w:val="false"/>
          <w:color w:val="000000"/>
          <w:spacing w:val="0"/>
          <w:sz w:val="22"/>
          <w:szCs w:val="22"/>
          <w:highlight w:val="white"/>
          <w:u w:val="none"/>
        </w:rPr>
      </w:pPr>
      <w:r>
        <w:rPr>
          <w:rFonts w:eastAsia="Arial;Arial" w:cs="Arial" w:ascii="Arial" w:hAnsi="Arial"/>
          <w:b w:val="false"/>
          <w:bCs w:val="false"/>
          <w:i w:val="false"/>
          <w:iCs/>
          <w:caps w:val="false"/>
          <w:smallCaps w:val="false"/>
          <w:strike w:val="false"/>
          <w:dstrike w:val="false"/>
          <w:color w:val="000000"/>
          <w:spacing w:val="0"/>
          <w:sz w:val="22"/>
          <w:szCs w:val="22"/>
          <w:highlight w:val="white"/>
          <w:u w:val="none"/>
        </w:rPr>
      </w:r>
    </w:p>
    <w:p>
      <w:pPr>
        <w:pStyle w:val="Normal"/>
        <w:numPr>
          <w:ilvl w:val="0"/>
          <w:numId w:val="8"/>
        </w:numPr>
        <w:shd w:val="clear" w:fill="FFFFFF"/>
        <w:spacing w:before="120" w:after="0"/>
        <w:ind w:left="0" w:right="0" w:hanging="0"/>
        <w:jc w:val="both"/>
        <w:rPr/>
      </w:pPr>
      <w:r>
        <w:rPr>
          <w:rFonts w:ascii="Arial" w:hAnsi="Arial"/>
          <w:b/>
          <w:bCs/>
          <w:i w:val="false"/>
          <w:iCs/>
          <w:caps w:val="false"/>
          <w:smallCaps w:val="false"/>
          <w:color w:val="000000"/>
          <w:spacing w:val="0"/>
          <w:sz w:val="22"/>
          <w:szCs w:val="22"/>
        </w:rPr>
        <w:t>WYKAZ OŚWIADCZEŃ LUB DOKUMENTÓW SKŁADANYCH PRZEZ WYKONAWCĘ W POSTĘPOWANIU NA WEZWANIE ZAMAWIAJĄCEGO W CELU POTWIERDZENIA OKOLICZNOŚCI, O KTÓRYCH MOWA W ART. 25 UST. 1 PKT 2 USTAWY PZP:</w:t>
      </w:r>
    </w:p>
    <w:p>
      <w:pPr>
        <w:pStyle w:val="Normal"/>
        <w:shd w:val="clear" w:fill="FFFFFF"/>
        <w:spacing w:before="120" w:after="0"/>
        <w:jc w:val="both"/>
        <w:rPr>
          <w:rFonts w:ascii="Arial" w:hAnsi="Arial" w:cs="Arial"/>
          <w:sz w:val="22"/>
          <w:szCs w:val="22"/>
          <w:highlight w:val="white"/>
        </w:rPr>
      </w:pPr>
      <w:r>
        <w:rPr>
          <w:rFonts w:cs="Arial" w:ascii="Arial" w:hAnsi="Arial"/>
          <w:sz w:val="22"/>
          <w:szCs w:val="22"/>
          <w:highlight w:val="white"/>
        </w:rPr>
        <w:t xml:space="preserve">1) </w:t>
      </w:r>
      <w:r>
        <w:rPr>
          <w:rFonts w:cs="Times New Roman" w:ascii="Arial" w:hAnsi="Arial"/>
          <w:sz w:val="22"/>
          <w:szCs w:val="22"/>
          <w:highlight w:val="white"/>
        </w:rPr>
        <w:t>Oświadczenie   Wykonawcy  o  posiadaniu  dokumentów  dopuszczających  oferowane  produkty lecznicze do obrotu na terenie RP, zgodnie z ustawą z dnia 06.09.2001 r. Prawo farmaceutyczne (Dz. U. z 2017 r. poz. 2211  z późniejszymi zmianami);</w:t>
      </w:r>
    </w:p>
    <w:p>
      <w:pPr>
        <w:pStyle w:val="Normal"/>
        <w:shd w:val="clear" w:fill="FFFFFF"/>
        <w:spacing w:before="120" w:after="0"/>
        <w:jc w:val="both"/>
        <w:rPr/>
      </w:pPr>
      <w:r>
        <w:rPr>
          <w:rFonts w:cs="Arial" w:ascii="Arial" w:hAnsi="Arial"/>
          <w:sz w:val="22"/>
          <w:szCs w:val="22"/>
          <w:highlight w:val="white"/>
        </w:rPr>
        <w:t xml:space="preserve">2) Dla wyrobów medycznych dokumenty spełniające wymogi Ustawy z dnia 20 maja 2010 r.                  o wyrobach medycznych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(Dz. U. z  2017 r. poz. 211 z późniejszymi zmianami)</w:t>
      </w:r>
      <w:r>
        <w:rPr>
          <w:rFonts w:cs="Arial" w:ascii="Arial" w:hAnsi="Arial"/>
          <w:sz w:val="22"/>
          <w:szCs w:val="22"/>
          <w:highlight w:val="white"/>
        </w:rPr>
        <w:t xml:space="preserve"> tj.:</w:t>
      </w:r>
    </w:p>
    <w:p>
      <w:pPr>
        <w:pStyle w:val="Normal"/>
        <w:shd w:val="clear" w:fill="FFFFFF"/>
        <w:spacing w:before="120" w:after="0"/>
        <w:jc w:val="both"/>
        <w:rPr>
          <w:rFonts w:ascii="Arial" w:hAnsi="Arial" w:cs="Arial"/>
          <w:sz w:val="22"/>
          <w:szCs w:val="22"/>
          <w:highlight w:val="white"/>
        </w:rPr>
      </w:pPr>
      <w:r>
        <w:rPr>
          <w:rFonts w:cs="Arial" w:ascii="Arial" w:hAnsi="Arial"/>
          <w:sz w:val="22"/>
          <w:szCs w:val="22"/>
          <w:highlight w:val="white"/>
        </w:rPr>
        <w:t>a) deklarację zgodności producenta – dotyczy wszystkich klas wyrobu medycznego,</w:t>
      </w:r>
    </w:p>
    <w:p>
      <w:pPr>
        <w:pStyle w:val="Normal"/>
        <w:shd w:val="clear" w:fill="FFFFFF"/>
        <w:spacing w:before="120" w:after="0"/>
        <w:jc w:val="both"/>
        <w:rPr>
          <w:rFonts w:ascii="Arial" w:hAnsi="Arial" w:cs="Arial"/>
          <w:sz w:val="22"/>
          <w:szCs w:val="22"/>
          <w:highlight w:val="white"/>
        </w:rPr>
      </w:pPr>
      <w:r>
        <w:rPr>
          <w:rFonts w:cs="Arial" w:ascii="Arial" w:hAnsi="Arial"/>
          <w:sz w:val="22"/>
          <w:szCs w:val="22"/>
          <w:highlight w:val="white"/>
        </w:rPr>
        <w:t>b) certyfikat Jednostki Notyfikowanej (dotyczy klasy wyrobu medycznego : I sterylna, I z funkcją pomiarową, II a, II b, III.),</w:t>
      </w:r>
    </w:p>
    <w:p>
      <w:pPr>
        <w:pStyle w:val="Normal"/>
        <w:shd w:val="clear" w:fill="FFFFFF"/>
        <w:spacing w:before="120" w:after="0"/>
        <w:jc w:val="both"/>
        <w:rPr>
          <w:rFonts w:ascii="Arial" w:hAnsi="Arial" w:cs="Arial"/>
          <w:sz w:val="22"/>
          <w:szCs w:val="22"/>
          <w:highlight w:val="white"/>
        </w:rPr>
      </w:pPr>
      <w:r>
        <w:rPr>
          <w:rFonts w:cs="Arial" w:ascii="Arial" w:hAnsi="Arial"/>
          <w:sz w:val="22"/>
          <w:szCs w:val="22"/>
          <w:highlight w:val="white"/>
        </w:rPr>
        <w:t xml:space="preserve">c)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 xml:space="preserve">Oświadczenie Wykonawcy, o wprowadzeniu przedmiotu zamówienia do obrotu i stosowania zgodnie z art. 58 ustawy o Wyrobach Medycznych z dnia 20 maja 2010r. (Dz. U. z 2017 r. poz. 211 z późniejszymi zmianami) - ( dotyczy wyrobów medycznych.) </w:t>
      </w:r>
    </w:p>
    <w:p>
      <w:pPr>
        <w:pStyle w:val="Normal"/>
        <w:shd w:val="clear" w:fill="FFFFFF"/>
        <w:spacing w:before="120" w:after="0"/>
        <w:jc w:val="both"/>
        <w:rPr>
          <w:rFonts w:ascii="Arial" w:hAnsi="Arial" w:cs="Arial"/>
          <w:sz w:val="22"/>
          <w:szCs w:val="22"/>
          <w:highlight w:val="white"/>
        </w:rPr>
      </w:pPr>
      <w:r>
        <w:rPr>
          <w:rFonts w:cs="Arial" w:ascii="Arial" w:hAnsi="Arial"/>
          <w:sz w:val="22"/>
          <w:szCs w:val="22"/>
          <w:highlight w:val="white"/>
        </w:rPr>
        <w:t>3) Dla produktów biobójczych pozwolenie na dopuszczenie do obrotu wydane przez Ministra Zdrowia zgodnie z Ustawą z dnia 9 pażdziernika 2015 r. o produktach biobójczych (Dz. U. 2015r. poz. 1926 z póżniejszymi zmianami).</w:t>
      </w:r>
    </w:p>
    <w:p>
      <w:pPr>
        <w:pStyle w:val="Normal"/>
        <w:shd w:val="clear" w:fill="FFFFFF"/>
        <w:spacing w:before="120" w:after="0"/>
        <w:jc w:val="both"/>
        <w:rPr>
          <w:rFonts w:ascii="Arial" w:hAnsi="Arial" w:cs="Arial"/>
          <w:sz w:val="22"/>
          <w:szCs w:val="22"/>
          <w:highlight w:val="white"/>
        </w:rPr>
      </w:pPr>
      <w:r>
        <w:rPr>
          <w:rFonts w:cs="Arial" w:ascii="Arial" w:hAnsi="Arial"/>
          <w:sz w:val="22"/>
          <w:szCs w:val="22"/>
          <w:highlight w:val="white"/>
        </w:rPr>
        <w:t>4) Dla Kosmetyków - potwierdzenie zgłoszenia do Europejskiego Portalu Notyfikacji  Kosmetyków (CPNP).</w:t>
      </w:r>
    </w:p>
    <w:p>
      <w:pPr>
        <w:pStyle w:val="Normal"/>
        <w:shd w:val="clear" w:fill="FFFFFF"/>
        <w:spacing w:before="120" w:after="0"/>
        <w:jc w:val="both"/>
        <w:rPr>
          <w:rFonts w:ascii="Arial" w:hAnsi="Arial" w:cs="Arial"/>
          <w:sz w:val="22"/>
          <w:szCs w:val="22"/>
          <w:highlight w:val="white"/>
        </w:rPr>
      </w:pPr>
      <w:r>
        <w:rPr>
          <w:rFonts w:cs="Arial" w:ascii="Arial" w:hAnsi="Arial"/>
          <w:sz w:val="22"/>
          <w:szCs w:val="22"/>
          <w:highlight w:val="white"/>
        </w:rPr>
        <w:t>5) Oświadczenie o posiadaniu badań przeprowadzonych zgodnie z obowiązującymi normami zawartymi w PN EN 14885 potwierdzającymi wymagane spektrum biobójcze. Dokumenty należy przedstawić na każde wezwanie zamawiającego.</w:t>
      </w:r>
    </w:p>
    <w:p>
      <w:pPr>
        <w:pStyle w:val="Normal"/>
        <w:shd w:val="clear" w:fill="FFFFFF"/>
        <w:spacing w:before="120" w:after="0"/>
        <w:jc w:val="both"/>
        <w:rPr>
          <w:rFonts w:ascii="Arial" w:hAnsi="Arial" w:cs="Arial"/>
          <w:sz w:val="22"/>
          <w:szCs w:val="22"/>
          <w:highlight w:val="white"/>
        </w:rPr>
      </w:pPr>
      <w:r>
        <w:rPr>
          <w:rFonts w:cs="Arial" w:ascii="Arial" w:hAnsi="Arial"/>
          <w:sz w:val="22"/>
          <w:szCs w:val="22"/>
          <w:highlight w:val="white"/>
        </w:rPr>
        <w:t>6) Ulotki informacyjne/foldery/katalogi w języku polskim zawierające opis oraz instrukcję stosowania ( dotyczy pakietów 4 i 14).</w:t>
      </w:r>
    </w:p>
    <w:p>
      <w:pPr>
        <w:pStyle w:val="Normal"/>
        <w:shd w:val="clear" w:fill="FFFFFF"/>
        <w:spacing w:before="120" w:after="0"/>
        <w:jc w:val="both"/>
        <w:rPr/>
      </w:pPr>
      <w:r>
        <w:rPr>
          <w:rFonts w:cs="Arial" w:ascii="Arial" w:hAnsi="Arial"/>
          <w:sz w:val="22"/>
          <w:szCs w:val="22"/>
          <w:highlight w:val="white"/>
        </w:rPr>
        <w:t>7) Atest/ dokumenty w języku polskim potwierdzające możliwość stosowania preparatów do powierzchni mających kontakt z żywnością</w:t>
      </w:r>
      <w:r>
        <w:rPr>
          <w:rFonts w:cs="Arial" w:ascii="Arial" w:hAnsi="Arial"/>
          <w:sz w:val="22"/>
          <w:szCs w:val="22"/>
        </w:rPr>
        <w:t xml:space="preserve"> (jeżeli dotyczy).</w:t>
      </w:r>
    </w:p>
    <w:p>
      <w:pPr>
        <w:pStyle w:val="Normal"/>
        <w:shd w:val="clear" w:fill="FFFFFF"/>
        <w:spacing w:before="120" w:after="0"/>
        <w:jc w:val="both"/>
        <w:rPr>
          <w:rFonts w:ascii="Arial" w:hAnsi="Arial" w:cs="Arial"/>
          <w:sz w:val="22"/>
          <w:szCs w:val="22"/>
          <w:highlight w:val="white"/>
        </w:rPr>
      </w:pPr>
      <w:r>
        <w:rPr>
          <w:rFonts w:cs="Arial" w:ascii="Arial" w:hAnsi="Arial"/>
          <w:sz w:val="22"/>
          <w:szCs w:val="22"/>
          <w:highlight w:val="white"/>
        </w:rPr>
      </w:r>
    </w:p>
    <w:p>
      <w:pPr>
        <w:pStyle w:val="Normal"/>
        <w:rPr>
          <w:rFonts w:ascii="Arial" w:hAnsi="Arial"/>
          <w:sz w:val="22"/>
          <w:szCs w:val="22"/>
        </w:rPr>
      </w:pPr>
      <w:r>
        <w:rPr>
          <w:rFonts w:ascii="Arial" w:hAnsi="Arial"/>
          <w:sz w:val="22"/>
          <w:szCs w:val="22"/>
        </w:rPr>
        <w:t xml:space="preserve">8) Dla preparatów sklasyfikowanych jako niebezpieczne załączyć Kartę Charakterystyki         </w:t>
      </w:r>
    </w:p>
    <w:p>
      <w:pPr>
        <w:pStyle w:val="Normal"/>
        <w:rPr>
          <w:rFonts w:ascii="Arial" w:hAnsi="Arial"/>
          <w:sz w:val="22"/>
          <w:szCs w:val="22"/>
        </w:rPr>
      </w:pPr>
      <w:r>
        <w:rPr>
          <w:rFonts w:ascii="Arial" w:hAnsi="Arial"/>
          <w:sz w:val="22"/>
          <w:szCs w:val="22"/>
        </w:rPr>
        <w:t>Preparatu Niebezpiecznego.</w:t>
      </w:r>
    </w:p>
    <w:p>
      <w:pPr>
        <w:pStyle w:val="Normal"/>
        <w:jc w:val="both"/>
        <w:rPr>
          <w:rFonts w:ascii="Arial" w:hAnsi="Arial" w:cs="Times New Roman"/>
          <w:sz w:val="22"/>
          <w:szCs w:val="22"/>
          <w:highlight w:val="white"/>
        </w:rPr>
      </w:pPr>
      <w:r>
        <w:rPr>
          <w:rFonts w:cs="Times New Roman" w:ascii="Arial" w:hAnsi="Arial"/>
          <w:sz w:val="22"/>
          <w:szCs w:val="22"/>
          <w:highlight w:val="white"/>
        </w:rPr>
      </w:r>
    </w:p>
    <w:p>
      <w:pPr>
        <w:pStyle w:val="Normal"/>
        <w:jc w:val="both"/>
        <w:rPr/>
      </w:pPr>
      <w:r>
        <w:rPr>
          <w:rFonts w:cs="Times New Roman" w:ascii="Arial" w:hAnsi="Arial"/>
          <w:sz w:val="22"/>
          <w:szCs w:val="22"/>
          <w:highlight w:val="white"/>
        </w:rPr>
        <w:t xml:space="preserve">9) </w:t>
      </w:r>
      <w:r>
        <w:rPr>
          <w:rFonts w:cs="Times New Roman" w:ascii="Arial" w:hAnsi="Arial"/>
          <w:b w:val="false"/>
          <w:bCs w:val="false"/>
          <w:sz w:val="22"/>
          <w:szCs w:val="22"/>
          <w:highlight w:val="white"/>
        </w:rPr>
        <w:t>Nieodpłatnie próbki Pakiet XII poz. 1, 6, 12,  Pakiet XIII  poz</w:t>
      </w:r>
      <w:r>
        <w:rPr>
          <w:rFonts w:cs="Times New Roman" w:ascii="Arial" w:hAnsi="Arial"/>
          <w:b w:val="false"/>
          <w:bCs w:val="false"/>
          <w:sz w:val="22"/>
          <w:szCs w:val="22"/>
        </w:rPr>
        <w:t>. 3, 6, 9 p</w:t>
      </w:r>
      <w:r>
        <w:rPr>
          <w:rFonts w:cs="Times New Roman" w:ascii="Arial" w:hAnsi="Arial"/>
          <w:b w:val="false"/>
          <w:bCs w:val="false"/>
          <w:sz w:val="22"/>
          <w:szCs w:val="22"/>
          <w:highlight w:val="white"/>
        </w:rPr>
        <w:t>o dwie saszetki dla każdej wymienionej  pozycji.</w:t>
      </w:r>
    </w:p>
    <w:p>
      <w:pPr>
        <w:pStyle w:val="Normal"/>
        <w:widowControl/>
        <w:numPr>
          <w:ilvl w:val="0"/>
          <w:numId w:val="0"/>
        </w:numPr>
        <w:shd w:val="clear" w:fill="FFFFFF"/>
        <w:overflowPunct w:val="false"/>
        <w:bidi w:val="0"/>
        <w:spacing w:before="120" w:after="0"/>
        <w:ind w:left="0" w:right="0" w:hanging="0"/>
        <w:jc w:val="both"/>
        <w:rPr/>
      </w:pPr>
      <w:r>
        <w:rPr>
          <w:rFonts w:cs="Times New Roman" w:ascii="Arial" w:hAnsi="Arial"/>
          <w:b w:val="false"/>
          <w:bCs w:val="false"/>
          <w:color w:val="000000"/>
          <w:sz w:val="22"/>
          <w:szCs w:val="22"/>
          <w:highlight w:val="white"/>
        </w:rPr>
        <w:t>Zamawiający zastrzega sobie prawo  wezwania Wykonawcy do okazania  dokumentów,                     o których  mowa  w pkt 1) i c), w terminie 3 dni od daty  wezwania.</w:t>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rFonts w:ascii="Arial" w:hAnsi="Arial"/>
          <w:sz w:val="22"/>
          <w:szCs w:val="22"/>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rFonts w:ascii="Arial" w:hAnsi="Arial"/>
          <w:sz w:val="22"/>
          <w:szCs w:val="22"/>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ind w:left="45" w:right="0" w:hanging="0"/>
        <w:jc w:val="both"/>
        <w:rPr>
          <w:rFonts w:ascii="Arial" w:hAnsi="Arial"/>
          <w:sz w:val="22"/>
          <w:szCs w:val="22"/>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rFonts w:ascii="Arial" w:hAnsi="Arial" w:cs="Arial"/>
          <w:color w:val="000000"/>
          <w:sz w:val="22"/>
          <w:szCs w:val="22"/>
        </w:rPr>
      </w:pPr>
      <w:r>
        <w:rPr>
          <w:rFonts w:cs="Arial" w:ascii="Arial" w:hAnsi="Arial"/>
          <w:color w:val="000000"/>
          <w:sz w:val="22"/>
          <w:szCs w:val="22"/>
        </w:rPr>
        <w:t>Oświadczenia, dotyczące wykonawcy i innych podmiotów, na których zdolnościach lub sytuacji polega wykonawca na zasadach określonych w art. 22a ustawy oraz dotyczące podwykonawców należy złożyć w oryginale.</w:t>
      </w:r>
    </w:p>
    <w:p>
      <w:pPr>
        <w:pStyle w:val="Normal"/>
        <w:ind w:left="0" w:right="0" w:hanging="0"/>
        <w:jc w:val="both"/>
        <w:rPr>
          <w:rFonts w:ascii="Arial" w:hAnsi="Arial" w:cs="Arial"/>
          <w:color w:val="000000"/>
          <w:sz w:val="22"/>
          <w:szCs w:val="22"/>
          <w:highlight w:val="cyan"/>
        </w:rPr>
      </w:pPr>
      <w:r>
        <w:rPr>
          <w:rFonts w:cs="Arial" w:ascii="Arial" w:hAnsi="Arial"/>
          <w:color w:val="000000"/>
          <w:sz w:val="22"/>
          <w:szCs w:val="22"/>
          <w:highlight w:val="cyan"/>
        </w:rPr>
      </w:r>
    </w:p>
    <w:p>
      <w:pPr>
        <w:pStyle w:val="Normal"/>
        <w:ind w:left="0" w:right="0" w:hanging="0"/>
        <w:jc w:val="both"/>
        <w:rPr/>
      </w:pPr>
      <w:r>
        <w:rPr>
          <w:rFonts w:cs="Arial" w:ascii="Arial" w:hAnsi="Arial"/>
          <w:color w:val="000000"/>
          <w:sz w:val="22"/>
          <w:szCs w:val="22"/>
          <w:highlight w:val="white"/>
          <w:u w:val="none"/>
        </w:rPr>
        <w:t>Dokumenty inne niż oświadczenia mogą być złożone w formie oryginału lub kserokopii poświadczonej za zgodność z oryginałem, przez osoby podpisujące ofertę lub przez osoby upoważnione do poświadczenia zgodności z oryginałem kserokopii dokumentów – w takim przypadku wraz z dokumentami Wykonawca powinien przedłożyć dokumenty, z treści których wynika umocowanie do dokonania tej czynności.</w:t>
      </w:r>
    </w:p>
    <w:p>
      <w:pPr>
        <w:pStyle w:val="Normal"/>
        <w:ind w:left="0" w:right="0" w:hanging="0"/>
        <w:jc w:val="both"/>
        <w:rPr>
          <w:rFonts w:ascii="Arial" w:hAnsi="Arial" w:cs="Arial"/>
          <w:color w:val="000000"/>
          <w:sz w:val="22"/>
          <w:szCs w:val="22"/>
          <w:highlight w:val="white"/>
          <w:u w:val="none"/>
        </w:rPr>
      </w:pPr>
      <w:r>
        <w:rPr>
          <w:rFonts w:cs="Arial" w:ascii="Arial" w:hAnsi="Arial"/>
          <w:color w:val="000000"/>
          <w:sz w:val="22"/>
          <w:szCs w:val="22"/>
          <w:highlight w:val="white"/>
          <w:u w:val="none"/>
        </w:rPr>
      </w:r>
    </w:p>
    <w:p>
      <w:pPr>
        <w:pStyle w:val="BodyText3"/>
        <w:numPr>
          <w:ilvl w:val="0"/>
          <w:numId w:val="0"/>
        </w:numPr>
        <w:ind w:right="0" w:hanging="0"/>
        <w:jc w:val="both"/>
        <w:rPr/>
      </w:pPr>
      <w:r>
        <w:rPr>
          <w:rFonts w:cs="Arial" w:ascii="Arial" w:hAnsi="Arial"/>
          <w:b w:val="false"/>
          <w:bCs w:val="false"/>
          <w:color w:val="000000"/>
          <w:sz w:val="22"/>
          <w:szCs w:val="22"/>
          <w:u w:val="none"/>
        </w:rPr>
        <w:t>Dokumenty sporządzone w języku obcym powinny być złożone wraz z tłumaczeniem na język polski.</w:t>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części VI pkt 5.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Normal"/>
        <w:numPr>
          <w:ilvl w:val="0"/>
          <w:numId w:val="0"/>
        </w:numPr>
        <w:shd w:val="clear" w:fill="FFFFFF"/>
        <w:spacing w:before="120" w:after="0"/>
        <w:ind w:right="0" w:hanging="0"/>
        <w:jc w:val="both"/>
        <w:rPr/>
      </w:pPr>
      <w:r>
        <w:rPr>
          <w:rFonts w:ascii="Arial" w:hAnsi="Arial"/>
          <w:b/>
          <w:bCs/>
          <w:sz w:val="22"/>
          <w:szCs w:val="22"/>
        </w:rPr>
        <w:t>6. Oświadczenie dotyczące grupy kapitałowej</w:t>
      </w:r>
    </w:p>
    <w:p>
      <w:pPr>
        <w:pStyle w:val="Normal"/>
        <w:numPr>
          <w:ilvl w:val="0"/>
          <w:numId w:val="0"/>
        </w:numPr>
        <w:shd w:val="clear" w:fill="FFFFFF"/>
        <w:spacing w:before="120" w:after="0"/>
        <w:ind w:right="0" w:hanging="0"/>
        <w:jc w:val="both"/>
        <w:rPr>
          <w:rFonts w:ascii="Arial" w:hAnsi="Arial"/>
          <w:b/>
          <w:b/>
          <w:bCs/>
          <w:sz w:val="22"/>
          <w:szCs w:val="22"/>
        </w:rPr>
      </w:pPr>
      <w:r>
        <w:rPr>
          <w:rFonts w:ascii="Arial" w:hAnsi="Arial"/>
          <w:b/>
          <w:bCs/>
          <w:sz w:val="22"/>
          <w:szCs w:val="22"/>
        </w:rPr>
      </w:r>
    </w:p>
    <w:p>
      <w:pPr>
        <w:pStyle w:val="ListParagraph"/>
        <w:widowControl w:val="false"/>
        <w:numPr>
          <w:ilvl w:val="0"/>
          <w:numId w:val="0"/>
        </w:numPr>
        <w:overflowPunct w:val="false"/>
        <w:bidi w:val="0"/>
        <w:ind w:left="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przekazuje</w:t>
      </w:r>
    </w:p>
    <w:p>
      <w:pPr>
        <w:pStyle w:val="ListParagraph"/>
        <w:widowControl w:val="false"/>
        <w:numPr>
          <w:ilvl w:val="0"/>
          <w:numId w:val="0"/>
        </w:numPr>
        <w:overflowPunct w:val="false"/>
        <w:bidi w:val="0"/>
        <w:ind w:left="0" w:right="0" w:hanging="0"/>
        <w:jc w:val="both"/>
        <w:rPr/>
      </w:pPr>
      <w:r>
        <w:rPr>
          <w:rFonts w:ascii="Arial" w:hAnsi="Arial"/>
          <w:sz w:val="22"/>
          <w:szCs w:val="22"/>
        </w:rPr>
        <w:t xml:space="preserve">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overflowPunct w:val="false"/>
        <w:bidi w:val="0"/>
        <w:ind w:left="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overflowPunct w:val="false"/>
        <w:bidi w:val="0"/>
        <w:ind w:left="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overflowPunct w:val="false"/>
        <w:bidi w:val="0"/>
        <w:ind w:left="0" w:right="0" w:hanging="0"/>
        <w:jc w:val="both"/>
        <w:rPr/>
      </w:pPr>
      <w:r>
        <w:rPr>
          <w:rFonts w:ascii="Arial" w:hAnsi="Arial"/>
          <w:sz w:val="22"/>
          <w:szCs w:val="22"/>
        </w:rPr>
        <w:t>4) Oświadczenie, o którym mowa w ust. 1, składane jest w oryginale. Oświadczenie sporządzone w języku obcym jest składane wraz z tłumaczeniem na język polski.</w:t>
      </w:r>
    </w:p>
    <w:p>
      <w:pPr>
        <w:pStyle w:val="ListParagraph"/>
        <w:widowControl w:val="false"/>
        <w:numPr>
          <w:ilvl w:val="0"/>
          <w:numId w:val="0"/>
        </w:numPr>
        <w:overflowPunct w:val="false"/>
        <w:bidi w:val="0"/>
        <w:ind w:left="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ListParagraph"/>
        <w:widowControl w:val="false"/>
        <w:numPr>
          <w:ilvl w:val="0"/>
          <w:numId w:val="0"/>
        </w:numPr>
        <w:overflowPunct w:val="false"/>
        <w:bidi w:val="0"/>
        <w:ind w:left="0" w:right="0" w:hanging="0"/>
        <w:jc w:val="both"/>
        <w:rPr/>
      </w:pPr>
      <w:r>
        <w:rPr>
          <w:rFonts w:ascii="Arial" w:hAnsi="Arial"/>
          <w:b w:val="false"/>
          <w:bCs w:val="false"/>
          <w:sz w:val="22"/>
          <w:szCs w:val="22"/>
        </w:rPr>
        <w:t>6) 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b w:val="false"/>
          <w:bCs w:val="false"/>
          <w:sz w:val="22"/>
          <w:szCs w:val="22"/>
          <w:highlight w:val="white"/>
        </w:rPr>
        <w:t>ia (Dz. U. poz. 1126).</w:t>
      </w:r>
    </w:p>
    <w:p>
      <w:pPr>
        <w:pStyle w:val="ListParagraph"/>
        <w:widowControl w:val="false"/>
        <w:numPr>
          <w:ilvl w:val="0"/>
          <w:numId w:val="0"/>
        </w:numPr>
        <w:overflowPunct w:val="false"/>
        <w:bidi w:val="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szCs w:val="24"/>
        </w:rPr>
      </w:pPr>
      <w:r>
        <w:rPr>
          <w:szCs w:val="24"/>
        </w:rPr>
      </w:r>
    </w:p>
    <w:p>
      <w:pPr>
        <w:pStyle w:val="Tekstpodstawowy31"/>
        <w:widowControl w:val="false"/>
        <w:numPr>
          <w:ilvl w:val="0"/>
          <w:numId w:val="9"/>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Normal"/>
        <w:widowControl w:val="false"/>
        <w:numPr>
          <w:ilvl w:val="0"/>
          <w:numId w:val="9"/>
        </w:numPr>
        <w:jc w:val="both"/>
        <w:rPr/>
      </w:pPr>
      <w:r>
        <w:rPr>
          <w:rFonts w:ascii="Arial" w:hAnsi="Arial"/>
          <w:sz w:val="22"/>
          <w:szCs w:val="22"/>
        </w:rPr>
        <w:t xml:space="preserve">Do porozumiewania się z Wykonawcami uprawniona jest Marianna Maj, tel.: </w:t>
      </w:r>
      <w:r>
        <w:rPr>
          <w:rFonts w:ascii="Arial" w:hAnsi="Arial"/>
          <w:bCs/>
          <w:sz w:val="22"/>
          <w:szCs w:val="22"/>
        </w:rPr>
        <w:t xml:space="preserve">(12) 386 52 14, </w:t>
      </w:r>
      <w:r>
        <w:rPr>
          <w:rFonts w:ascii="Arial" w:hAnsi="Arial"/>
          <w:sz w:val="22"/>
          <w:szCs w:val="22"/>
        </w:rPr>
        <w:t xml:space="preserve"> faks: </w:t>
      </w:r>
      <w:r>
        <w:rPr>
          <w:rFonts w:ascii="Arial" w:hAnsi="Arial"/>
          <w:bCs/>
          <w:sz w:val="22"/>
          <w:szCs w:val="22"/>
        </w:rPr>
        <w:t>(12) 386 52 58</w:t>
      </w:r>
      <w:r>
        <w:rPr>
          <w:rFonts w:ascii="Arial" w:hAnsi="Arial"/>
          <w:sz w:val="22"/>
          <w:szCs w:val="22"/>
        </w:rPr>
        <w:t>, e-mail: dzp.zoz@poczta.fm</w:t>
      </w:r>
      <w:r>
        <w:rPr>
          <w:rFonts w:ascii="Arial" w:hAnsi="Arial"/>
          <w:bCs/>
          <w:sz w:val="22"/>
          <w:szCs w:val="22"/>
        </w:rPr>
        <w:t xml:space="preserve">, </w:t>
      </w:r>
      <w:r>
        <w:rPr>
          <w:rFonts w:ascii="Arial" w:hAnsi="Arial"/>
          <w:sz w:val="22"/>
          <w:szCs w:val="22"/>
        </w:rPr>
        <w:t>w dniach od poniedziałku do piątku w godz. 8.00 – 15.00.</w:t>
      </w:r>
    </w:p>
    <w:p>
      <w:pPr>
        <w:pStyle w:val="Normal"/>
        <w:numPr>
          <w:ilvl w:val="0"/>
          <w:numId w:val="9"/>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12/ZP/2018”. </w:t>
      </w:r>
    </w:p>
    <w:p>
      <w:pPr>
        <w:pStyle w:val="Normal"/>
        <w:numPr>
          <w:ilvl w:val="0"/>
          <w:numId w:val="9"/>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9"/>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dzp.zoz@poczta.fm</w:t>
      </w:r>
      <w:r>
        <w:rPr>
          <w:rFonts w:eastAsia="Arial;Arial" w:cs="Arial;Arial" w:ascii="Arial" w:hAnsi="Arial"/>
          <w:b w:val="false"/>
          <w:bCs w:val="false"/>
          <w:sz w:val="22"/>
          <w:szCs w:val="22"/>
        </w:rPr>
        <w:t xml:space="preserve"> (Zamawiający zaleca przesyłanie zapytań dotyczących treści Specyfikacji drogą email w pliku WORD, ODT, PDF), fax: 12 386-52-58. </w:t>
      </w:r>
    </w:p>
    <w:p>
      <w:pPr>
        <w:pStyle w:val="Normal"/>
        <w:jc w:val="both"/>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pPr>
      <w:r>
        <w:rPr>
          <w:rFonts w:cs="Arial" w:ascii="Arial" w:hAnsi="Arial"/>
          <w:sz w:val="22"/>
          <w:szCs w:val="22"/>
        </w:rPr>
        <w:t>Zamawiający nie wymaga wniesienia wadium.</w:t>
      </w:r>
    </w:p>
    <w:p>
      <w:pPr>
        <w:pStyle w:val="Normal"/>
        <w:ind w:right="0" w:hanging="0"/>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5"/>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val="false"/>
          <w:bCs w:val="false"/>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b w:val="false"/>
          <w:bCs w:val="false"/>
          <w:color w:val="000000"/>
          <w:sz w:val="22"/>
          <w:szCs w:val="22"/>
          <w:highlight w:val="white"/>
        </w:rPr>
        <w:t xml:space="preserve">Oświadczenia należy złożyć w formie oryginału. Dokumenty inne niż oświadczenia należy przedstawić w formie oryginału lub kopii poświadczonej za zgodność z oryginałem przez osobę/osoby uprawnioną/e do reprezentacji Wykonawcy. </w:t>
      </w:r>
    </w:p>
    <w:p>
      <w:pPr>
        <w:pStyle w:val="Wcicietrecitekstu"/>
        <w:widowControl/>
        <w:numPr>
          <w:ilvl w:val="0"/>
          <w:numId w:val="0"/>
        </w:numPr>
        <w:overflowPunct w:val="false"/>
        <w:bidi w:val="0"/>
        <w:spacing w:before="0" w:after="0"/>
        <w:ind w:left="0"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Jeżeli  oferta  będzie  podpisana  przez  pełnomocników,  Wykonawca powinien dołączyć do    </w:t>
      </w:r>
    </w:p>
    <w:p>
      <w:pPr>
        <w:pStyle w:val="Wcicietrecitekstu"/>
        <w:widowControl/>
        <w:numPr>
          <w:ilvl w:val="0"/>
          <w:numId w:val="0"/>
        </w:numPr>
        <w:overflowPunct w:val="false"/>
        <w:bidi w:val="0"/>
        <w:spacing w:before="0" w:after="0"/>
        <w:ind w:left="0"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oferty  pełnomocnictwa,  z  treści  których  wynika  umocowanie  do podpisania oferty przez </w:t>
      </w:r>
    </w:p>
    <w:p>
      <w:pPr>
        <w:pStyle w:val="Wcicietrecitekstu"/>
        <w:numPr>
          <w:ilvl w:val="0"/>
          <w:numId w:val="0"/>
        </w:numPr>
        <w:ind w:left="454" w:right="0" w:hanging="0"/>
        <w:jc w:val="both"/>
        <w:rPr/>
      </w:pPr>
      <w:r>
        <w:rPr>
          <w:rFonts w:cs="Arial" w:ascii="Arial" w:hAnsi="Arial"/>
          <w:sz w:val="22"/>
          <w:szCs w:val="22"/>
          <w:highlight w:val="white"/>
        </w:rPr>
        <w:t xml:space="preserve">pełnomocników. </w:t>
      </w:r>
    </w:p>
    <w:p>
      <w:pPr>
        <w:pStyle w:val="Wcicietrecitekstu"/>
        <w:numPr>
          <w:ilvl w:val="0"/>
          <w:numId w:val="5"/>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 xml:space="preserve">Dla sporządzenia oferty należy wykorzystać formularz „Oferta” (Załącznik 1 do SIWZ). Do oferty należy dołączyć wypełniony i podpisany załącznik Nr 2 do SIWZ (Formularz cenowy) dla poszczególnych pakietów.  </w:t>
      </w:r>
    </w:p>
    <w:p>
      <w:pPr>
        <w:pStyle w:val="Normal"/>
        <w:numPr>
          <w:ilvl w:val="0"/>
          <w:numId w:val="5"/>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5"/>
        </w:numPr>
        <w:jc w:val="both"/>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3"/>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15/ZP/2018</w:t>
      </w:r>
    </w:p>
    <w:p>
      <w:pPr>
        <w:pStyle w:val="BodyText2"/>
        <w:ind w:left="397" w:right="0" w:hanging="0"/>
        <w:jc w:val="both"/>
        <w:rPr>
          <w:rFonts w:ascii="Arial" w:hAnsi="Arial" w:cs="Arial"/>
          <w:sz w:val="22"/>
          <w:szCs w:val="22"/>
        </w:rPr>
      </w:pPr>
      <w:r>
        <w:rPr>
          <w:rFonts w:cs="Arial" w:ascii="Arial" w:hAnsi="Arial"/>
          <w:sz w:val="22"/>
          <w:szCs w:val="22"/>
        </w:rPr>
      </w:r>
    </w:p>
    <w:p>
      <w:pPr>
        <w:pStyle w:val="Normal"/>
        <w:jc w:val="left"/>
        <w:rPr/>
      </w:pPr>
      <w:r>
        <w:rPr>
          <w:rFonts w:cs="Arial" w:ascii="Arial" w:hAnsi="Arial"/>
          <w:b/>
          <w:sz w:val="22"/>
          <w:szCs w:val="22"/>
        </w:rPr>
        <w:t xml:space="preserve">      „</w:t>
      </w:r>
      <w:r>
        <w:rPr>
          <w:rFonts w:cs="Arial" w:ascii="Arial" w:hAnsi="Arial"/>
          <w:b/>
          <w:sz w:val="22"/>
          <w:szCs w:val="22"/>
          <w:u w:val="none"/>
        </w:rPr>
        <w:t xml:space="preserve">Dostawa do magazynu Apteki szpitalnej wyrobów medycznych/produktów </w:t>
      </w:r>
    </w:p>
    <w:p>
      <w:pPr>
        <w:pStyle w:val="Normal"/>
        <w:jc w:val="left"/>
        <w:rPr/>
      </w:pPr>
      <w:r>
        <w:rPr>
          <w:rFonts w:cs="Arial" w:ascii="Arial" w:hAnsi="Arial"/>
          <w:b/>
          <w:sz w:val="22"/>
          <w:szCs w:val="22"/>
          <w:u w:val="none"/>
        </w:rPr>
        <w:t xml:space="preserve">       </w:t>
      </w:r>
      <w:r>
        <w:rPr>
          <w:rFonts w:cs="Arial" w:ascii="Arial" w:hAnsi="Arial"/>
          <w:b/>
          <w:sz w:val="22"/>
          <w:szCs w:val="22"/>
          <w:u w:val="none"/>
        </w:rPr>
        <w:t>leczniczych/materiałów szewnych.</w:t>
      </w:r>
    </w:p>
    <w:p>
      <w:pPr>
        <w:pStyle w:val="Normal"/>
        <w:ind w:left="397" w:right="0" w:hanging="0"/>
        <w:jc w:val="left"/>
        <w:rPr>
          <w:rFonts w:ascii="Arial" w:hAnsi="Arial" w:cs="Arial"/>
          <w:b/>
          <w:b/>
          <w:bCs/>
          <w:u w:val="single"/>
        </w:rPr>
      </w:pPr>
      <w:r>
        <w:rPr>
          <w:rFonts w:cs="Arial" w:ascii="Arial" w:hAnsi="Arial"/>
          <w:b/>
          <w:bCs/>
          <w:u w:val="single"/>
        </w:rPr>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OFERTA</w:t>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BodyText2"/>
        <w:numPr>
          <w:ilvl w:val="0"/>
          <w:numId w:val="0"/>
        </w:numPr>
        <w:ind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3"/>
        </w:numPr>
        <w:rPr/>
      </w:pPr>
      <w:r>
        <w:rPr>
          <w:rFonts w:cs="Arial" w:ascii="Arial" w:hAnsi="Arial"/>
          <w:color w:val="00000A"/>
          <w:sz w:val="22"/>
          <w:szCs w:val="22"/>
        </w:rPr>
        <w:t>XI</w:t>
      </w:r>
    </w:p>
    <w:p>
      <w:pPr>
        <w:pStyle w:val="Normal"/>
        <w:jc w:val="both"/>
        <w:rPr/>
      </w:pPr>
      <w:r>
        <w:rPr>
          <w:rFonts w:cs="Arial" w:ascii="Arial" w:hAnsi="Arial"/>
          <w:b/>
          <w:color w:val="00000A"/>
          <w:sz w:val="22"/>
          <w:szCs w:val="22"/>
        </w:rPr>
        <w:t>MIEJSCE ORAZ TERMIN SKŁADANIA I OTWARCIA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SEKRETARIAT DYREKCJI Ip., Budynek Główny Samodzielneg</w:t>
      </w:r>
      <w:r>
        <w:rPr>
          <w:rFonts w:eastAsia="Arial;Arial" w:cs="Arial;Arial" w:ascii="Arial" w:hAnsi="Arial"/>
          <w:b w:val="false"/>
          <w:bCs w:val="false"/>
          <w:color w:val="000000"/>
          <w:sz w:val="22"/>
          <w:szCs w:val="22"/>
          <w:highlight w:val="white"/>
        </w:rPr>
        <w:t xml:space="preserve">o Publicznego Zespołu Opieki Zdrowotnej w Proszowicach, </w:t>
        <w:br/>
        <w:t>ul. Kopernika 13, 32-100 Proszowice</w:t>
      </w:r>
      <w:r>
        <w:rPr>
          <w:rFonts w:cs="Arial" w:ascii="Arial" w:hAnsi="Arial"/>
          <w:b w:val="false"/>
          <w:color w:val="00000A"/>
          <w:sz w:val="22"/>
          <w:szCs w:val="22"/>
          <w:highlight w:val="white"/>
        </w:rPr>
        <w:t xml:space="preserve"> do dnia </w:t>
      </w:r>
      <w:r>
        <w:rPr>
          <w:rFonts w:cs="Arial" w:ascii="Arial" w:hAnsi="Arial"/>
          <w:b/>
          <w:bCs/>
          <w:color w:val="00000A"/>
          <w:sz w:val="22"/>
          <w:szCs w:val="22"/>
          <w:highlight w:val="white"/>
          <w:u w:val="single"/>
        </w:rPr>
        <w:t>12.07.2018 r.</w:t>
      </w:r>
      <w:r>
        <w:rPr>
          <w:rFonts w:cs="Arial" w:ascii="Arial" w:hAnsi="Arial"/>
          <w:color w:val="00000A"/>
          <w:sz w:val="22"/>
          <w:szCs w:val="22"/>
          <w:highlight w:val="white"/>
          <w:u w:val="single"/>
        </w:rPr>
        <w:t xml:space="preserve"> </w:t>
      </w:r>
      <w:r>
        <w:rPr>
          <w:rFonts w:cs="Arial" w:ascii="Arial" w:hAnsi="Arial"/>
          <w:b/>
          <w:bCs/>
          <w:color w:val="00000A"/>
          <w:sz w:val="22"/>
          <w:szCs w:val="22"/>
          <w:highlight w:val="white"/>
          <w:u w:val="single"/>
        </w:rPr>
        <w:t>do godz. 11:30</w:t>
      </w:r>
      <w:r>
        <w:rPr>
          <w:rFonts w:cs="Arial" w:ascii="Arial" w:hAnsi="Arial"/>
          <w:b w:val="false"/>
          <w:color w:val="00000A"/>
          <w:sz w:val="22"/>
          <w:szCs w:val="22"/>
          <w:highlight w:val="white"/>
        </w:rPr>
        <w:t xml:space="preserve">, co oznacza, że                   z upływem powyższego terminu oferta powinna fizycznie znaleźć się u Zamawiającego.        </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w:t>
      </w:r>
      <w:r>
        <w:rPr>
          <w:rFonts w:cs="Arial" w:ascii="Arial" w:hAnsi="Arial"/>
          <w:b/>
          <w:color w:val="00000A"/>
          <w:sz w:val="22"/>
          <w:szCs w:val="22"/>
          <w:highlight w:val="white"/>
        </w:rPr>
        <w:t>szowicach – Dział Zamówień Publicznych, ul. Kopernika 13, 32-100 Proszowice,</w:t>
      </w:r>
      <w:r>
        <w:rPr>
          <w:rFonts w:cs="Arial" w:ascii="Arial" w:hAnsi="Arial"/>
          <w:color w:val="00000A"/>
          <w:sz w:val="22"/>
          <w:szCs w:val="22"/>
          <w:highlight w:val="white"/>
        </w:rPr>
        <w:t xml:space="preserve"> </w:t>
      </w:r>
      <w:r>
        <w:rPr>
          <w:rFonts w:cs="Arial" w:ascii="Arial" w:hAnsi="Arial"/>
          <w:b/>
          <w:color w:val="00000A"/>
          <w:sz w:val="22"/>
          <w:szCs w:val="22"/>
          <w:highlight w:val="white"/>
        </w:rPr>
        <w:t xml:space="preserve">w dniu </w:t>
      </w:r>
      <w:r>
        <w:rPr>
          <w:rFonts w:cs="Arial" w:ascii="Arial" w:hAnsi="Arial"/>
          <w:b/>
          <w:color w:val="00000A"/>
          <w:sz w:val="22"/>
          <w:szCs w:val="22"/>
          <w:highlight w:val="white"/>
          <w:u w:val="single"/>
        </w:rPr>
        <w:t>12.07.2018 r. o godz.12:00.</w:t>
      </w:r>
    </w:p>
    <w:p>
      <w:pPr>
        <w:pStyle w:val="Normal"/>
        <w:jc w:val="both"/>
        <w:rPr>
          <w:rFonts w:ascii="Times New Roman" w:hAnsi="Times New Roman" w:cs="Arial"/>
          <w:b/>
          <w:b/>
          <w:color w:val="00000A"/>
          <w:sz w:val="22"/>
          <w:szCs w:val="22"/>
          <w:highlight w:val="white"/>
        </w:rPr>
      </w:pPr>
      <w:r>
        <w:rPr>
          <w:rFonts w:cs="Arial"/>
          <w:b/>
          <w:color w:val="00000A"/>
          <w:sz w:val="22"/>
          <w:szCs w:val="22"/>
          <w:highlight w:val="white"/>
        </w:rPr>
      </w:r>
    </w:p>
    <w:p>
      <w:pPr>
        <w:pStyle w:val="Normal"/>
        <w:jc w:val="both"/>
        <w:rPr/>
      </w:pPr>
      <w:r>
        <w:rPr>
          <w:rFonts w:eastAsia="TimesNewRomanPSMT" w:cs="TimesNewRomanPSMT" w:ascii="Arial" w:hAnsi="Arial"/>
          <w:b w:val="false"/>
          <w:bCs w:val="false"/>
          <w:sz w:val="22"/>
          <w:szCs w:val="22"/>
          <w:highlight w:val="white"/>
        </w:rPr>
        <w:t xml:space="preserve">Wykonawca może wprowadzić </w:t>
      </w:r>
      <w:r>
        <w:rPr>
          <w:rFonts w:eastAsia="TimesNewRomanPSMT" w:cs="TimesNewRomanPSMT" w:ascii="Arial" w:hAnsi="Arial"/>
          <w:b w:val="false"/>
          <w:bCs w:val="false"/>
          <w:sz w:val="22"/>
          <w:szCs w:val="22"/>
          <w:highlight w:val="white"/>
          <w:u w:val="single"/>
        </w:rPr>
        <w:t>zmiany, poprawki, modyfikacje i uzupełnienia</w:t>
      </w:r>
      <w:r>
        <w:rPr>
          <w:rFonts w:eastAsia="TimesNewRomanPSMT" w:cs="TimesNewRomanPSMT" w:ascii="Arial" w:hAnsi="Arial"/>
          <w:b w:val="false"/>
          <w:bCs w:val="false"/>
          <w:sz w:val="22"/>
          <w:szCs w:val="22"/>
          <w:highlight w:val="white"/>
        </w:rPr>
        <w:t xml:space="preserve"> do złożonych ofert pod warunkiem, że Zamawiający otrzyma pisemne powiadomienie o wpr</w:t>
      </w:r>
      <w:r>
        <w:rPr>
          <w:rFonts w:eastAsia="TimesNewRomanPSMT" w:cs="TimesNewRomanPSMT" w:ascii="Arial" w:hAnsi="Arial"/>
          <w:b w:val="false"/>
          <w:bCs w:val="false"/>
          <w:sz w:val="22"/>
          <w:szCs w:val="22"/>
        </w:rPr>
        <w:t xml:space="preserve">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 xml:space="preserve">Cena może być tylko jedna za oferowany przedmiot zamówienia, nie dopuszcza się </w:t>
      </w:r>
      <w:r>
        <w:rPr>
          <w:rFonts w:cs="Arial" w:ascii="Arial" w:hAnsi="Arial"/>
          <w:sz w:val="22"/>
          <w:szCs w:val="22"/>
          <w:highlight w:val="white"/>
        </w:rPr>
        <w:t>wariantowości cen.</w:t>
      </w:r>
    </w:p>
    <w:p>
      <w:pPr>
        <w:pStyle w:val="Normal"/>
        <w:jc w:val="both"/>
        <w:rPr>
          <w:rFonts w:ascii="Arial" w:hAnsi="Arial" w:cs="Arial"/>
          <w:sz w:val="22"/>
          <w:szCs w:val="22"/>
        </w:rPr>
      </w:pPr>
      <w:r>
        <w:rPr>
          <w:rFonts w:cs="Arial" w:ascii="Arial" w:hAnsi="Arial"/>
          <w:sz w:val="22"/>
          <w:szCs w:val="22"/>
          <w:highlight w:val="white"/>
        </w:rPr>
        <w:t>Cenę należy obliczyć w następujący sposób:</w:t>
      </w:r>
    </w:p>
    <w:p>
      <w:pPr>
        <w:pStyle w:val="Normal"/>
        <w:jc w:val="both"/>
        <w:rPr>
          <w:rFonts w:ascii="Arial" w:hAnsi="Arial" w:cs="Arial"/>
          <w:sz w:val="22"/>
          <w:szCs w:val="22"/>
        </w:rPr>
      </w:pPr>
      <w:r>
        <w:rPr>
          <w:rFonts w:cs="Arial" w:ascii="Arial" w:hAnsi="Arial"/>
          <w:sz w:val="22"/>
          <w:szCs w:val="22"/>
          <w:highlight w:val="white"/>
        </w:rPr>
        <w:t xml:space="preserve">Ilość  x  cena jednostkowa netto = wartość netto </w:t>
      </w:r>
    </w:p>
    <w:p>
      <w:pPr>
        <w:pStyle w:val="Normal"/>
        <w:jc w:val="both"/>
        <w:rPr>
          <w:rFonts w:ascii="Arial" w:hAnsi="Arial" w:cs="Arial"/>
          <w:sz w:val="22"/>
          <w:szCs w:val="22"/>
        </w:rPr>
      </w:pPr>
      <w:r>
        <w:rPr>
          <w:rFonts w:cs="Arial" w:ascii="Arial" w:hAnsi="Arial"/>
          <w:sz w:val="22"/>
          <w:szCs w:val="22"/>
          <w:highlight w:val="white"/>
        </w:rPr>
        <w:t>Wartość netto  x  % stawka podatku VAT  = wartość podatku VAT</w:t>
      </w:r>
    </w:p>
    <w:p>
      <w:pPr>
        <w:pStyle w:val="Normal"/>
        <w:jc w:val="both"/>
        <w:rPr/>
      </w:pPr>
      <w:r>
        <w:rPr>
          <w:rFonts w:cs="Arial" w:ascii="Arial" w:hAnsi="Arial"/>
          <w:sz w:val="22"/>
          <w:szCs w:val="22"/>
          <w:highlight w:val="white"/>
        </w:rPr>
        <w:t>Wartość netto + wartość podatku VAT = wartość brutto.</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highlight w:val="white"/>
        </w:rPr>
      </w:pPr>
      <w:r>
        <w:rPr>
          <w:rFonts w:cs="Arial" w:ascii="Arial" w:hAnsi="Arial"/>
          <w:sz w:val="22"/>
          <w:szCs w:val="22"/>
          <w:highlight w:val="white"/>
        </w:rPr>
        <w:t>Wykonawca powinien obliczyć ceny poszczególnych pozycji w pakiecie i zsumować,(załącznik Nr 2 Formularz asortymentowo-cenowy) a następnie cenę poszczególnych pakietów wpisać      w stosownym miejscu w formularzu Oferta( załącznik Nr 1).</w:t>
      </w:r>
    </w:p>
    <w:p>
      <w:pPr>
        <w:pStyle w:val="Normal"/>
        <w:jc w:val="both"/>
        <w:rPr>
          <w:rFonts w:ascii="Arial" w:hAnsi="Arial" w:cs="Arial"/>
          <w:sz w:val="22"/>
          <w:szCs w:val="22"/>
          <w:highlight w:val="white"/>
        </w:rPr>
      </w:pPr>
      <w:r>
        <w:rPr>
          <w:rFonts w:cs="Arial" w:ascii="Arial" w:hAnsi="Arial"/>
          <w:sz w:val="22"/>
          <w:szCs w:val="22"/>
          <w:highlight w:val="white"/>
        </w:rPr>
      </w:r>
    </w:p>
    <w:p>
      <w:pPr>
        <w:pStyle w:val="Tekstpodstawowy2"/>
        <w:jc w:val="both"/>
        <w:rPr/>
      </w:pPr>
      <w:r>
        <w:rPr>
          <w:rFonts w:cs="Arial" w:ascii="Arial" w:hAnsi="Arial"/>
          <w:sz w:val="22"/>
          <w:szCs w:val="22"/>
        </w:rPr>
        <w:t>Wszystkie ceny i kwoty powinny być podane z dokładnością do jednego grosza.</w:t>
      </w:r>
    </w:p>
    <w:p>
      <w:pPr>
        <w:pStyle w:val="Tekstpodstawowy2"/>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XIII.</w:t>
      </w:r>
    </w:p>
    <w:p>
      <w:pPr>
        <w:pStyle w:val="Normal"/>
        <w:jc w:val="both"/>
        <w:rPr/>
      </w:pPr>
      <w:r>
        <w:rPr>
          <w:rFonts w:cs="Arial" w:ascii="Arial" w:hAnsi="Arial"/>
          <w:b/>
          <w:sz w:val="22"/>
          <w:szCs w:val="22"/>
        </w:rPr>
        <w:t>KRYTERIUM OCENY OFERT,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W pakietach  I – XI i XIV</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100</w:t>
      </w:r>
      <w:r>
        <w:rPr>
          <w:rFonts w:ascii="Arial" w:hAnsi="Arial"/>
          <w:b/>
          <w:sz w:val="22"/>
          <w:szCs w:val="22"/>
          <w:highlight w:val="white"/>
        </w:rPr>
        <w:t xml:space="preserve"> %</w:t>
      </w:r>
      <w:r>
        <w:rPr>
          <w:rFonts w:ascii="Arial" w:hAnsi="Arial"/>
          <w:sz w:val="22"/>
          <w:szCs w:val="22"/>
          <w:highlight w:val="white"/>
        </w:rPr>
        <w:t>|</w:t>
      </w:r>
    </w:p>
    <w:p>
      <w:pPr>
        <w:pStyle w:val="Normal"/>
        <w:jc w:val="both"/>
        <w:rPr/>
      </w:pPr>
      <w:r>
        <w:rPr>
          <w:rFonts w:ascii="Arial" w:hAnsi="Arial"/>
          <w:sz w:val="22"/>
          <w:szCs w:val="22"/>
          <w:highlight w:val="white"/>
        </w:rPr>
        <w:t>---------------------------------------------------------------------------</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przedstawi </w:t>
      </w:r>
    </w:p>
    <w:p>
      <w:pPr>
        <w:pStyle w:val="Normal"/>
        <w:jc w:val="both"/>
        <w:rPr/>
      </w:pPr>
      <w:r>
        <w:rPr>
          <w:rFonts w:ascii="Arial" w:hAnsi="Arial"/>
          <w:sz w:val="22"/>
          <w:szCs w:val="22"/>
          <w:highlight w:val="white"/>
        </w:rPr>
        <w:t xml:space="preserve">najkorzystniejszą cenęi - największą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b/>
          <w:b/>
          <w:bCs/>
        </w:rPr>
      </w:pPr>
      <w:r>
        <w:rPr>
          <w:rFonts w:ascii="Arial" w:hAnsi="Arial"/>
          <w:b/>
          <w:bCs/>
          <w:sz w:val="22"/>
          <w:szCs w:val="22"/>
          <w:highlight w:val="white"/>
        </w:rPr>
        <w:t xml:space="preserve">Zastosowane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pPr>
      <w:r>
        <w:rPr>
          <w:rFonts w:ascii="Arial" w:hAnsi="Arial"/>
          <w:sz w:val="22"/>
          <w:szCs w:val="22"/>
          <w:highlight w:val="white"/>
        </w:rPr>
        <w:t>Nazwa kryterium:</w:t>
        <w:tab/>
      </w:r>
      <w:r>
        <w:rPr>
          <w:rFonts w:ascii="Arial" w:hAnsi="Arial"/>
          <w:b/>
          <w:bCs/>
          <w:sz w:val="22"/>
          <w:szCs w:val="22"/>
          <w:highlight w:val="white"/>
        </w:rPr>
        <w:t xml:space="preserve">CENA </w:t>
      </w:r>
      <w:r>
        <w:rPr>
          <w:rFonts w:ascii="Arial" w:hAnsi="Arial"/>
          <w:sz w:val="22"/>
          <w:szCs w:val="22"/>
          <w:highlight w:val="white"/>
        </w:rPr>
        <w:br/>
        <w:t xml:space="preserve">Wzór:                         </w:t>
        <w:tab/>
        <w:t>C =  [(Cmin/Cbad) x 100] x 100 %</w:t>
      </w:r>
    </w:p>
    <w:p>
      <w:pPr>
        <w:pStyle w:val="Normal"/>
        <w:jc w:val="left"/>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Cmin - najniższa cena brutto spośród wszystkich ofert ocenianych w danym pakiecie</w:t>
        <w:br/>
        <w:t>Cbad - cena oferty badanej w danym pakiecie</w:t>
      </w:r>
    </w:p>
    <w:p>
      <w:pPr>
        <w:pStyle w:val="Normal"/>
        <w:jc w:val="left"/>
        <w:rPr/>
      </w:pPr>
      <w:r>
        <w:rPr>
          <w:rFonts w:ascii="Arial" w:hAnsi="Arial"/>
          <w:sz w:val="22"/>
          <w:szCs w:val="22"/>
          <w:highlight w:val="white"/>
        </w:rPr>
        <w:t>100% - waga kryterium Cena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sz w:val="22"/>
          <w:szCs w:val="22"/>
        </w:rPr>
        <w:t>Maksymalna liczba punktów jaką może osiągnąć oferta wynosi 100 pkt.</w:t>
      </w:r>
    </w:p>
    <w:p>
      <w:pPr>
        <w:pStyle w:val="Normal"/>
        <w:jc w:val="both"/>
        <w:rPr>
          <w:rFonts w:ascii="Arial" w:hAnsi="Arial" w:cs="Arial"/>
          <w:b/>
          <w:b/>
          <w:sz w:val="22"/>
          <w:szCs w:val="22"/>
        </w:rPr>
      </w:pPr>
      <w:r>
        <w:rPr>
          <w:rFonts w:cs="Arial" w:ascii="Arial" w:hAnsi="Arial"/>
          <w:b/>
          <w:sz w:val="22"/>
          <w:szCs w:val="22"/>
        </w:rPr>
      </w:r>
    </w:p>
    <w:p>
      <w:pPr>
        <w:pStyle w:val="Normal"/>
        <w:rPr>
          <w:rFonts w:ascii="Arial" w:hAnsi="Arial"/>
          <w:b/>
          <w:b/>
          <w:bCs/>
          <w:sz w:val="22"/>
          <w:szCs w:val="22"/>
        </w:rPr>
      </w:pPr>
      <w:r>
        <w:rPr>
          <w:rFonts w:ascii="Arial" w:hAnsi="Arial"/>
          <w:b/>
          <w:bCs/>
          <w:sz w:val="22"/>
          <w:szCs w:val="22"/>
        </w:rPr>
        <w:t>Pakiet  XIII i XIV</w:t>
      </w:r>
    </w:p>
    <w:p>
      <w:pPr>
        <w:pStyle w:val="Normal"/>
        <w:jc w:val="both"/>
        <w:rPr>
          <w:rFonts w:ascii="Arial" w:hAnsi="Arial"/>
          <w:sz w:val="22"/>
          <w:szCs w:val="22"/>
        </w:rPr>
      </w:pPr>
      <w:r>
        <w:rPr>
          <w:rFonts w:ascii="Arial" w:hAnsi="Arial"/>
          <w:sz w:val="22"/>
          <w:szCs w:val="22"/>
        </w:rPr>
        <w:t xml:space="preserve">Do oceny ofert zostaną zastosowane następujące kryteria oceny ofert: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highlight w:val="white"/>
        </w:rPr>
      </w:pPr>
      <w:r>
        <w:rPr>
          <w:rFonts w:ascii="Arial" w:hAnsi="Arial"/>
          <w:b/>
          <w:sz w:val="22"/>
          <w:szCs w:val="22"/>
          <w:highlight w:val="white"/>
        </w:rPr>
        <w:t xml:space="preserve">|CENA                                                                 </w:t>
      </w:r>
      <w:r>
        <w:rPr>
          <w:rFonts w:ascii="Arial" w:hAnsi="Arial"/>
          <w:sz w:val="22"/>
          <w:szCs w:val="22"/>
          <w:highlight w:val="white"/>
        </w:rPr>
        <w:t>|</w:t>
      </w:r>
      <w:r>
        <w:rPr>
          <w:rFonts w:ascii="Arial" w:hAnsi="Arial"/>
          <w:b/>
          <w:bCs/>
          <w:sz w:val="22"/>
          <w:szCs w:val="22"/>
          <w:highlight w:val="white"/>
        </w:rPr>
        <w:t>6</w:t>
      </w:r>
      <w:r>
        <w:rPr>
          <w:rFonts w:ascii="Arial" w:hAnsi="Arial"/>
          <w:b/>
          <w:sz w:val="22"/>
          <w:szCs w:val="22"/>
          <w:highlight w:val="white"/>
        </w:rPr>
        <w:t>0  %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highlight w:val="white"/>
        </w:rPr>
      </w:pPr>
      <w:r>
        <w:rPr>
          <w:rFonts w:ascii="Arial" w:hAnsi="Arial"/>
          <w:sz w:val="22"/>
          <w:szCs w:val="22"/>
          <w:highlight w:val="white"/>
        </w:rPr>
        <w:t>|</w:t>
      </w:r>
      <w:r>
        <w:rPr>
          <w:rFonts w:ascii="Arial" w:hAnsi="Arial"/>
          <w:b/>
          <w:sz w:val="22"/>
          <w:szCs w:val="22"/>
          <w:highlight w:val="white"/>
        </w:rPr>
        <w:t xml:space="preserve">JAKOŚĆ          </w:t>
      </w:r>
      <w:r>
        <w:rPr>
          <w:rFonts w:ascii="Arial" w:hAnsi="Arial"/>
          <w:sz w:val="22"/>
          <w:szCs w:val="22"/>
          <w:highlight w:val="white"/>
        </w:rPr>
        <w:t xml:space="preserve">                                                   |</w:t>
      </w:r>
      <w:r>
        <w:rPr>
          <w:rFonts w:ascii="Arial" w:hAnsi="Arial"/>
          <w:b/>
          <w:bCs/>
          <w:sz w:val="22"/>
          <w:szCs w:val="22"/>
          <w:highlight w:val="white"/>
        </w:rPr>
        <w:t xml:space="preserve">40 </w:t>
      </w:r>
      <w:r>
        <w:rPr>
          <w:rFonts w:ascii="Arial" w:hAnsi="Arial"/>
          <w:b/>
          <w:sz w:val="22"/>
          <w:szCs w:val="22"/>
          <w:highlight w:val="white"/>
        </w:rPr>
        <w:t xml:space="preserve"> %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w:t>
      </w:r>
      <w:r>
        <w:rPr>
          <w:rFonts w:ascii="Arial" w:hAnsi="Arial"/>
          <w:sz w:val="22"/>
          <w:szCs w:val="22"/>
        </w:rPr>
        <w:t>zostanie uznana za najkorzystniejszą.</w:t>
      </w:r>
    </w:p>
    <w:p>
      <w:pPr>
        <w:pStyle w:val="Normal"/>
        <w:jc w:val="both"/>
        <w:rPr>
          <w:rFonts w:ascii="Arial" w:hAnsi="Arial"/>
          <w:sz w:val="22"/>
          <w:szCs w:val="22"/>
        </w:rPr>
      </w:pPr>
      <w:r>
        <w:rPr>
          <w:rFonts w:ascii="Arial" w:hAnsi="Arial"/>
          <w:sz w:val="22"/>
          <w:szCs w:val="22"/>
        </w:rPr>
        <w:t xml:space="preserve">Za najkorzystniejszą zostanie uznana oferta, która uzyska najkorzystniejszy bilans ceny              i kryterium jakość - liczbę punktów obliczonych w oparciu o ustalone kryteria przedstawione       w tabeli.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t>Nazwa kryterium:</w:t>
        <w:tab/>
        <w:t xml:space="preserve">CENA </w:t>
        <w:br/>
        <w:t xml:space="preserve">Wzór:                         </w:t>
        <w:tab/>
        <w:t>C =  (Cmin/Cbad) x 100 x 60 %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Sposób oceny: punktacja 0-100 liczba punktów przyznanych zgodnie z wzorem   </w:t>
        <w:br/>
      </w:r>
    </w:p>
    <w:p>
      <w:pPr>
        <w:pStyle w:val="Normal"/>
        <w:rPr>
          <w:rFonts w:ascii="Arial" w:hAnsi="Arial"/>
          <w:highlight w:val="white"/>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 xml:space="preserve">Cmin - najniższa wartość brutto spośród oferowanych </w:t>
        <w:br/>
        <w:t>Cbad - wartość brutto oferty badanej</w:t>
      </w:r>
    </w:p>
    <w:p>
      <w:pPr>
        <w:pStyle w:val="Normal"/>
        <w:jc w:val="both"/>
        <w:rPr>
          <w:rFonts w:ascii="Arial" w:hAnsi="Arial"/>
          <w:sz w:val="22"/>
          <w:szCs w:val="22"/>
          <w:highlight w:val="white"/>
        </w:rPr>
      </w:pPr>
      <w:r>
        <w:rPr>
          <w:rFonts w:ascii="Arial" w:hAnsi="Arial"/>
          <w:sz w:val="22"/>
          <w:szCs w:val="22"/>
          <w:highlight w:val="white"/>
        </w:rPr>
        <w:t>100 – maksymalna liczba punktów</w:t>
      </w:r>
    </w:p>
    <w:p>
      <w:pPr>
        <w:pStyle w:val="Normal"/>
        <w:jc w:val="both"/>
        <w:rPr>
          <w:rFonts w:ascii="Arial" w:hAnsi="Arial"/>
          <w:sz w:val="22"/>
          <w:szCs w:val="22"/>
          <w:highlight w:val="white"/>
        </w:rPr>
      </w:pPr>
      <w:r>
        <w:rPr>
          <w:rFonts w:ascii="Arial" w:hAnsi="Arial"/>
          <w:sz w:val="22"/>
          <w:szCs w:val="22"/>
          <w:highlight w:val="white"/>
        </w:rPr>
        <w:t>60%  - waga kryterium CENA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highlight w:val="white"/>
        </w:rPr>
        <w:t>Oc</w:t>
      </w:r>
      <w:r>
        <w:rPr>
          <w:rFonts w:ascii="Arial" w:hAnsi="Arial"/>
          <w:sz w:val="22"/>
          <w:szCs w:val="22"/>
        </w:rPr>
        <w:t>ena dla kryterium -  JAKOŚĆ oceniana będzie przez członków komisji przetargowej               w oparciu o dostarczone próbki i dokumenty potwierdzające właściwości badanego przedmiotu zamówienia pod względem:</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IGŁA:</w:t>
      </w:r>
    </w:p>
    <w:p>
      <w:pPr>
        <w:pStyle w:val="Normal"/>
        <w:jc w:val="both"/>
        <w:rPr>
          <w:rFonts w:ascii="Arial" w:hAnsi="Arial"/>
          <w:sz w:val="22"/>
          <w:szCs w:val="22"/>
        </w:rPr>
      </w:pPr>
      <w:r>
        <w:rPr>
          <w:rFonts w:ascii="Arial" w:hAnsi="Arial"/>
          <w:sz w:val="22"/>
          <w:szCs w:val="22"/>
        </w:rPr>
        <w:t>1. Nie odkształcania się podczas szycia (odporność na złamania, wygięcia)       0-10 pkt</w:t>
      </w:r>
    </w:p>
    <w:p>
      <w:pPr>
        <w:pStyle w:val="Normal"/>
        <w:jc w:val="both"/>
        <w:rPr>
          <w:rFonts w:ascii="Arial" w:hAnsi="Arial"/>
          <w:sz w:val="22"/>
          <w:szCs w:val="22"/>
        </w:rPr>
      </w:pPr>
      <w:r>
        <w:rPr>
          <w:rFonts w:ascii="Arial" w:hAnsi="Arial"/>
          <w:sz w:val="22"/>
          <w:szCs w:val="22"/>
        </w:rPr>
        <w:t>2. Łatwości przechodzenia przez tkanki                                                                0-10 pkt</w:t>
      </w:r>
    </w:p>
    <w:p>
      <w:pPr>
        <w:pStyle w:val="Normal"/>
        <w:jc w:val="both"/>
        <w:rPr>
          <w:rFonts w:ascii="Arial" w:hAnsi="Arial"/>
          <w:sz w:val="22"/>
          <w:szCs w:val="22"/>
        </w:rPr>
      </w:pPr>
      <w:r>
        <w:rPr>
          <w:rFonts w:ascii="Arial" w:hAnsi="Arial"/>
          <w:sz w:val="22"/>
          <w:szCs w:val="22"/>
        </w:rPr>
        <w:t>3. Spłaszczenia w części imadłowej                                                                      0-10 pkt</w:t>
      </w:r>
    </w:p>
    <w:p>
      <w:pPr>
        <w:pStyle w:val="Normal"/>
        <w:jc w:val="both"/>
        <w:rPr>
          <w:rFonts w:ascii="Arial" w:hAnsi="Arial"/>
          <w:sz w:val="22"/>
          <w:szCs w:val="22"/>
        </w:rPr>
      </w:pPr>
      <w:r>
        <w:rPr>
          <w:rFonts w:ascii="Arial" w:hAnsi="Arial"/>
          <w:sz w:val="22"/>
          <w:szCs w:val="22"/>
        </w:rPr>
        <w:t>4. Ostrości igły po wielokrotnym przejściu przez tkanki                                         0-10 pkt</w:t>
      </w:r>
    </w:p>
    <w:p>
      <w:pPr>
        <w:pStyle w:val="Normal"/>
        <w:jc w:val="both"/>
        <w:rPr>
          <w:rFonts w:ascii="Arial" w:hAnsi="Arial"/>
          <w:sz w:val="22"/>
          <w:szCs w:val="22"/>
        </w:rPr>
      </w:pPr>
      <w:r>
        <w:rPr>
          <w:rFonts w:ascii="Arial" w:hAnsi="Arial"/>
          <w:sz w:val="22"/>
          <w:szCs w:val="22"/>
        </w:rPr>
        <w:t xml:space="preserve">SZEW: </w:t>
      </w:r>
    </w:p>
    <w:p>
      <w:pPr>
        <w:pStyle w:val="Normal"/>
        <w:jc w:val="both"/>
        <w:rPr>
          <w:rFonts w:ascii="Arial" w:hAnsi="Arial"/>
          <w:sz w:val="22"/>
          <w:szCs w:val="22"/>
        </w:rPr>
      </w:pPr>
      <w:r>
        <w:rPr>
          <w:rFonts w:ascii="Arial" w:hAnsi="Arial"/>
          <w:sz w:val="22"/>
          <w:szCs w:val="22"/>
        </w:rPr>
        <w:t>1. Sprężystości  (niezaplatania się)                                                                       0-10 pkt</w:t>
      </w:r>
    </w:p>
    <w:p>
      <w:pPr>
        <w:pStyle w:val="Normal"/>
        <w:jc w:val="both"/>
        <w:rPr>
          <w:rFonts w:ascii="Arial" w:hAnsi="Arial"/>
          <w:sz w:val="22"/>
          <w:szCs w:val="22"/>
        </w:rPr>
      </w:pPr>
      <w:r>
        <w:rPr>
          <w:rFonts w:ascii="Arial" w:hAnsi="Arial"/>
          <w:sz w:val="22"/>
          <w:szCs w:val="22"/>
        </w:rPr>
        <w:t>2. Pamięci skrętu nitki                                                                                            0-10 pkt</w:t>
      </w:r>
    </w:p>
    <w:p>
      <w:pPr>
        <w:pStyle w:val="Normal"/>
        <w:jc w:val="both"/>
        <w:rPr>
          <w:rFonts w:ascii="Arial" w:hAnsi="Arial"/>
          <w:sz w:val="22"/>
          <w:szCs w:val="22"/>
        </w:rPr>
      </w:pPr>
      <w:r>
        <w:rPr>
          <w:rFonts w:ascii="Arial" w:hAnsi="Arial"/>
          <w:sz w:val="22"/>
          <w:szCs w:val="22"/>
        </w:rPr>
        <w:t>3. Pewności węzła po zawiązaniu                                                                         0-10 pkt</w:t>
      </w:r>
    </w:p>
    <w:p>
      <w:pPr>
        <w:pStyle w:val="Normal"/>
        <w:jc w:val="both"/>
        <w:rPr>
          <w:rFonts w:ascii="Arial" w:hAnsi="Arial"/>
          <w:sz w:val="22"/>
          <w:szCs w:val="22"/>
        </w:rPr>
      </w:pPr>
      <w:r>
        <w:rPr>
          <w:rFonts w:ascii="Arial" w:hAnsi="Arial"/>
          <w:sz w:val="22"/>
          <w:szCs w:val="22"/>
        </w:rPr>
        <w:t>4. Trwałości i jakości  połączenia igły z nitką                                                         0-10 pkt</w:t>
      </w:r>
    </w:p>
    <w:p>
      <w:pPr>
        <w:pStyle w:val="Normal"/>
        <w:jc w:val="both"/>
        <w:rPr>
          <w:rFonts w:ascii="Arial" w:hAnsi="Arial"/>
          <w:sz w:val="22"/>
          <w:szCs w:val="22"/>
        </w:rPr>
      </w:pPr>
      <w:r>
        <w:rPr>
          <w:rFonts w:ascii="Arial" w:hAnsi="Arial"/>
          <w:sz w:val="22"/>
          <w:szCs w:val="22"/>
        </w:rPr>
        <w:t>5. Stosunek przekroju igły do przekroju nici (zbliżony do 1)                                  0-10 pkt</w:t>
      </w:r>
    </w:p>
    <w:p>
      <w:pPr>
        <w:pStyle w:val="Normal"/>
        <w:jc w:val="both"/>
        <w:rPr>
          <w:rFonts w:ascii="Arial" w:hAnsi="Arial"/>
          <w:sz w:val="22"/>
          <w:szCs w:val="22"/>
        </w:rPr>
      </w:pPr>
      <w:r>
        <w:rPr>
          <w:rFonts w:ascii="Arial" w:hAnsi="Arial"/>
          <w:sz w:val="22"/>
          <w:szCs w:val="22"/>
        </w:rPr>
        <w:t>6. Zgodność rzeczywistej grubości nici z opisem na opakowaniu                         0-10 pkt</w:t>
      </w:r>
    </w:p>
    <w:p>
      <w:pPr>
        <w:pStyle w:val="Normal"/>
        <w:jc w:val="both"/>
        <w:rPr>
          <w:rFonts w:ascii="Arial" w:hAnsi="Arial"/>
          <w:sz w:val="22"/>
          <w:szCs w:val="22"/>
          <w:highlight w:val="white"/>
        </w:rPr>
      </w:pP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ab/>
        <w:t xml:space="preserve">   J = ( liczba przyznanych punktów) x 40 %</w:t>
      </w:r>
    </w:p>
    <w:p>
      <w:pPr>
        <w:pStyle w:val="Normal"/>
        <w:jc w:val="both"/>
        <w:rPr>
          <w:rFonts w:ascii="Arial" w:hAnsi="Arial"/>
          <w:sz w:val="22"/>
          <w:szCs w:val="22"/>
          <w:highlight w:val="white"/>
        </w:rPr>
      </w:pPr>
      <w:r>
        <w:rPr>
          <w:rFonts w:ascii="Arial" w:hAnsi="Arial"/>
          <w:sz w:val="22"/>
          <w:szCs w:val="22"/>
          <w:highlight w:val="white"/>
        </w:rPr>
        <w:t>gdzie:</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J – liczba punktów przyznanych dla kryterium  - JAKOŚĆ</w:t>
      </w:r>
    </w:p>
    <w:p>
      <w:pPr>
        <w:pStyle w:val="Normal"/>
        <w:jc w:val="both"/>
        <w:rPr>
          <w:rFonts w:ascii="Arial" w:hAnsi="Arial"/>
          <w:sz w:val="22"/>
          <w:szCs w:val="22"/>
          <w:highlight w:val="white"/>
        </w:rPr>
      </w:pPr>
      <w:r>
        <w:rPr>
          <w:rFonts w:ascii="Arial" w:hAnsi="Arial"/>
          <w:sz w:val="22"/>
          <w:szCs w:val="22"/>
          <w:highlight w:val="white"/>
        </w:rPr>
        <w:t>40 %  –  waga kryterium JAKOŚĆ</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Każdy Wykonawca w kryterium  JAKOŚĆ może otrzymać maksymalnie 100 punktów.</w:t>
      </w:r>
    </w:p>
    <w:p>
      <w:pPr>
        <w:pStyle w:val="Normal"/>
        <w:jc w:val="both"/>
        <w:rPr>
          <w:rFonts w:ascii="Arial" w:hAnsi="Arial"/>
          <w:sz w:val="22"/>
          <w:szCs w:val="22"/>
        </w:rPr>
      </w:pPr>
      <w:r>
        <w:rPr>
          <w:rFonts w:ascii="Arial" w:hAnsi="Arial"/>
          <w:sz w:val="22"/>
          <w:szCs w:val="22"/>
        </w:rPr>
      </w:r>
    </w:p>
    <w:p>
      <w:pPr>
        <w:pStyle w:val="Normal"/>
        <w:jc w:val="both"/>
        <w:rPr>
          <w:rFonts w:ascii="Arial" w:hAnsi="Arial" w:cs="Arial"/>
          <w:sz w:val="22"/>
          <w:szCs w:val="22"/>
          <w:highlight w:val="white"/>
        </w:rPr>
      </w:pPr>
      <w:r>
        <w:rPr>
          <w:rFonts w:cs="Arial" w:ascii="Arial" w:hAnsi="Arial"/>
          <w:b/>
          <w:sz w:val="22"/>
          <w:szCs w:val="22"/>
          <w:highlight w:val="white"/>
        </w:rPr>
        <w:t xml:space="preserve">Ocena końcowa oferty to suma punktów przyznanych  dla  kryterium CENA oraz dla kryterium JAKOŚĆ.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4"/>
        </w:numPr>
        <w:jc w:val="both"/>
        <w:rPr>
          <w:highlight w:val="yellow"/>
        </w:rPr>
      </w:pPr>
      <w:r>
        <w:rPr>
          <w:rFonts w:cs="Arial" w:ascii="Arial" w:hAnsi="Arial"/>
          <w:sz w:val="22"/>
          <w:szCs w:val="22"/>
          <w:highlight w:val="white"/>
        </w:rPr>
        <w:t xml:space="preserve">Przed zawarciem umowy Wykonawca, </w:t>
      </w:r>
      <w:r>
        <w:rPr>
          <w:rFonts w:cs="Arial" w:ascii="Arial" w:hAnsi="Arial"/>
          <w:color w:val="000000"/>
          <w:sz w:val="22"/>
          <w:szCs w:val="22"/>
          <w:highlight w:val="white"/>
        </w:rPr>
        <w:t xml:space="preserve">którego oferta została wybrana, </w:t>
      </w:r>
      <w:r>
        <w:rPr>
          <w:rFonts w:cs="Arial" w:ascii="Arial" w:hAnsi="Arial"/>
          <w:sz w:val="22"/>
          <w:szCs w:val="22"/>
          <w:highlight w:val="white"/>
        </w:rPr>
        <w:t>będzie zobowiązany przekazać informacje niezbędne do przygotowania umowy, zgodnie ze wzorem umowy (Załącznik 4 do SIWZ),</w:t>
      </w:r>
    </w:p>
    <w:p>
      <w:pPr>
        <w:pStyle w:val="Normal"/>
        <w:numPr>
          <w:ilvl w:val="0"/>
          <w:numId w:val="0"/>
        </w:numPr>
        <w:ind w:left="357" w:hanging="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highlight w:val="white"/>
        </w:rPr>
        <w:t>XV.</w:t>
      </w:r>
    </w:p>
    <w:p>
      <w:pPr>
        <w:pStyle w:val="Tekstpodstawowy2"/>
        <w:rPr>
          <w:rFonts w:ascii="Arial" w:hAnsi="Arial" w:cs="Arial"/>
          <w:sz w:val="22"/>
          <w:szCs w:val="22"/>
        </w:rPr>
      </w:pPr>
      <w:r>
        <w:rPr>
          <w:rFonts w:cs="Arial" w:ascii="Arial" w:hAnsi="Arial"/>
          <w:sz w:val="22"/>
          <w:szCs w:val="22"/>
          <w:highlight w:val="white"/>
        </w:rPr>
        <w:t>WYMAGANIA DOTYCZĄCE ZABEZPIECZENIA NALEŻYTEGO WYKONANIA</w:t>
      </w:r>
    </w:p>
    <w:p>
      <w:pPr>
        <w:pStyle w:val="Tekstpodstawowy2"/>
        <w:rPr>
          <w:rFonts w:ascii="Arial" w:hAnsi="Arial" w:cs="Arial"/>
          <w:sz w:val="22"/>
          <w:szCs w:val="22"/>
        </w:rPr>
      </w:pPr>
      <w:r>
        <w:rPr>
          <w:rFonts w:cs="Arial" w:ascii="Arial" w:hAnsi="Arial"/>
          <w:sz w:val="22"/>
          <w:szCs w:val="22"/>
          <w:highlight w:val="white"/>
        </w:rPr>
        <w:t>UMOWY</w:t>
      </w:r>
    </w:p>
    <w:p>
      <w:pPr>
        <w:pStyle w:val="Normal"/>
        <w:jc w:val="both"/>
        <w:rPr>
          <w:rFonts w:ascii="Arial" w:hAnsi="Arial" w:cs="Arial"/>
          <w:sz w:val="22"/>
          <w:szCs w:val="22"/>
        </w:rPr>
      </w:pPr>
      <w:r>
        <w:rPr>
          <w:rFonts w:cs="Arial" w:ascii="Arial" w:hAnsi="Arial"/>
          <w:sz w:val="22"/>
          <w:szCs w:val="22"/>
          <w:highlight w:val="white"/>
        </w:rPr>
        <w:t>Zamawiający nie wymaga wniesienia zabezpieczenia należytego wykonania umowy.</w:t>
      </w:r>
    </w:p>
    <w:p>
      <w:pPr>
        <w:pStyle w:val="Normal"/>
        <w:jc w:val="both"/>
        <w:rPr>
          <w:rFonts w:ascii="Arial" w:hAnsi="Arial" w:cs="Arial"/>
          <w:b/>
          <w:b/>
          <w:sz w:val="20"/>
          <w:szCs w:val="20"/>
          <w:highlight w:val="white"/>
        </w:rPr>
      </w:pPr>
      <w:r>
        <w:rPr>
          <w:rFonts w:cs="Arial" w:ascii="Arial" w:hAnsi="Arial"/>
          <w:b/>
          <w:sz w:val="20"/>
          <w:szCs w:val="20"/>
          <w:highlight w:val="white"/>
        </w:rPr>
      </w:r>
    </w:p>
    <w:p>
      <w:pPr>
        <w:pStyle w:val="Normal"/>
        <w:jc w:val="both"/>
        <w:rPr>
          <w:rFonts w:ascii="Arial" w:hAnsi="Arial" w:cs="Arial"/>
          <w:b/>
          <w:b/>
          <w:sz w:val="20"/>
          <w:szCs w:val="20"/>
        </w:rPr>
      </w:pPr>
      <w:r>
        <w:rPr>
          <w:rFonts w:cs="Arial" w:ascii="Arial" w:hAnsi="Arial"/>
          <w:b/>
          <w:sz w:val="20"/>
          <w:szCs w:val="20"/>
          <w:highlight w:val="white"/>
        </w:rPr>
        <w:t>XVI.</w:t>
      </w:r>
    </w:p>
    <w:p>
      <w:pPr>
        <w:pStyle w:val="Normal"/>
        <w:jc w:val="both"/>
        <w:rPr>
          <w:rFonts w:ascii="Arial" w:hAnsi="Arial" w:cs="Arial"/>
          <w:b/>
          <w:b/>
          <w:sz w:val="22"/>
          <w:szCs w:val="22"/>
        </w:rPr>
      </w:pPr>
      <w:r>
        <w:rPr>
          <w:rFonts w:cs="Arial" w:ascii="Arial" w:hAnsi="Arial"/>
          <w:b/>
          <w:sz w:val="22"/>
          <w:szCs w:val="22"/>
          <w:highlight w:val="white"/>
        </w:rPr>
        <w:t>WZÓR UMOWY</w:t>
      </w:r>
    </w:p>
    <w:p>
      <w:pPr>
        <w:pStyle w:val="BodyText3"/>
        <w:rPr>
          <w:highlight w:val="yellow"/>
        </w:rPr>
      </w:pPr>
      <w:r>
        <w:rPr>
          <w:rFonts w:cs="Arial" w:ascii="Arial" w:hAnsi="Arial"/>
          <w:sz w:val="22"/>
          <w:szCs w:val="22"/>
          <w:highlight w:val="white"/>
        </w:rPr>
        <w:t>Wzór umowy zawarty jest w Załączniku Nr  4  do SIWZ.</w:t>
      </w:r>
    </w:p>
    <w:p>
      <w:pPr>
        <w:pStyle w:val="Normal"/>
        <w:jc w:val="both"/>
        <w:rPr>
          <w:rFonts w:ascii="Arial" w:hAnsi="Arial"/>
          <w:b w:val="false"/>
          <w:b w:val="false"/>
          <w:bCs w:val="false"/>
          <w:color w:val="000000"/>
          <w:sz w:val="22"/>
          <w:szCs w:val="22"/>
          <w:highlight w:val="white"/>
        </w:rPr>
      </w:pPr>
      <w:r>
        <w:rPr>
          <w:rFonts w:ascii="Arial" w:hAnsi="Arial"/>
          <w:b w:val="false"/>
          <w:bCs w:val="false"/>
          <w:color w:val="000000"/>
          <w:sz w:val="22"/>
          <w:szCs w:val="22"/>
          <w:highlight w:val="white"/>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rFonts w:ascii="Arial" w:hAnsi="Arial" w:cs="Arial"/>
          <w:b/>
          <w:b/>
          <w:sz w:val="21"/>
          <w:szCs w:val="21"/>
        </w:rPr>
      </w:pPr>
      <w:r>
        <w:rPr>
          <w:rFonts w:cs="Arial" w:ascii="Arial" w:hAnsi="Arial"/>
          <w:b/>
          <w:sz w:val="21"/>
          <w:szCs w:val="21"/>
        </w:rPr>
        <w:t>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cs="Arial" w:ascii="Arial" w:hAnsi="Arial"/>
          <w:b w:val="false"/>
          <w:bCs w:val="false"/>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bCs w:val="false"/>
          <w:sz w:val="22"/>
          <w:szCs w:val="22"/>
        </w:rPr>
      </w:pPr>
      <w:r>
        <w:rPr>
          <w:rFonts w:cs="Arial" w:ascii="Arial" w:hAnsi="Arial"/>
          <w:b/>
          <w:bCs w:val="false"/>
          <w:sz w:val="22"/>
          <w:szCs w:val="22"/>
        </w:rPr>
      </w:r>
    </w:p>
    <w:p>
      <w:pPr>
        <w:pStyle w:val="Normal"/>
        <w:widowControl w:val="false"/>
        <w:numPr>
          <w:ilvl w:val="0"/>
          <w:numId w:val="10"/>
        </w:numPr>
        <w:jc w:val="both"/>
        <w:rPr/>
      </w:pPr>
      <w:r>
        <w:rPr>
          <w:rFonts w:ascii="Arial" w:hAnsi="Arial"/>
          <w:sz w:val="22"/>
          <w:szCs w:val="22"/>
        </w:rPr>
        <w:t>Odwołanie przysługuje wyłącznie wobec czynności:</w:t>
      </w:r>
    </w:p>
    <w:p>
      <w:pPr>
        <w:pStyle w:val="ListParagraph"/>
        <w:widowControl w:val="false"/>
        <w:numPr>
          <w:ilvl w:val="0"/>
          <w:numId w:val="11"/>
        </w:numPr>
        <w:jc w:val="both"/>
        <w:rPr/>
      </w:pPr>
      <w:r>
        <w:rPr>
          <w:rFonts w:ascii="Arial" w:hAnsi="Arial"/>
          <w:sz w:val="22"/>
          <w:szCs w:val="22"/>
        </w:rPr>
        <w:t>określenia warunków udziału w postępowaniu,</w:t>
      </w:r>
    </w:p>
    <w:p>
      <w:pPr>
        <w:pStyle w:val="Tekst"/>
        <w:numPr>
          <w:ilvl w:val="0"/>
          <w:numId w:val="11"/>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11"/>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11"/>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11"/>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11"/>
        </w:numPr>
        <w:jc w:val="both"/>
        <w:rPr/>
      </w:pPr>
      <w:r>
        <w:rPr>
          <w:rFonts w:ascii="Arial" w:hAnsi="Arial"/>
          <w:sz w:val="22"/>
          <w:szCs w:val="22"/>
        </w:rPr>
        <w:t>wyboru najkorzystniejszej oferty.</w:t>
      </w:r>
    </w:p>
    <w:p>
      <w:pPr>
        <w:pStyle w:val="ListParagraph"/>
        <w:widowControl w:val="false"/>
        <w:numPr>
          <w:ilvl w:val="0"/>
          <w:numId w:val="0"/>
        </w:numPr>
        <w:ind w:left="1440" w:right="0" w:hanging="0"/>
        <w:jc w:val="both"/>
        <w:rPr>
          <w:rFonts w:ascii="Arial" w:hAnsi="Arial"/>
          <w:sz w:val="22"/>
          <w:szCs w:val="22"/>
        </w:rPr>
      </w:pPr>
      <w:r>
        <w:rPr>
          <w:rFonts w:ascii="Arial" w:hAnsi="Arial"/>
          <w:sz w:val="22"/>
          <w:szCs w:val="22"/>
        </w:rPr>
      </w:r>
    </w:p>
    <w:p>
      <w:pPr>
        <w:pStyle w:val="Normal"/>
        <w:widowControl w:val="false"/>
        <w:numPr>
          <w:ilvl w:val="0"/>
          <w:numId w:val="10"/>
        </w:numPr>
        <w:jc w:val="both"/>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10"/>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10"/>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10"/>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10"/>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10"/>
        </w:numPr>
        <w:jc w:val="both"/>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110"/>
        <w:jc w:val="both"/>
        <w:rPr/>
      </w:pPr>
      <w:r>
        <w:rPr>
          <w:rFonts w:eastAsia="Arial;Arial" w:cs="Arial;Arial" w:ascii="Arial" w:hAnsi="Arial"/>
          <w:color w:val="000000"/>
          <w:sz w:val="22"/>
          <w:szCs w:val="22"/>
        </w:rPr>
        <w:t xml:space="preserve">1. Zamawiający dopuszcza rozwiązania równoważne (parametry równe lub wyższe) opisywanym, a odniesieniu takiemu towarzyszą wyrazy „lub równoważne”.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2. Zamawiający nie zamierza zwołać zebrania Wykonawców.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3. Zamawiający nie dopuszcza możliwości składania ofert wariantowych.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4. Zamawiający nie przewiduje zwrotu kosztów udziału w Postępowaniu, z wyjątkiem sytuacji opisanej w art. 93 ust. 4 ustawy Pzp.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5. Zamawiający nie przewiduje prowadzenia aukcji elektronicznej.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6. Zamawiający nie przewiduje stosowania dynamicznego systemu zakupów.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7. Zamawiający nie przewiduje zawarcia umowy ramowej.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8. Zamawiający nie wymaga wniesienia zabezpieczenia należytego wykonania umowy. </w:t>
      </w:r>
    </w:p>
    <w:p>
      <w:pPr>
        <w:pStyle w:val="Default"/>
        <w:spacing w:lineRule="auto" w:line="240" w:before="0" w:after="0"/>
        <w:jc w:val="both"/>
        <w:rPr>
          <w:rFonts w:ascii="Arial" w:hAnsi="Arial" w:eastAsia="Arial;Arial" w:cs="Arial;Arial"/>
          <w:color w:val="000000"/>
          <w:sz w:val="22"/>
          <w:szCs w:val="22"/>
        </w:rPr>
      </w:pPr>
      <w:r>
        <w:rPr>
          <w:rFonts w:eastAsia="Arial;Arial" w:cs="Arial;Arial" w:ascii="Arial" w:hAnsi="Arial"/>
          <w:color w:val="000000"/>
          <w:sz w:val="22"/>
          <w:szCs w:val="22"/>
        </w:rPr>
        <w:t xml:space="preserve">9. Wykonawca może powierzyć wykonanie części zamówienia podwykonawcy. </w:t>
      </w:r>
    </w:p>
    <w:p>
      <w:pPr>
        <w:pStyle w:val="Default"/>
        <w:spacing w:lineRule="auto" w:line="240" w:before="0" w:after="0"/>
        <w:jc w:val="both"/>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dopuszcza składanie ofert częściowych. </w:t>
      </w:r>
    </w:p>
    <w:p>
      <w:pPr>
        <w:pStyle w:val="Default"/>
        <w:spacing w:lineRule="auto" w:line="240" w:before="0" w:after="0"/>
        <w:jc w:val="both"/>
        <w:rPr/>
      </w:pPr>
      <w:r>
        <w:rPr>
          <w:rFonts w:cs="Arial" w:ascii="Arial" w:hAnsi="Arial"/>
          <w:sz w:val="22"/>
          <w:szCs w:val="22"/>
          <w:highlight w:val="white"/>
        </w:rPr>
        <w:t>11. Zamawiający nie przewiduje zamówień uzupełniających, o których mowa w art. 67 ust. 1 pkt 6 i 7.</w:t>
      </w:r>
    </w:p>
    <w:p>
      <w:pPr>
        <w:pStyle w:val="Default"/>
        <w:spacing w:lineRule="auto" w:line="240" w:before="0" w:after="0"/>
        <w:jc w:val="both"/>
        <w:rPr/>
      </w:pPr>
      <w:r>
        <w:rPr>
          <w:rFonts w:cs="Arial" w:ascii="Arial" w:hAnsi="Arial"/>
          <w:sz w:val="22"/>
          <w:szCs w:val="22"/>
          <w:highlight w:val="white"/>
        </w:rPr>
        <w:t>12. Rozliczenia z Wykonawcą będą prowadzone wyłącznie w walucie polskiej.</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Niniejsza Specyfikacja Istotnych Warunków Zamówienia zostanie zamieszczona na stronie internetowej Zamawiającego od dnia zamieszczenia ogłoszenia o zamówieniu w Biuletynie Zamówień Publicznych.</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Załącznik 2 – Formularz asortymentowo - cenowy.</w:t>
      </w:r>
    </w:p>
    <w:p>
      <w:pPr>
        <w:pStyle w:val="Normal"/>
        <w:jc w:val="both"/>
        <w:rPr>
          <w:rFonts w:ascii="Arial" w:hAnsi="Arial" w:cs="Arial"/>
          <w:sz w:val="22"/>
          <w:szCs w:val="22"/>
        </w:rPr>
      </w:pPr>
      <w:r>
        <w:rPr>
          <w:rFonts w:cs="Arial" w:ascii="Arial" w:hAnsi="Arial"/>
          <w:sz w:val="22"/>
          <w:szCs w:val="22"/>
        </w:rPr>
        <w:t xml:space="preserve">Załącznik 3, 3a – oświadczenia , </w:t>
      </w:r>
    </w:p>
    <w:p>
      <w:pPr>
        <w:pStyle w:val="Normal"/>
        <w:jc w:val="both"/>
        <w:rPr/>
      </w:pPr>
      <w:r>
        <w:rPr>
          <w:rFonts w:cs="Arial" w:ascii="Arial" w:hAnsi="Arial"/>
          <w:sz w:val="22"/>
          <w:szCs w:val="22"/>
          <w:highlight w:val="white"/>
        </w:rPr>
        <w:t>Załącznik 4, 4a – projekt umowy,</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 xml:space="preserve">Proszowice, dnia 03 lipca  </w:t>
      </w:r>
      <w:r>
        <w:rPr>
          <w:rFonts w:cs="Arial" w:ascii="Arial" w:hAnsi="Arial"/>
          <w:sz w:val="22"/>
          <w:szCs w:val="22"/>
          <w:highlight w:val="white"/>
        </w:rPr>
        <w:t>2018 r.                                                    Zatwierdzam:</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Oznaczenie  sprawy: 15/ZP/2018                                                                                                                     </w:t>
      </w:r>
    </w:p>
    <w:p>
      <w:pPr>
        <w:pStyle w:val="Normal"/>
        <w:rPr/>
      </w:pPr>
      <w:r>
        <w:rPr>
          <w:rFonts w:ascii="Arial" w:hAnsi="Arial"/>
          <w:sz w:val="22"/>
          <w:szCs w:val="22"/>
        </w:rPr>
        <w:t xml:space="preserve">                                                                                                                </w:t>
      </w:r>
      <w:r>
        <w:rPr>
          <w:rFonts w:ascii="Arial" w:hAnsi="Arial"/>
          <w:sz w:val="22"/>
          <w:szCs w:val="22"/>
        </w:rPr>
        <w:t xml:space="preserve">Załącznik Nr 1 do SIWZ                </w:t>
      </w:r>
    </w:p>
    <w:p>
      <w:pPr>
        <w:pStyle w:val="Normal"/>
        <w:jc w:val="right"/>
        <w:rPr/>
      </w:pPr>
      <w:r>
        <w:rPr>
          <w:rFonts w:ascii="Arial" w:hAnsi="Arial"/>
          <w:sz w:val="22"/>
          <w:szCs w:val="22"/>
        </w:rPr>
        <w:t>................................, dnia ................…</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r>
    </w:p>
    <w:p>
      <w:pPr>
        <w:pStyle w:val="Normal"/>
        <w:jc w:val="center"/>
        <w:rPr/>
      </w:pPr>
      <w:r>
        <w:rPr>
          <w:rFonts w:ascii="Arial" w:hAnsi="Arial"/>
          <w:b/>
          <w:sz w:val="22"/>
          <w:szCs w:val="22"/>
        </w:rPr>
        <w:t>OFERTA</w:t>
      </w:r>
    </w:p>
    <w:p>
      <w:pPr>
        <w:pStyle w:val="Normal"/>
        <w:jc w:val="center"/>
        <w:rPr/>
      </w:pPr>
      <w:r>
        <w:rPr>
          <w:rFonts w:ascii="Arial" w:hAnsi="Arial"/>
          <w:b/>
          <w:sz w:val="22"/>
          <w:szCs w:val="22"/>
        </w:rPr>
        <w:t>w postępowaniu o udzielenie zamówienia publicznego</w:t>
      </w:r>
    </w:p>
    <w:p>
      <w:pPr>
        <w:pStyle w:val="Normal"/>
        <w:jc w:val="center"/>
        <w:rPr/>
      </w:pPr>
      <w:r>
        <w:rPr>
          <w:rFonts w:ascii="Arial" w:hAnsi="Arial"/>
          <w:b/>
          <w:sz w:val="22"/>
          <w:szCs w:val="22"/>
        </w:rPr>
        <w:t>w trybie przetargu nieograniczonego</w:t>
      </w:r>
    </w:p>
    <w:p>
      <w:pPr>
        <w:pStyle w:val="Normal"/>
        <w:ind w:right="0" w:hanging="0"/>
        <w:jc w:val="center"/>
        <w:rPr>
          <w:rFonts w:ascii="Arial" w:hAnsi="Arial"/>
          <w:b/>
          <w:b/>
          <w:sz w:val="22"/>
          <w:szCs w:val="22"/>
          <w:u w:val="single"/>
        </w:rPr>
      </w:pPr>
      <w:r>
        <w:rPr>
          <w:rFonts w:ascii="Arial" w:hAnsi="Arial"/>
          <w:b/>
          <w:sz w:val="22"/>
          <w:szCs w:val="22"/>
          <w:u w:val="single"/>
        </w:rPr>
      </w:r>
    </w:p>
    <w:p>
      <w:pPr>
        <w:pStyle w:val="Normal"/>
        <w:ind w:right="0" w:hanging="0"/>
        <w:jc w:val="center"/>
        <w:rPr/>
      </w:pPr>
      <w:r>
        <w:rPr>
          <w:rFonts w:ascii="Arial" w:hAnsi="Arial"/>
          <w:b/>
          <w:sz w:val="22"/>
          <w:szCs w:val="22"/>
          <w:u w:val="single"/>
        </w:rPr>
        <w:t>Nazwa zamówienia</w:t>
      </w:r>
      <w:r>
        <w:rPr>
          <w:rFonts w:ascii="Arial" w:hAnsi="Arial"/>
          <w:b/>
          <w:sz w:val="22"/>
          <w:szCs w:val="22"/>
        </w:rPr>
        <w:t>:</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 xml:space="preserve">Dostawa </w:t>
      </w:r>
    </w:p>
    <w:p>
      <w:pPr>
        <w:pStyle w:val="Normal"/>
        <w:jc w:val="center"/>
        <w:rPr/>
      </w:pPr>
      <w:bookmarkStart w:id="5" w:name="__DdeLink__1490_30692507417"/>
      <w:bookmarkEnd w:id="5"/>
      <w:r>
        <w:rPr>
          <w:rFonts w:cs="Arial" w:ascii="Arial" w:hAnsi="Arial"/>
          <w:b/>
          <w:sz w:val="22"/>
          <w:szCs w:val="22"/>
          <w:u w:val="none"/>
        </w:rPr>
        <w:t>do magazynu Apteki szpitalnej produktów leczniczych, wyrobów medycznych oraz szwów chirurgicznych.</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b/>
          <w:b/>
          <w:sz w:val="22"/>
          <w:szCs w:val="22"/>
          <w:u w:val="single"/>
        </w:rPr>
      </w:pPr>
      <w:r>
        <w:rPr>
          <w:rFonts w:ascii="Arial" w:hAnsi="Arial"/>
          <w:b/>
          <w:sz w:val="22"/>
          <w:szCs w:val="22"/>
          <w:u w:val="single"/>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pPr>
      <w:r>
        <w:rPr>
          <w:rFonts w:ascii="Arial" w:hAnsi="Arial"/>
          <w:sz w:val="22"/>
          <w:szCs w:val="22"/>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rPr>
          <w:rFonts w:ascii="Arial" w:hAnsi="Arial"/>
          <w:b w:val="false"/>
          <w:b w:val="false"/>
          <w:bCs w:val="false"/>
          <w:sz w:val="22"/>
          <w:szCs w:val="22"/>
        </w:rPr>
      </w:pPr>
      <w:r>
        <w:rPr>
          <w:rFonts w:ascii="Arial" w:hAnsi="Arial"/>
          <w:b w:val="false"/>
          <w:bCs w:val="false"/>
          <w:sz w:val="22"/>
          <w:szCs w:val="22"/>
        </w:rPr>
        <w:t>Pakiet  …...............................</w:t>
      </w:r>
      <w:r>
        <w:rPr>
          <w:rFonts w:ascii="Arial" w:hAnsi="Arial"/>
          <w:b w:val="false"/>
          <w:bCs w:val="false"/>
          <w:sz w:val="20"/>
          <w:szCs w:val="20"/>
        </w:rPr>
        <w:t xml:space="preserve"> (należy wypełnić dla każdego pakietu oddzielnie)</w:t>
      </w:r>
    </w:p>
    <w:p>
      <w:pPr>
        <w:pStyle w:val="Tekstpodstawowy2"/>
        <w:rPr>
          <w:rFonts w:ascii="Arial" w:hAnsi="Arial"/>
          <w:b w:val="false"/>
          <w:b w:val="false"/>
          <w:bCs w:val="false"/>
          <w:sz w:val="16"/>
          <w:szCs w:val="16"/>
        </w:rPr>
      </w:pPr>
      <w:r>
        <w:rPr>
          <w:rFonts w:ascii="Arial" w:hAnsi="Arial"/>
          <w:b w:val="false"/>
          <w:bCs w:val="false"/>
          <w:sz w:val="16"/>
          <w:szCs w:val="16"/>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t>b/ wartość  podatku VAT ( …….% stawka podatku VAT)  ……………………zł</w:t>
      </w:r>
    </w:p>
    <w:p>
      <w:pPr>
        <w:pStyle w:val="Tretekstu"/>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pPr>
      <w:r>
        <w:rPr>
          <w:rFonts w:cs="Times New Roman" w:ascii="Arial" w:hAnsi="Arial"/>
          <w:b w:val="false"/>
          <w:sz w:val="22"/>
          <w:szCs w:val="22"/>
        </w:rPr>
        <w:t>(słownie:..........................................................................................................................złotych.)</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tabs>
          <w:tab w:val="left" w:pos="284" w:leader="none"/>
        </w:tabs>
        <w:rPr>
          <w:vertAlign w:val="superscript"/>
        </w:rPr>
      </w:pPr>
      <w:r>
        <w:rPr>
          <w:vertAlign w:val="superscript"/>
        </w:rPr>
      </w:r>
    </w:p>
    <w:p>
      <w:pPr>
        <w:pStyle w:val="Normal"/>
        <w:tabs>
          <w:tab w:val="left" w:pos="284" w:leader="none"/>
        </w:tabs>
        <w:rPr>
          <w:rFonts w:ascii="Arial" w:hAnsi="Arial"/>
          <w:sz w:val="22"/>
          <w:szCs w:val="22"/>
        </w:rPr>
      </w:pPr>
      <w:r>
        <w:rPr>
          <w:rFonts w:ascii="Arial" w:hAnsi="Arial"/>
          <w:sz w:val="22"/>
          <w:szCs w:val="22"/>
          <w:vertAlign w:val="superscript"/>
        </w:rPr>
        <w:t>*)</w:t>
      </w:r>
      <w:r>
        <w:rPr>
          <w:rFonts w:ascii="Arial" w:hAnsi="Arial"/>
          <w:sz w:val="22"/>
          <w:szCs w:val="22"/>
        </w:rPr>
        <w:t xml:space="preserve"> niepotrzebne skreślić</w:t>
      </w:r>
    </w:p>
    <w:p>
      <w:pPr>
        <w:pStyle w:val="Normal"/>
        <w:tabs>
          <w:tab w:val="left" w:pos="284" w:leader="none"/>
        </w:tabs>
        <w:jc w:val="both"/>
        <w:rPr>
          <w:rFonts w:ascii="Arial" w:hAnsi="Arial"/>
          <w:sz w:val="22"/>
          <w:szCs w:val="22"/>
        </w:rPr>
      </w:pPr>
      <w:r>
        <w:rPr>
          <w:rFonts w:ascii="Arial" w:hAnsi="Arial"/>
          <w:bCs/>
          <w:sz w:val="22"/>
          <w:szCs w:val="22"/>
          <w:vertAlign w:val="superscript"/>
        </w:rPr>
        <w:t>**</w:t>
      </w:r>
      <w:r>
        <w:rPr>
          <w:rFonts w:ascii="Arial" w:hAnsi="Arial"/>
          <w:bCs/>
          <w:sz w:val="22"/>
          <w:szCs w:val="22"/>
        </w:rPr>
        <w:t>) wypełnia Wykonawca tylko w przypadku, gdy skreślił „nie będzie”</w:t>
      </w:r>
    </w:p>
    <w:p>
      <w:pPr>
        <w:pStyle w:val="Normal"/>
        <w:jc w:val="both"/>
        <w:rPr/>
      </w:pPr>
      <w:r>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Wykonawca jest  miko/małym/średnim przedsiębiorcą – tak/nie</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 xml:space="preserve">Termin wykonania przedmiotu zamówienia : </w:t>
      </w:r>
    </w:p>
    <w:p>
      <w:pPr>
        <w:pStyle w:val="Tretekstu"/>
        <w:spacing w:before="0" w:after="0"/>
        <w:jc w:val="both"/>
        <w:rPr/>
      </w:pPr>
      <w:r>
        <w:rPr>
          <w:rFonts w:cs="Arial" w:ascii="Arial" w:hAnsi="Arial"/>
          <w:b w:val="false"/>
          <w:bCs w:val="false"/>
          <w:sz w:val="22"/>
          <w:szCs w:val="22"/>
        </w:rPr>
        <w:t>Pakiety I-XIV, XVI, XVII i XIX – wyroby medyczne - 6 miesięcy od daty podpisania umowy,</w:t>
      </w:r>
    </w:p>
    <w:p>
      <w:pPr>
        <w:pStyle w:val="Normal"/>
        <w:jc w:val="both"/>
        <w:rPr/>
      </w:pPr>
      <w:r>
        <w:rPr>
          <w:rFonts w:cs="Arial" w:ascii="Arial" w:hAnsi="Arial"/>
          <w:b w:val="false"/>
          <w:bCs w:val="false"/>
          <w:sz w:val="22"/>
          <w:szCs w:val="22"/>
        </w:rPr>
        <w:t>Pakiet XV – produkty lecznicze - 3 miesiące od daty podpisania umowy,</w:t>
      </w:r>
    </w:p>
    <w:p>
      <w:pPr>
        <w:pStyle w:val="Tretekstu"/>
        <w:spacing w:before="0" w:after="0"/>
        <w:jc w:val="both"/>
        <w:rPr/>
      </w:pPr>
      <w:r>
        <w:rPr>
          <w:rFonts w:cs="Arial" w:ascii="Arial" w:hAnsi="Arial"/>
          <w:b w:val="false"/>
          <w:bCs w:val="false"/>
          <w:sz w:val="22"/>
          <w:szCs w:val="22"/>
          <w:highlight w:val="white"/>
        </w:rPr>
        <w:t xml:space="preserve">Pakiet XVIII, XX – produkty lecznicze – 6 miesiący od daty podpisania umowy. </w:t>
      </w:r>
    </w:p>
    <w:p>
      <w:pPr>
        <w:pStyle w:val="Tretekstu"/>
        <w:spacing w:before="0" w:after="0"/>
        <w:jc w:val="both"/>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Warunki  płatności</w:t>
      </w:r>
      <w:r>
        <w:rPr>
          <w:rFonts w:ascii="Arial" w:hAnsi="Arial"/>
          <w:sz w:val="22"/>
          <w:szCs w:val="22"/>
        </w:rPr>
        <w:t xml:space="preserve"> – przelew w terminie do </w:t>
      </w:r>
      <w:r>
        <w:rPr>
          <w:rFonts w:ascii="Arial" w:hAnsi="Arial"/>
          <w:sz w:val="22"/>
          <w:szCs w:val="22"/>
          <w:u w:val="none"/>
        </w:rPr>
        <w:t>30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t xml:space="preserve">Oświadczam, że jestem związany niniejszą ofertą 30 dni. Bieg terminu rozpoczyna się wraz       z upływem ostatecznego terminu składania ofert.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val="false"/>
          <w:bCs w:val="false"/>
          <w:sz w:val="22"/>
          <w:szCs w:val="22"/>
        </w:rPr>
        <w:t>Oświadczam,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pPr>
      <w:r>
        <w:rPr>
          <w:rFonts w:ascii="Arial" w:hAnsi="Arial"/>
          <w:b/>
          <w:i/>
          <w:sz w:val="22"/>
          <w:szCs w:val="22"/>
        </w:rPr>
        <w:t xml:space="preserve">                                                                                       </w:t>
      </w:r>
    </w:p>
    <w:p>
      <w:pPr>
        <w:pStyle w:val="Normal"/>
        <w:jc w:val="both"/>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15/ZP/2018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rPr>
          <w:b/>
          <w:b/>
          <w:bCs/>
        </w:rPr>
      </w:pPr>
      <w:r>
        <w:rPr>
          <w:b/>
          <w:bCs/>
        </w:rPr>
        <w:t xml:space="preserve">                                                                        </w:t>
      </w:r>
    </w:p>
    <w:p>
      <w:pPr>
        <w:pStyle w:val="Normal"/>
        <w:rPr>
          <w:b/>
          <w:b/>
          <w:bCs/>
        </w:rPr>
      </w:pPr>
      <w:r>
        <w:rPr>
          <w:b/>
          <w:bCs/>
        </w:rPr>
        <w:t xml:space="preserve">                                                                          </w:t>
      </w:r>
      <w:r>
        <w:rPr>
          <w:rFonts w:ascii="Arial" w:hAnsi="Arial"/>
          <w:b/>
          <w:bCs/>
          <w:sz w:val="22"/>
          <w:szCs w:val="22"/>
        </w:rPr>
        <w:t xml:space="preserve">Samodzielny Publiczny                                                                </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Zespół 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hanging="0"/>
        <w:jc w:val="both"/>
        <w:rPr/>
      </w:pPr>
      <w:r>
        <w:rPr>
          <w:rFonts w:cs="Arial" w:ascii="Arial" w:hAnsi="Arial"/>
          <w:sz w:val="21"/>
          <w:szCs w:val="21"/>
        </w:rPr>
        <w:t xml:space="preserve">Na potrzeby postępowania o udzielenie zamówienia publicznegopn. </w:t>
      </w:r>
      <w:bookmarkStart w:id="6" w:name="__DdeLink__2333_1857505987"/>
      <w:r>
        <w:rPr>
          <w:rFonts w:cs="Arial" w:ascii="Arial" w:hAnsi="Arial"/>
          <w:b w:val="false"/>
          <w:bCs w:val="false"/>
          <w:sz w:val="21"/>
          <w:szCs w:val="21"/>
        </w:rPr>
        <w:t xml:space="preserve"> </w:t>
      </w:r>
      <w:bookmarkEnd w:id="6"/>
      <w:r>
        <w:rPr>
          <w:rFonts w:cs="Arial" w:ascii="Arial" w:hAnsi="Arial"/>
          <w:b w:val="false"/>
          <w:bCs w:val="false"/>
          <w:sz w:val="22"/>
          <w:szCs w:val="22"/>
        </w:rPr>
        <w:t xml:space="preserve">Dostawa </w:t>
      </w:r>
      <w:bookmarkStart w:id="7" w:name="__DdeLink__1490_30692507416"/>
      <w:bookmarkEnd w:id="7"/>
      <w:r>
        <w:rPr>
          <w:rFonts w:cs="Arial" w:ascii="Arial" w:hAnsi="Arial"/>
          <w:b w:val="false"/>
          <w:bCs w:val="false"/>
          <w:sz w:val="22"/>
          <w:szCs w:val="22"/>
          <w:u w:val="none"/>
        </w:rPr>
        <w:t xml:space="preserve">do magazynu Apteki szpitalnej produktów leczniczych, wyrobów medycznych oraz szwów chirurgicznych, </w:t>
      </w:r>
      <w:r>
        <w:rPr>
          <w:rFonts w:cs="Arial" w:ascii="Arial" w:hAnsi="Arial"/>
          <w:sz w:val="22"/>
          <w:szCs w:val="22"/>
        </w:rPr>
        <w:t xml:space="preserve">prowadzonego w trybie przetargu nieograniczonego  przez Samodzielny Publiczny Zespół Opieki Zdrowotnej w Proszowicach </w:t>
      </w:r>
      <w:r>
        <w:rPr>
          <w:rFonts w:cs="Arial" w:ascii="Arial" w:hAnsi="Arial"/>
          <w:b w:val="false"/>
          <w:bCs w:val="false"/>
          <w:sz w:val="22"/>
          <w:szCs w:val="22"/>
        </w:rPr>
        <w:t>32 - 100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before="0" w:after="0"/>
        <w:jc w:val="both"/>
        <w:rPr>
          <w:rFonts w:ascii="Arial" w:hAnsi="Arial" w:cs="Arial"/>
          <w:sz w:val="21"/>
          <w:szCs w:val="21"/>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15/ZP/2018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rFonts w:ascii="Arial" w:hAnsi="Arial"/>
          <w:sz w:val="22"/>
          <w:szCs w:val="22"/>
        </w:rPr>
        <w:t xml:space="preserve"> </w:t>
      </w:r>
      <w:r>
        <w:rPr>
          <w:rFonts w:ascii="Arial" w:hAnsi="Arial"/>
          <w:b/>
          <w:bCs/>
          <w:sz w:val="22"/>
          <w:szCs w:val="22"/>
        </w:rPr>
        <w:t xml:space="preserve">Samodzielny Publiczny </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Zespół 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pn. </w:t>
      </w:r>
      <w:r>
        <w:rPr>
          <w:rFonts w:cs="Arial" w:ascii="Arial" w:hAnsi="Arial"/>
          <w:b w:val="false"/>
          <w:bCs w:val="false"/>
          <w:sz w:val="22"/>
          <w:szCs w:val="22"/>
          <w:u w:val="none"/>
        </w:rPr>
        <w:t xml:space="preserve">Dostawa </w:t>
      </w:r>
      <w:bookmarkStart w:id="8" w:name="__DdeLink__1490_306925074161"/>
      <w:bookmarkEnd w:id="8"/>
      <w:r>
        <w:rPr>
          <w:rFonts w:cs="Arial" w:ascii="Arial" w:hAnsi="Arial"/>
          <w:b w:val="false"/>
          <w:bCs w:val="false"/>
          <w:sz w:val="22"/>
          <w:szCs w:val="22"/>
          <w:u w:val="none"/>
        </w:rPr>
        <w:t xml:space="preserve">do magazynu Apteki szpitalnej produktów leczniczych, wyrobów medycznych oraz szwów chirurgicznych, </w:t>
      </w:r>
      <w:r>
        <w:rPr>
          <w:rFonts w:cs="Arial" w:ascii="Arial" w:hAnsi="Arial"/>
          <w:b w:val="false"/>
          <w:bCs w:val="false"/>
          <w:sz w:val="22"/>
          <w:szCs w:val="22"/>
        </w:rPr>
        <w:t>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9" w:name="_GoBack"/>
      <w:bookmarkEnd w:id="9"/>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75" w:footer="0" w:bottom="96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Narrow">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lowerLetter"/>
      <w:lvlText w:val="%1)"/>
      <w:lvlJc w:val="left"/>
      <w:pPr>
        <w:ind w:left="397" w:hanging="397"/>
      </w:pPr>
    </w:lvl>
    <w:lvl w:ilvl="1">
      <w:start w:val="1"/>
      <w:numFmt w:val="lowerLetter"/>
      <w:lvlText w:val="%2)"/>
      <w:lvlJc w:val="left"/>
      <w:pPr>
        <w:ind w:left="794" w:hanging="397"/>
      </w:pPr>
    </w:lvl>
    <w:lvl w:ilvl="2">
      <w:start w:val="1"/>
      <w:numFmt w:val="lowerLetter"/>
      <w:lvlText w:val="%3)"/>
      <w:lvlJc w:val="left"/>
      <w:pPr>
        <w:ind w:left="1502" w:hanging="708"/>
      </w:pPr>
    </w:lvl>
    <w:lvl w:ilvl="3">
      <w:start w:val="1"/>
      <w:numFmt w:val="lowerLetter"/>
      <w:lvlText w:val="%4)"/>
      <w:lvlJc w:val="left"/>
      <w:pPr>
        <w:ind w:left="2210" w:hanging="708"/>
      </w:pPr>
    </w:lvl>
    <w:lvl w:ilvl="4">
      <w:start w:val="1"/>
      <w:numFmt w:val="lowerLetter"/>
      <w:lvlText w:val="%5)"/>
      <w:lvlJc w:val="left"/>
      <w:pPr>
        <w:ind w:left="2918" w:hanging="708"/>
      </w:pPr>
    </w:lvl>
    <w:lvl w:ilvl="5">
      <w:start w:val="1"/>
      <w:numFmt w:val="lowerLetter"/>
      <w:lvlText w:val="%6)"/>
      <w:lvlJc w:val="left"/>
      <w:pPr>
        <w:ind w:left="3626" w:hanging="708"/>
      </w:pPr>
    </w:lvl>
    <w:lvl w:ilvl="6">
      <w:start w:val="1"/>
      <w:numFmt w:val="lowerLetter"/>
      <w:lvlText w:val="%7)"/>
      <w:lvlJc w:val="left"/>
      <w:pPr>
        <w:ind w:left="4334" w:hanging="708"/>
      </w:pPr>
    </w:lvl>
    <w:lvl w:ilvl="7">
      <w:start w:val="1"/>
      <w:numFmt w:val="lowerLetter"/>
      <w:lvlText w:val="%8)"/>
      <w:lvlJc w:val="left"/>
      <w:pPr>
        <w:ind w:left="5042" w:hanging="708"/>
      </w:pPr>
    </w:lvl>
    <w:lvl w:ilvl="8">
      <w:start w:val="1"/>
      <w:numFmt w:val="lowerLetter"/>
      <w:lvlText w:val="%9)"/>
      <w:lvlJc w:val="left"/>
      <w:pPr>
        <w:ind w:left="5750" w:hanging="708"/>
      </w:pPr>
    </w:lvl>
  </w:abstractNum>
  <w:abstractNum w:abstractNumId="8">
    <w:lvl w:ilvl="0">
      <w:start w:val="4"/>
      <w:numFmt w:val="decimal"/>
      <w:lvlText w:val="%1."/>
      <w:lvlJc w:val="left"/>
      <w:pPr>
        <w:tabs>
          <w:tab w:val="num" w:pos="720"/>
        </w:tabs>
        <w:ind w:left="720" w:hanging="360"/>
      </w:pPr>
      <w:rPr>
        <w:sz w:val="22"/>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val="false"/>
      <w:bCs w:val="false"/>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cs="Times New Roman"/>
    </w:rPr>
  </w:style>
  <w:style w:type="character" w:styleId="ListLabel662">
    <w:name w:val="ListLabel 662"/>
    <w:qFormat/>
    <w:rPr>
      <w:rFonts w:cs="Times New Roman"/>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cs="Times New Roman"/>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cs="Times New Roman"/>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Symbol"/>
    </w:rPr>
  </w:style>
  <w:style w:type="character" w:styleId="ListLabel640">
    <w:name w:val="ListLabel 640"/>
    <w:qFormat/>
    <w:rPr>
      <w:rFonts w:cs="Wingdings"/>
    </w:rPr>
  </w:style>
  <w:style w:type="character" w:styleId="ListLabel639">
    <w:name w:val="ListLabel 639"/>
    <w:qFormat/>
    <w:rPr>
      <w:rFonts w:cs="Courier New"/>
    </w:rPr>
  </w:style>
  <w:style w:type="character" w:styleId="ListLabel638">
    <w:name w:val="ListLabel 638"/>
    <w:qFormat/>
    <w:rPr>
      <w:rFonts w:cs="Symbol"/>
    </w:rPr>
  </w:style>
  <w:style w:type="character" w:styleId="ListLabel637">
    <w:name w:val="ListLabel 637"/>
    <w:qFormat/>
    <w:rPr>
      <w:rFonts w:cs="Wingdings"/>
    </w:rPr>
  </w:style>
  <w:style w:type="character" w:styleId="ListLabel636">
    <w:name w:val="ListLabel 636"/>
    <w:qFormat/>
    <w:rPr>
      <w:rFonts w:cs="Courier New"/>
    </w:rPr>
  </w:style>
  <w:style w:type="character" w:styleId="ListLabel635">
    <w:name w:val="ListLabel 635"/>
    <w:qFormat/>
    <w:rPr>
      <w:rFonts w:cs="Symbol"/>
    </w:rPr>
  </w:style>
  <w:style w:type="character" w:styleId="ListLabel634">
    <w:name w:val="ListLabel 634"/>
    <w:qFormat/>
    <w:rPr>
      <w:rFonts w:cs="Wingdings"/>
    </w:rPr>
  </w:style>
  <w:style w:type="character" w:styleId="ListLabel633">
    <w:name w:val="ListLabel 633"/>
    <w:qFormat/>
    <w:rPr>
      <w:rFonts w:cs="Courier New"/>
    </w:rPr>
  </w:style>
  <w:style w:type="character" w:styleId="ListLabel632">
    <w:name w:val="ListLabel 632"/>
    <w:qFormat/>
    <w:rPr>
      <w:rFonts w:cs="Symbol"/>
    </w:rPr>
  </w:style>
  <w:style w:type="character" w:styleId="ListLabel631">
    <w:name w:val="ListLabel 631"/>
    <w:qFormat/>
    <w:rPr>
      <w:rFonts w:cs="Wingdings"/>
    </w:rPr>
  </w:style>
  <w:style w:type="character" w:styleId="ListLabel630">
    <w:name w:val="ListLabel 630"/>
    <w:qFormat/>
    <w:rPr>
      <w:rFonts w:cs="Courier New"/>
    </w:rPr>
  </w:style>
  <w:style w:type="character" w:styleId="ListLabel629">
    <w:name w:val="ListLabel 629"/>
    <w:qFormat/>
    <w:rPr>
      <w:rFonts w:cs="Symbol"/>
    </w:rPr>
  </w:style>
  <w:style w:type="character" w:styleId="ListLabel628">
    <w:name w:val="ListLabel 628"/>
    <w:qFormat/>
    <w:rPr>
      <w:rFonts w:cs="Wingdings"/>
    </w:rPr>
  </w:style>
  <w:style w:type="character" w:styleId="ListLabel627">
    <w:name w:val="ListLabel 627"/>
    <w:qFormat/>
    <w:rPr>
      <w:rFonts w:cs="Courier New"/>
    </w:rPr>
  </w:style>
  <w:style w:type="character" w:styleId="ListLabel626">
    <w:name w:val="ListLabel 626"/>
    <w:qFormat/>
    <w:rPr>
      <w:rFonts w:cs="Symbol"/>
    </w:rPr>
  </w:style>
  <w:style w:type="character" w:styleId="ListLabel625">
    <w:name w:val="ListLabel 625"/>
    <w:qFormat/>
    <w:rPr>
      <w:rFonts w:cs="Wingdings"/>
    </w:rPr>
  </w:style>
  <w:style w:type="character" w:styleId="ListLabel624">
    <w:name w:val="ListLabel 624"/>
    <w:qFormat/>
    <w:rPr>
      <w:rFonts w:cs="Courier New"/>
    </w:rPr>
  </w:style>
  <w:style w:type="character" w:styleId="ListLabel623">
    <w:name w:val="ListLabel 623"/>
    <w:qFormat/>
    <w:rPr>
      <w:rFonts w:cs="Symbol"/>
    </w:rPr>
  </w:style>
  <w:style w:type="character" w:styleId="ListLabel622">
    <w:name w:val="ListLabel 622"/>
    <w:qFormat/>
    <w:rPr>
      <w:b w:val="false"/>
      <w:i w:val="false"/>
    </w:rPr>
  </w:style>
  <w:style w:type="character" w:styleId="ListLabel621">
    <w:name w:val="ListLabel 621"/>
    <w:qFormat/>
    <w:rPr>
      <w:rFonts w:cs="Wingdings"/>
    </w:rPr>
  </w:style>
  <w:style w:type="character" w:styleId="ListLabel620">
    <w:name w:val="ListLabel 620"/>
    <w:qFormat/>
    <w:rPr>
      <w:rFonts w:cs="Courier New"/>
    </w:rPr>
  </w:style>
  <w:style w:type="character" w:styleId="ListLabel619">
    <w:name w:val="ListLabel 619"/>
    <w:qFormat/>
    <w:rPr>
      <w:rFonts w:cs="Symbol"/>
    </w:rPr>
  </w:style>
  <w:style w:type="character" w:styleId="ListLabel618">
    <w:name w:val="ListLabel 618"/>
    <w:qFormat/>
    <w:rPr>
      <w:rFonts w:cs="Wingdings"/>
    </w:rPr>
  </w:style>
  <w:style w:type="character" w:styleId="ListLabel617">
    <w:name w:val="ListLabel 617"/>
    <w:qFormat/>
    <w:rPr>
      <w:rFonts w:cs="Courier New"/>
    </w:rPr>
  </w:style>
  <w:style w:type="character" w:styleId="ListLabel616">
    <w:name w:val="ListLabel 616"/>
    <w:qFormat/>
    <w:rPr>
      <w:rFonts w:cs="Symbol"/>
    </w:rPr>
  </w:style>
  <w:style w:type="character" w:styleId="ListLabel615">
    <w:name w:val="ListLabel 615"/>
    <w:qFormat/>
    <w:rPr>
      <w:rFonts w:cs="Wingdings"/>
    </w:rPr>
  </w:style>
  <w:style w:type="character" w:styleId="ListLabel614">
    <w:name w:val="ListLabel 614"/>
    <w:qFormat/>
    <w:rPr>
      <w:rFonts w:cs="Courier New"/>
    </w:rPr>
  </w:style>
  <w:style w:type="character" w:styleId="ListLabel613">
    <w:name w:val="ListLabel 613"/>
    <w:qFormat/>
    <w:rPr>
      <w:rFonts w:cs="Symbol"/>
    </w:rPr>
  </w:style>
  <w:style w:type="character" w:styleId="ListLabel612">
    <w:name w:val="ListLabel 612"/>
    <w:qFormat/>
    <w:rPr>
      <w:rFonts w:cs="Wingdings"/>
    </w:rPr>
  </w:style>
  <w:style w:type="character" w:styleId="ListLabel611">
    <w:name w:val="ListLabel 611"/>
    <w:qFormat/>
    <w:rPr>
      <w:rFonts w:cs="Courier New"/>
    </w:rPr>
  </w:style>
  <w:style w:type="character" w:styleId="ListLabel610">
    <w:name w:val="ListLabel 610"/>
    <w:qFormat/>
    <w:rPr>
      <w:rFonts w:cs="Symbol"/>
    </w:rPr>
  </w:style>
  <w:style w:type="character" w:styleId="ListLabel609">
    <w:name w:val="ListLabel 609"/>
    <w:qFormat/>
    <w:rPr>
      <w:rFonts w:cs="Wingdings"/>
    </w:rPr>
  </w:style>
  <w:style w:type="character" w:styleId="ListLabel608">
    <w:name w:val="ListLabel 608"/>
    <w:qFormat/>
    <w:rPr>
      <w:rFonts w:cs="Courier New"/>
    </w:rPr>
  </w:style>
  <w:style w:type="character" w:styleId="ListLabel607">
    <w:name w:val="ListLabel 607"/>
    <w:qFormat/>
    <w:rPr>
      <w:rFonts w:cs="Symbol"/>
    </w:rPr>
  </w:style>
  <w:style w:type="character" w:styleId="ListLabel606">
    <w:name w:val="ListLabel 606"/>
    <w:qFormat/>
    <w:rPr>
      <w:rFonts w:cs="Wingdings"/>
    </w:rPr>
  </w:style>
  <w:style w:type="character" w:styleId="ListLabel605">
    <w:name w:val="ListLabel 605"/>
    <w:qFormat/>
    <w:rPr>
      <w:rFonts w:cs="Courier New"/>
    </w:rPr>
  </w:style>
  <w:style w:type="character" w:styleId="ListLabel604">
    <w:name w:val="ListLabel 604"/>
    <w:qFormat/>
    <w:rPr>
      <w:rFonts w:cs="Symbol"/>
    </w:rPr>
  </w:style>
  <w:style w:type="character" w:styleId="ListLabel603">
    <w:name w:val="ListLabel 603"/>
    <w:qFormat/>
    <w:rPr>
      <w:rFonts w:cs="Symbol"/>
    </w:rPr>
  </w:style>
  <w:style w:type="character" w:styleId="ListLabel602">
    <w:name w:val="ListLabel 602"/>
    <w:qFormat/>
    <w:rPr>
      <w:rFonts w:cs="Wingdings"/>
    </w:rPr>
  </w:style>
  <w:style w:type="character" w:styleId="ListLabel601">
    <w:name w:val="ListLabel 601"/>
    <w:qFormat/>
    <w:rPr>
      <w:b w:val="false"/>
      <w:i w:val="false"/>
    </w:rPr>
  </w:style>
  <w:style w:type="character" w:styleId="ListLabel600">
    <w:name w:val="ListLabel 600"/>
    <w:qFormat/>
    <w:rPr>
      <w:rFonts w:cs="Times New Roman"/>
    </w:rPr>
  </w:style>
  <w:style w:type="character" w:styleId="ListLabel599">
    <w:name w:val="ListLabel 599"/>
    <w:qFormat/>
    <w:rPr>
      <w:rFonts w:cs="Times New Roman"/>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cs="Times New Roman"/>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cs="Times New Roman"/>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Symbol"/>
    </w:rPr>
  </w:style>
  <w:style w:type="character" w:styleId="ListLabel573">
    <w:name w:val="ListLabel 573"/>
    <w:qFormat/>
    <w:rPr>
      <w:rFonts w:cs="Wingdings"/>
    </w:rPr>
  </w:style>
  <w:style w:type="character" w:styleId="ListLabel572">
    <w:name w:val="ListLabel 572"/>
    <w:qFormat/>
    <w:rPr>
      <w:rFonts w:cs="Courier New"/>
    </w:rPr>
  </w:style>
  <w:style w:type="character" w:styleId="ListLabel571">
    <w:name w:val="ListLabel 571"/>
    <w:qFormat/>
    <w:rPr>
      <w:rFonts w:cs="Symbol"/>
    </w:rPr>
  </w:style>
  <w:style w:type="character" w:styleId="ListLabel570">
    <w:name w:val="ListLabel 570"/>
    <w:qFormat/>
    <w:rPr>
      <w:rFonts w:cs="Wingdings"/>
    </w:rPr>
  </w:style>
  <w:style w:type="character" w:styleId="ListLabel569">
    <w:name w:val="ListLabel 569"/>
    <w:qFormat/>
    <w:rPr>
      <w:rFonts w:cs="Courier New"/>
    </w:rPr>
  </w:style>
  <w:style w:type="character" w:styleId="ListLabel568">
    <w:name w:val="ListLabel 568"/>
    <w:qFormat/>
    <w:rPr>
      <w:rFonts w:cs="Symbol"/>
    </w:rPr>
  </w:style>
  <w:style w:type="character" w:styleId="ListLabel567">
    <w:name w:val="ListLabel 567"/>
    <w:qFormat/>
    <w:rPr>
      <w:rFonts w:cs="Wingdings"/>
    </w:rPr>
  </w:style>
  <w:style w:type="character" w:styleId="ListLabel566">
    <w:name w:val="ListLabel 566"/>
    <w:qFormat/>
    <w:rPr>
      <w:rFonts w:cs="Courier New"/>
    </w:rPr>
  </w:style>
  <w:style w:type="character" w:styleId="ListLabel565">
    <w:name w:val="ListLabel 565"/>
    <w:qFormat/>
    <w:rPr>
      <w:rFonts w:cs="Symbol"/>
    </w:rPr>
  </w:style>
  <w:style w:type="character" w:styleId="ListLabel564">
    <w:name w:val="ListLabel 564"/>
    <w:qFormat/>
    <w:rPr>
      <w:rFonts w:cs="Wingdings"/>
    </w:rPr>
  </w:style>
  <w:style w:type="character" w:styleId="ListLabel563">
    <w:name w:val="ListLabel 563"/>
    <w:qFormat/>
    <w:rPr>
      <w:rFonts w:cs="Courier New"/>
    </w:rPr>
  </w:style>
  <w:style w:type="character" w:styleId="ListLabel562">
    <w:name w:val="ListLabel 562"/>
    <w:qFormat/>
    <w:rPr>
      <w:rFonts w:cs="Symbol"/>
    </w:rPr>
  </w:style>
  <w:style w:type="character" w:styleId="ListLabel561">
    <w:name w:val="ListLabel 561"/>
    <w:qFormat/>
    <w:rPr>
      <w:rFonts w:cs="Wingdings"/>
    </w:rPr>
  </w:style>
  <w:style w:type="character" w:styleId="ListLabel560">
    <w:name w:val="ListLabel 560"/>
    <w:qFormat/>
    <w:rPr>
      <w:rFonts w:cs="Courier New"/>
    </w:rPr>
  </w:style>
  <w:style w:type="character" w:styleId="ListLabel559">
    <w:name w:val="ListLabel 559"/>
    <w:qFormat/>
    <w:rPr>
      <w:rFonts w:cs="Symbol"/>
    </w:rPr>
  </w:style>
  <w:style w:type="character" w:styleId="ListLabel558">
    <w:name w:val="ListLabel 558"/>
    <w:qFormat/>
    <w:rPr>
      <w:rFonts w:cs="Wingdings"/>
    </w:rPr>
  </w:style>
  <w:style w:type="character" w:styleId="ListLabel557">
    <w:name w:val="ListLabel 557"/>
    <w:qFormat/>
    <w:rPr>
      <w:rFonts w:cs="Courier New"/>
    </w:rPr>
  </w:style>
  <w:style w:type="character" w:styleId="ListLabel556">
    <w:name w:val="ListLabel 556"/>
    <w:qFormat/>
    <w:rPr>
      <w:rFonts w:cs="Symbol"/>
    </w:rPr>
  </w:style>
  <w:style w:type="character" w:styleId="ListLabel555">
    <w:name w:val="ListLabel 555"/>
    <w:qFormat/>
    <w:rPr>
      <w:b w:val="false"/>
      <w:i w:val="false"/>
    </w:rPr>
  </w:style>
  <w:style w:type="character" w:styleId="ListLabel554">
    <w:name w:val="ListLabel 554"/>
    <w:qFormat/>
    <w:rPr>
      <w:rFonts w:cs="Wingdings"/>
    </w:rPr>
  </w:style>
  <w:style w:type="character" w:styleId="ListLabel553">
    <w:name w:val="ListLabel 553"/>
    <w:qFormat/>
    <w:rPr>
      <w:rFonts w:cs="Courier New"/>
    </w:rPr>
  </w:style>
  <w:style w:type="character" w:styleId="ListLabel552">
    <w:name w:val="ListLabel 552"/>
    <w:qFormat/>
    <w:rPr>
      <w:rFonts w:cs="Symbol"/>
    </w:rPr>
  </w:style>
  <w:style w:type="character" w:styleId="ListLabel551">
    <w:name w:val="ListLabel 551"/>
    <w:qFormat/>
    <w:rPr>
      <w:rFonts w:cs="Wingdings"/>
    </w:rPr>
  </w:style>
  <w:style w:type="character" w:styleId="ListLabel550">
    <w:name w:val="ListLabel 550"/>
    <w:qFormat/>
    <w:rPr>
      <w:rFonts w:cs="Courier New"/>
    </w:rPr>
  </w:style>
  <w:style w:type="character" w:styleId="ListLabel549">
    <w:name w:val="ListLabel 549"/>
    <w:qFormat/>
    <w:rPr>
      <w:rFonts w:cs="Symbol"/>
    </w:rPr>
  </w:style>
  <w:style w:type="character" w:styleId="ListLabel548">
    <w:name w:val="ListLabel 548"/>
    <w:qFormat/>
    <w:rPr>
      <w:rFonts w:cs="Wingdings"/>
    </w:rPr>
  </w:style>
  <w:style w:type="character" w:styleId="ListLabel547">
    <w:name w:val="ListLabel 547"/>
    <w:qFormat/>
    <w:rPr>
      <w:rFonts w:cs="Courier New"/>
    </w:rPr>
  </w:style>
  <w:style w:type="character" w:styleId="ListLabel546">
    <w:name w:val="ListLabel 546"/>
    <w:qFormat/>
    <w:rPr>
      <w:rFonts w:cs="Symbol"/>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Courier New"/>
    </w:rPr>
  </w:style>
  <w:style w:type="character" w:styleId="ListLabel537">
    <w:name w:val="ListLabel 537"/>
    <w:qFormat/>
    <w:rPr>
      <w:rFonts w:cs="Symbol"/>
    </w:rPr>
  </w:style>
  <w:style w:type="character" w:styleId="ListLabel536">
    <w:name w:val="ListLabel 536"/>
    <w:qFormat/>
    <w:rPr>
      <w:rFonts w:cs="Symbol"/>
    </w:rPr>
  </w:style>
  <w:style w:type="character" w:styleId="ListLabel535">
    <w:name w:val="ListLabel 535"/>
    <w:qFormat/>
    <w:rPr>
      <w:rFonts w:cs="Wingdings"/>
    </w:rPr>
  </w:style>
  <w:style w:type="character" w:styleId="ListLabel534">
    <w:name w:val="ListLabel 534"/>
    <w:qFormat/>
    <w:rPr>
      <w:b w:val="false"/>
      <w:i w:val="false"/>
    </w:rPr>
  </w:style>
  <w:style w:type="character" w:styleId="ListLabel533">
    <w:name w:val="ListLabel 533"/>
    <w:qFormat/>
    <w:rPr>
      <w:rFonts w:cs="Times New Roman"/>
    </w:rPr>
  </w:style>
  <w:style w:type="character" w:styleId="ListLabel532">
    <w:name w:val="ListLabel 532"/>
    <w:qFormat/>
    <w:rPr>
      <w:rFonts w:cs="Times New Roman"/>
    </w:rPr>
  </w:style>
  <w:style w:type="character" w:styleId="ListLabel531">
    <w:name w:val="ListLabel 531"/>
    <w:qFormat/>
    <w:rPr>
      <w:rFonts w:cs="Times New Roman"/>
    </w:rPr>
  </w:style>
  <w:style w:type="character" w:styleId="ListLabel530">
    <w:name w:val="ListLabel 530"/>
    <w:qFormat/>
    <w:rPr>
      <w:rFonts w:cs="Times New Roman"/>
    </w:rPr>
  </w:style>
  <w:style w:type="character" w:styleId="ListLabel529">
    <w:name w:val="ListLabel 529"/>
    <w:qFormat/>
    <w:rPr>
      <w:rFonts w:cs="Times New Roman"/>
    </w:rPr>
  </w:style>
  <w:style w:type="character" w:styleId="ListLabel528">
    <w:name w:val="ListLabel 528"/>
    <w:qFormat/>
    <w:rPr>
      <w:rFonts w:cs="Times New Roman"/>
    </w:rPr>
  </w:style>
  <w:style w:type="character" w:styleId="ListLabel527">
    <w:name w:val="ListLabel 527"/>
    <w:qFormat/>
    <w:rPr>
      <w:rFonts w:cs="Times New Roman"/>
    </w:rPr>
  </w:style>
  <w:style w:type="character" w:styleId="ListLabel526">
    <w:name w:val="ListLabel 526"/>
    <w:qFormat/>
    <w:rPr>
      <w:rFonts w:cs="Times New Roman"/>
    </w:rPr>
  </w:style>
  <w:style w:type="character" w:styleId="ListLabel525">
    <w:name w:val="ListLabel 525"/>
    <w:qFormat/>
    <w:rPr>
      <w:rFonts w:cs="Times New Roman"/>
    </w:rPr>
  </w:style>
  <w:style w:type="character" w:styleId="ListLabel524">
    <w:name w:val="ListLabel 524"/>
    <w:qFormat/>
    <w:rPr>
      <w:rFonts w:cs="Times New Roman"/>
    </w:rPr>
  </w:style>
  <w:style w:type="character" w:styleId="ListLabel523">
    <w:name w:val="ListLabel 523"/>
    <w:qFormat/>
    <w:rPr>
      <w:rFonts w:cs="Times New Roman"/>
    </w:rPr>
  </w:style>
  <w:style w:type="character" w:styleId="ListLabel522">
    <w:name w:val="ListLabel 522"/>
    <w:qFormat/>
    <w:rPr>
      <w:rFonts w:cs="Times New Roman"/>
    </w:rPr>
  </w:style>
  <w:style w:type="character" w:styleId="ListLabel521">
    <w:name w:val="ListLabel 521"/>
    <w:qFormat/>
    <w:rPr>
      <w:rFonts w:cs="Times New Roman"/>
    </w:rPr>
  </w:style>
  <w:style w:type="character" w:styleId="ListLabel520">
    <w:name w:val="ListLabel 520"/>
    <w:qFormat/>
    <w:rPr>
      <w:rFonts w:cs="Times New Roman"/>
    </w:rPr>
  </w:style>
  <w:style w:type="character" w:styleId="ListLabel519">
    <w:name w:val="ListLabel 519"/>
    <w:qFormat/>
    <w:rPr>
      <w:rFonts w:cs="Times New Roman"/>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cs="Times New Roman"/>
    </w:rPr>
  </w:style>
  <w:style w:type="character" w:styleId="ListLabel510">
    <w:name w:val="ListLabel 510"/>
    <w:qFormat/>
    <w:rPr>
      <w:rFonts w:cs="Times New Roman"/>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Symbol"/>
    </w:rPr>
  </w:style>
  <w:style w:type="character" w:styleId="ListLabel506">
    <w:name w:val="ListLabel 506"/>
    <w:qFormat/>
    <w:rPr>
      <w:rFonts w:cs="Wingdings"/>
    </w:rPr>
  </w:style>
  <w:style w:type="character" w:styleId="ListLabel505">
    <w:name w:val="ListLabel 505"/>
    <w:qFormat/>
    <w:rPr>
      <w:rFonts w:cs="Courier New"/>
    </w:rPr>
  </w:style>
  <w:style w:type="character" w:styleId="ListLabel504">
    <w:name w:val="ListLabel 504"/>
    <w:qFormat/>
    <w:rPr>
      <w:rFonts w:cs="Symbol"/>
    </w:rPr>
  </w:style>
  <w:style w:type="character" w:styleId="ListLabel503">
    <w:name w:val="ListLabel 503"/>
    <w:qFormat/>
    <w:rPr>
      <w:rFonts w:cs="Wingdings"/>
    </w:rPr>
  </w:style>
  <w:style w:type="character" w:styleId="ListLabel502">
    <w:name w:val="ListLabel 502"/>
    <w:qFormat/>
    <w:rPr>
      <w:rFonts w:cs="Courier New"/>
    </w:rPr>
  </w:style>
  <w:style w:type="character" w:styleId="ListLabel501">
    <w:name w:val="ListLabel 501"/>
    <w:qFormat/>
    <w:rPr>
      <w:rFonts w:cs="Symbol"/>
    </w:rPr>
  </w:style>
  <w:style w:type="character" w:styleId="ListLabel500">
    <w:name w:val="ListLabel 500"/>
    <w:qFormat/>
    <w:rPr>
      <w:rFonts w:cs="Wingdings"/>
    </w:rPr>
  </w:style>
  <w:style w:type="character" w:styleId="ListLabel499">
    <w:name w:val="ListLabel 499"/>
    <w:qFormat/>
    <w:rPr>
      <w:rFonts w:cs="Courier New"/>
    </w:rPr>
  </w:style>
  <w:style w:type="character" w:styleId="ListLabel498">
    <w:name w:val="ListLabel 498"/>
    <w:qFormat/>
    <w:rPr>
      <w:rFonts w:cs="Symbol"/>
    </w:rPr>
  </w:style>
  <w:style w:type="character" w:styleId="ListLabel497">
    <w:name w:val="ListLabel 497"/>
    <w:qFormat/>
    <w:rPr>
      <w:rFonts w:cs="Wingdings"/>
    </w:rPr>
  </w:style>
  <w:style w:type="character" w:styleId="ListLabel496">
    <w:name w:val="ListLabel 496"/>
    <w:qFormat/>
    <w:rPr>
      <w:rFonts w:cs="Courier New"/>
    </w:rPr>
  </w:style>
  <w:style w:type="character" w:styleId="ListLabel495">
    <w:name w:val="ListLabel 495"/>
    <w:qFormat/>
    <w:rPr>
      <w:rFonts w:cs="Symbol"/>
    </w:rPr>
  </w:style>
  <w:style w:type="character" w:styleId="ListLabel494">
    <w:name w:val="ListLabel 494"/>
    <w:qFormat/>
    <w:rPr>
      <w:rFonts w:cs="Wingdings"/>
    </w:rPr>
  </w:style>
  <w:style w:type="character" w:styleId="ListLabel493">
    <w:name w:val="ListLabel 493"/>
    <w:qFormat/>
    <w:rPr>
      <w:rFonts w:cs="Courier New"/>
    </w:rPr>
  </w:style>
  <w:style w:type="character" w:styleId="ListLabel492">
    <w:name w:val="ListLabel 492"/>
    <w:qFormat/>
    <w:rPr>
      <w:rFonts w:cs="Symbol"/>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b w:val="false"/>
      <w:i w:val="false"/>
    </w:rPr>
  </w:style>
  <w:style w:type="character" w:styleId="ListLabel487">
    <w:name w:val="ListLabel 487"/>
    <w:qFormat/>
    <w:rPr>
      <w:rFonts w:cs="Wingdings"/>
    </w:rPr>
  </w:style>
  <w:style w:type="character" w:styleId="ListLabel486">
    <w:name w:val="ListLabel 486"/>
    <w:qFormat/>
    <w:rPr>
      <w:rFonts w:cs="Courier New"/>
    </w:rPr>
  </w:style>
  <w:style w:type="character" w:styleId="ListLabel485">
    <w:name w:val="ListLabel 485"/>
    <w:qFormat/>
    <w:rPr>
      <w:rFonts w:cs="Symbol"/>
    </w:rPr>
  </w:style>
  <w:style w:type="character" w:styleId="ListLabel484">
    <w:name w:val="ListLabel 484"/>
    <w:qFormat/>
    <w:rPr>
      <w:rFonts w:cs="Wingdings"/>
    </w:rPr>
  </w:style>
  <w:style w:type="character" w:styleId="ListLabel483">
    <w:name w:val="ListLabel 483"/>
    <w:qFormat/>
    <w:rPr>
      <w:rFonts w:cs="Courier New"/>
    </w:rPr>
  </w:style>
  <w:style w:type="character" w:styleId="ListLabel482">
    <w:name w:val="ListLabel 482"/>
    <w:qFormat/>
    <w:rPr>
      <w:rFonts w:cs="Symbol"/>
    </w:rPr>
  </w:style>
  <w:style w:type="character" w:styleId="ListLabel481">
    <w:name w:val="ListLabel 481"/>
    <w:qFormat/>
    <w:rPr>
      <w:rFonts w:cs="Wingdings"/>
    </w:rPr>
  </w:style>
  <w:style w:type="character" w:styleId="ListLabel480">
    <w:name w:val="ListLabel 480"/>
    <w:qFormat/>
    <w:rPr>
      <w:rFonts w:cs="Courier New"/>
    </w:rPr>
  </w:style>
  <w:style w:type="character" w:styleId="ListLabel479">
    <w:name w:val="ListLabel 479"/>
    <w:qFormat/>
    <w:rPr>
      <w:rFonts w:cs="Symbol"/>
    </w:rPr>
  </w:style>
  <w:style w:type="character" w:styleId="ListLabel478">
    <w:name w:val="ListLabel 478"/>
    <w:qFormat/>
    <w:rPr>
      <w:rFonts w:cs="Wingdings"/>
    </w:rPr>
  </w:style>
  <w:style w:type="character" w:styleId="ListLabel477">
    <w:name w:val="ListLabel 477"/>
    <w:qFormat/>
    <w:rPr>
      <w:rFonts w:cs="Courier New"/>
    </w:rPr>
  </w:style>
  <w:style w:type="character" w:styleId="ListLabel476">
    <w:name w:val="ListLabel 476"/>
    <w:qFormat/>
    <w:rPr>
      <w:rFonts w:cs="Symbol"/>
    </w:rPr>
  </w:style>
  <w:style w:type="character" w:styleId="ListLabel475">
    <w:name w:val="ListLabel 475"/>
    <w:qFormat/>
    <w:rPr>
      <w:rFonts w:cs="Wingdings"/>
    </w:rPr>
  </w:style>
  <w:style w:type="character" w:styleId="ListLabel474">
    <w:name w:val="ListLabel 474"/>
    <w:qFormat/>
    <w:rPr>
      <w:rFonts w:cs="Courier New"/>
    </w:rPr>
  </w:style>
  <w:style w:type="character" w:styleId="ListLabel473">
    <w:name w:val="ListLabel 473"/>
    <w:qFormat/>
    <w:rPr>
      <w:rFonts w:cs="Symbol"/>
    </w:rPr>
  </w:style>
  <w:style w:type="character" w:styleId="ListLabel472">
    <w:name w:val="ListLabel 472"/>
    <w:qFormat/>
    <w:rPr>
      <w:rFonts w:cs="Wingdings"/>
    </w:rPr>
  </w:style>
  <w:style w:type="character" w:styleId="ListLabel471">
    <w:name w:val="ListLabel 471"/>
    <w:qFormat/>
    <w:rPr>
      <w:rFonts w:cs="Courier New"/>
    </w:rPr>
  </w:style>
  <w:style w:type="character" w:styleId="ListLabel470">
    <w:name w:val="ListLabel 470"/>
    <w:qFormat/>
    <w:rPr>
      <w:rFonts w:cs="Symbol"/>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b w:val="false"/>
      <w:i w:val="false"/>
    </w:rPr>
  </w:style>
  <w:style w:type="character" w:styleId="ListLabel466">
    <w:name w:val="ListLabel 466"/>
    <w:qFormat/>
    <w:rPr>
      <w:rFonts w:cs="Times New Roman"/>
    </w:rPr>
  </w:style>
  <w:style w:type="character" w:styleId="ListLabel465">
    <w:name w:val="ListLabel 465"/>
    <w:qFormat/>
    <w:rPr>
      <w:rFonts w:cs="Times New Roman"/>
    </w:rPr>
  </w:style>
  <w:style w:type="character" w:styleId="ListLabel464">
    <w:name w:val="ListLabel 464"/>
    <w:qFormat/>
    <w:rPr>
      <w:rFonts w:cs="Times New Roman"/>
    </w:rPr>
  </w:style>
  <w:style w:type="character" w:styleId="ListLabel463">
    <w:name w:val="ListLabel 463"/>
    <w:qFormat/>
    <w:rPr>
      <w:rFonts w:cs="Times New Roman"/>
    </w:rPr>
  </w:style>
  <w:style w:type="character" w:styleId="ListLabel462">
    <w:name w:val="ListLabel 462"/>
    <w:qFormat/>
    <w:rPr>
      <w:rFonts w:cs="Times New Roman"/>
    </w:rPr>
  </w:style>
  <w:style w:type="character" w:styleId="ListLabel461">
    <w:name w:val="ListLabel 461"/>
    <w:qFormat/>
    <w:rPr>
      <w:rFonts w:cs="Times New Roman"/>
    </w:rPr>
  </w:style>
  <w:style w:type="character" w:styleId="ListLabel460">
    <w:name w:val="ListLabel 460"/>
    <w:qFormat/>
    <w:rPr>
      <w:rFonts w:cs="Times New Roman"/>
    </w:rPr>
  </w:style>
  <w:style w:type="character" w:styleId="ListLabel459">
    <w:name w:val="ListLabel 459"/>
    <w:qFormat/>
    <w:rPr>
      <w:rFonts w:cs="Times New Roman"/>
    </w:rPr>
  </w:style>
  <w:style w:type="character" w:styleId="ListLabel458">
    <w:name w:val="ListLabel 458"/>
    <w:qFormat/>
    <w:rPr>
      <w:rFonts w:cs="Times New Roman"/>
    </w:rPr>
  </w:style>
  <w:style w:type="character" w:styleId="ListLabel457">
    <w:name w:val="ListLabel 457"/>
    <w:qFormat/>
    <w:rPr>
      <w:rFonts w:cs="Times New Roman"/>
    </w:rPr>
  </w:style>
  <w:style w:type="character" w:styleId="ListLabel456">
    <w:name w:val="ListLabel 456"/>
    <w:qFormat/>
    <w:rPr>
      <w:rFonts w:cs="Times New Roman"/>
    </w:rPr>
  </w:style>
  <w:style w:type="character" w:styleId="ListLabel455">
    <w:name w:val="ListLabel 455"/>
    <w:qFormat/>
    <w:rPr>
      <w:rFonts w:cs="Times New Roman"/>
    </w:rPr>
  </w:style>
  <w:style w:type="character" w:styleId="ListLabel454">
    <w:name w:val="ListLabel 454"/>
    <w:qFormat/>
    <w:rPr>
      <w:rFonts w:cs="Times New Roman"/>
    </w:rPr>
  </w:style>
  <w:style w:type="character" w:styleId="ListLabel453">
    <w:name w:val="ListLabel 453"/>
    <w:qFormat/>
    <w:rPr>
      <w:rFonts w:cs="Times New Roman"/>
    </w:rPr>
  </w:style>
  <w:style w:type="character" w:styleId="ListLabel452">
    <w:name w:val="ListLabel 452"/>
    <w:qFormat/>
    <w:rPr>
      <w:rFonts w:cs="Times New Roman"/>
    </w:rPr>
  </w:style>
  <w:style w:type="character" w:styleId="ListLabel451">
    <w:name w:val="ListLabel 451"/>
    <w:qFormat/>
    <w:rPr>
      <w:rFonts w:cs="Times New Roman"/>
    </w:rPr>
  </w:style>
  <w:style w:type="character" w:styleId="ListLabel450">
    <w:name w:val="ListLabel 450"/>
    <w:qFormat/>
    <w:rPr>
      <w:rFonts w:cs="Times New Roman"/>
    </w:rPr>
  </w:style>
  <w:style w:type="character" w:styleId="ListLabel449">
    <w:name w:val="ListLabel 449"/>
    <w:qFormat/>
    <w:rPr>
      <w:rFonts w:cs="Times New Roman"/>
    </w:rPr>
  </w:style>
  <w:style w:type="character" w:styleId="ListLabel448">
    <w:name w:val="ListLabel 448"/>
    <w:qFormat/>
    <w:rPr>
      <w:rFonts w:cs="Times New Roman"/>
    </w:rPr>
  </w:style>
  <w:style w:type="character" w:styleId="ListLabel447">
    <w:name w:val="ListLabel 447"/>
    <w:qFormat/>
    <w:rPr>
      <w:rFonts w:cs="Times New Roman"/>
    </w:rPr>
  </w:style>
  <w:style w:type="character" w:styleId="ListLabel446">
    <w:name w:val="ListLabel 446"/>
    <w:qFormat/>
    <w:rPr>
      <w:rFonts w:cs="Times New Roman"/>
    </w:rPr>
  </w:style>
  <w:style w:type="character" w:styleId="ListLabel445">
    <w:name w:val="ListLabel 445"/>
    <w:qFormat/>
    <w:rPr>
      <w:rFonts w:cs="Times New Roman"/>
    </w:rPr>
  </w:style>
  <w:style w:type="character" w:styleId="ListLabel444">
    <w:name w:val="ListLabel 444"/>
    <w:qFormat/>
    <w:rPr>
      <w:rFonts w:cs="Times New Roman"/>
    </w:rPr>
  </w:style>
  <w:style w:type="character" w:styleId="ListLabel443">
    <w:name w:val="ListLabel 443"/>
    <w:qFormat/>
    <w:rPr>
      <w:rFonts w:cs="Times New Roman"/>
    </w:rPr>
  </w:style>
  <w:style w:type="character" w:styleId="ListLabel442">
    <w:name w:val="ListLabel 442"/>
    <w:qFormat/>
    <w:rPr>
      <w:rFonts w:cs="Times New Roman"/>
    </w:rPr>
  </w:style>
  <w:style w:type="character" w:styleId="ListLabel441">
    <w:name w:val="ListLabel 441"/>
    <w:qFormat/>
    <w:rPr>
      <w:rFonts w:cs="Times New Roman"/>
    </w:rPr>
  </w:style>
  <w:style w:type="character" w:styleId="ListLabel440">
    <w:name w:val="ListLabel 440"/>
    <w:qFormat/>
    <w:rPr>
      <w:rFonts w:cs="Symbol"/>
    </w:rPr>
  </w:style>
  <w:style w:type="character" w:styleId="ListLabel439">
    <w:name w:val="ListLabel 439"/>
    <w:qFormat/>
    <w:rPr>
      <w:rFonts w:cs="Wingdings"/>
    </w:rPr>
  </w:style>
  <w:style w:type="character" w:styleId="ListLabel438">
    <w:name w:val="ListLabel 438"/>
    <w:qFormat/>
    <w:rPr>
      <w:rFonts w:cs="Courier New"/>
    </w:rPr>
  </w:style>
  <w:style w:type="character" w:styleId="ListLabel437">
    <w:name w:val="ListLabel 437"/>
    <w:qFormat/>
    <w:rPr>
      <w:rFonts w:cs="Symbol"/>
    </w:rPr>
  </w:style>
  <w:style w:type="character" w:styleId="ListLabel436">
    <w:name w:val="ListLabel 436"/>
    <w:qFormat/>
    <w:rPr>
      <w:rFonts w:cs="Wingdings"/>
    </w:rPr>
  </w:style>
  <w:style w:type="character" w:styleId="ListLabel435">
    <w:name w:val="ListLabel 435"/>
    <w:qFormat/>
    <w:rPr>
      <w:rFonts w:cs="Courier New"/>
    </w:rPr>
  </w:style>
  <w:style w:type="character" w:styleId="ListLabel434">
    <w:name w:val="ListLabel 434"/>
    <w:qFormat/>
    <w:rPr>
      <w:rFonts w:cs="Symbol"/>
    </w:rPr>
  </w:style>
  <w:style w:type="character" w:styleId="ListLabel433">
    <w:name w:val="ListLabel 433"/>
    <w:qFormat/>
    <w:rPr>
      <w:rFonts w:cs="Wingdings"/>
    </w:rPr>
  </w:style>
  <w:style w:type="character" w:styleId="ListLabel432">
    <w:name w:val="ListLabel 432"/>
    <w:qFormat/>
    <w:rPr>
      <w:rFonts w:cs="Courier New"/>
    </w:rPr>
  </w:style>
  <w:style w:type="character" w:styleId="ListLabel431">
    <w:name w:val="ListLabel 431"/>
    <w:qFormat/>
    <w:rPr>
      <w:rFonts w:cs="Symbol"/>
    </w:rPr>
  </w:style>
  <w:style w:type="character" w:styleId="ListLabel430">
    <w:name w:val="ListLabel 430"/>
    <w:qFormat/>
    <w:rPr>
      <w:rFonts w:cs="Wingdings"/>
    </w:rPr>
  </w:style>
  <w:style w:type="character" w:styleId="ListLabel429">
    <w:name w:val="ListLabel 429"/>
    <w:qFormat/>
    <w:rPr>
      <w:rFonts w:cs="Courier New"/>
    </w:rPr>
  </w:style>
  <w:style w:type="character" w:styleId="ListLabel428">
    <w:name w:val="ListLabel 428"/>
    <w:qFormat/>
    <w:rPr>
      <w:rFonts w:cs="Symbol"/>
    </w:rPr>
  </w:style>
  <w:style w:type="character" w:styleId="ListLabel427">
    <w:name w:val="ListLabel 427"/>
    <w:qFormat/>
    <w:rPr>
      <w:rFonts w:cs="Wingdings"/>
    </w:rPr>
  </w:style>
  <w:style w:type="character" w:styleId="ListLabel426">
    <w:name w:val="ListLabel 426"/>
    <w:qFormat/>
    <w:rPr>
      <w:rFonts w:cs="Courier New"/>
    </w:rPr>
  </w:style>
  <w:style w:type="character" w:styleId="ListLabel425">
    <w:name w:val="ListLabel 425"/>
    <w:qFormat/>
    <w:rPr>
      <w:rFonts w:cs="Symbol"/>
    </w:rPr>
  </w:style>
  <w:style w:type="character" w:styleId="ListLabel424">
    <w:name w:val="ListLabel 424"/>
    <w:qFormat/>
    <w:rPr>
      <w:rFonts w:cs="Wingdings"/>
    </w:rPr>
  </w:style>
  <w:style w:type="character" w:styleId="ListLabel423">
    <w:name w:val="ListLabel 423"/>
    <w:qFormat/>
    <w:rPr>
      <w:rFonts w:cs="Courier New"/>
    </w:rPr>
  </w:style>
  <w:style w:type="character" w:styleId="ListLabel422">
    <w:name w:val="ListLabel 422"/>
    <w:qFormat/>
    <w:rPr>
      <w:rFonts w:cs="Symbol"/>
    </w:rPr>
  </w:style>
  <w:style w:type="character" w:styleId="ListLabel421">
    <w:name w:val="ListLabel 421"/>
    <w:qFormat/>
    <w:rPr>
      <w:b w:val="false"/>
      <w:i w:val="false"/>
    </w:rPr>
  </w:style>
  <w:style w:type="character" w:styleId="ListLabel420">
    <w:name w:val="ListLabel 420"/>
    <w:qFormat/>
    <w:rPr>
      <w:rFonts w:cs="Wingdings"/>
    </w:rPr>
  </w:style>
  <w:style w:type="character" w:styleId="ListLabel419">
    <w:name w:val="ListLabel 419"/>
    <w:qFormat/>
    <w:rPr>
      <w:rFonts w:cs="Courier New"/>
    </w:rPr>
  </w:style>
  <w:style w:type="character" w:styleId="ListLabel418">
    <w:name w:val="ListLabel 418"/>
    <w:qFormat/>
    <w:rPr>
      <w:rFonts w:cs="Symbol"/>
    </w:rPr>
  </w:style>
  <w:style w:type="character" w:styleId="ListLabel417">
    <w:name w:val="ListLabel 417"/>
    <w:qFormat/>
    <w:rPr>
      <w:rFonts w:cs="Wingdings"/>
    </w:rPr>
  </w:style>
  <w:style w:type="character" w:styleId="ListLabel416">
    <w:name w:val="ListLabel 416"/>
    <w:qFormat/>
    <w:rPr>
      <w:rFonts w:cs="Courier New"/>
    </w:rPr>
  </w:style>
  <w:style w:type="character" w:styleId="ListLabel415">
    <w:name w:val="ListLabel 415"/>
    <w:qFormat/>
    <w:rPr>
      <w:rFonts w:cs="Symbol"/>
    </w:rPr>
  </w:style>
  <w:style w:type="character" w:styleId="ListLabel414">
    <w:name w:val="ListLabel 414"/>
    <w:qFormat/>
    <w:rPr>
      <w:rFonts w:cs="Wingdings"/>
    </w:rPr>
  </w:style>
  <w:style w:type="character" w:styleId="ListLabel413">
    <w:name w:val="ListLabel 413"/>
    <w:qFormat/>
    <w:rPr>
      <w:rFonts w:cs="Courier New"/>
    </w:rPr>
  </w:style>
  <w:style w:type="character" w:styleId="ListLabel412">
    <w:name w:val="ListLabel 412"/>
    <w:qFormat/>
    <w:rPr>
      <w:rFonts w:cs="Symbol"/>
    </w:rPr>
  </w:style>
  <w:style w:type="character" w:styleId="ListLabel411">
    <w:name w:val="ListLabel 411"/>
    <w:qFormat/>
    <w:rPr>
      <w:rFonts w:cs="Wingdings"/>
    </w:rPr>
  </w:style>
  <w:style w:type="character" w:styleId="ListLabel410">
    <w:name w:val="ListLabel 410"/>
    <w:qFormat/>
    <w:rPr>
      <w:rFonts w:cs="Courier New"/>
    </w:rPr>
  </w:style>
  <w:style w:type="character" w:styleId="ListLabel409">
    <w:name w:val="ListLabel 409"/>
    <w:qFormat/>
    <w:rPr>
      <w:rFonts w:cs="Symbol"/>
    </w:rPr>
  </w:style>
  <w:style w:type="character" w:styleId="ListLabel408">
    <w:name w:val="ListLabel 408"/>
    <w:qFormat/>
    <w:rPr>
      <w:rFonts w:cs="Wingdings"/>
    </w:rPr>
  </w:style>
  <w:style w:type="character" w:styleId="ListLabel407">
    <w:name w:val="ListLabel 407"/>
    <w:qFormat/>
    <w:rPr>
      <w:rFonts w:cs="Courier New"/>
    </w:rPr>
  </w:style>
  <w:style w:type="character" w:styleId="ListLabel406">
    <w:name w:val="ListLabel 406"/>
    <w:qFormat/>
    <w:rPr>
      <w:rFonts w:cs="Symbol"/>
    </w:rPr>
  </w:style>
  <w:style w:type="character" w:styleId="ListLabel405">
    <w:name w:val="ListLabel 405"/>
    <w:qFormat/>
    <w:rPr>
      <w:rFonts w:cs="Wingdings"/>
    </w:rPr>
  </w:style>
  <w:style w:type="character" w:styleId="ListLabel404">
    <w:name w:val="ListLabel 404"/>
    <w:qFormat/>
    <w:rPr>
      <w:rFonts w:cs="Courier New"/>
    </w:rPr>
  </w:style>
  <w:style w:type="character" w:styleId="ListLabel403">
    <w:name w:val="ListLabel 403"/>
    <w:qFormat/>
    <w:rPr>
      <w:rFonts w:cs="Symbol"/>
    </w:rPr>
  </w:style>
  <w:style w:type="character" w:styleId="ListLabel402">
    <w:name w:val="ListLabel 402"/>
    <w:qFormat/>
    <w:rPr>
      <w:rFonts w:cs="Symbol"/>
    </w:rPr>
  </w:style>
  <w:style w:type="character" w:styleId="ListLabel401">
    <w:name w:val="ListLabel 401"/>
    <w:qFormat/>
    <w:rPr>
      <w:rFonts w:cs="Wingdings"/>
    </w:rPr>
  </w:style>
  <w:style w:type="character" w:styleId="ListLabel400">
    <w:name w:val="ListLabel 400"/>
    <w:qFormat/>
    <w:rPr>
      <w:b w:val="false"/>
      <w:i w:val="false"/>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rPr>
  </w:style>
  <w:style w:type="character" w:styleId="ListLabel395">
    <w:name w:val="ListLabel 395"/>
    <w:qFormat/>
    <w:rPr>
      <w:rFonts w:cs="Times New Roman"/>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cs="Times New Roman"/>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cs="Times New Roman"/>
    </w:rPr>
  </w:style>
  <w:style w:type="character" w:styleId="ListLabel377">
    <w:name w:val="ListLabel 377"/>
    <w:qFormat/>
    <w:rPr>
      <w:rFonts w:cs="Times New Roman"/>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Symbol"/>
    </w:rPr>
  </w:style>
  <w:style w:type="character" w:styleId="ListLabel372">
    <w:name w:val="ListLabel 372"/>
    <w:qFormat/>
    <w:rPr>
      <w:rFonts w:cs="Wingdings"/>
    </w:rPr>
  </w:style>
  <w:style w:type="character" w:styleId="ListLabel371">
    <w:name w:val="ListLabel 371"/>
    <w:qFormat/>
    <w:rPr>
      <w:rFonts w:cs="Courier New"/>
    </w:rPr>
  </w:style>
  <w:style w:type="character" w:styleId="ListLabel370">
    <w:name w:val="ListLabel 370"/>
    <w:qFormat/>
    <w:rPr>
      <w:rFonts w:cs="Symbol"/>
    </w:rPr>
  </w:style>
  <w:style w:type="character" w:styleId="ListLabel369">
    <w:name w:val="ListLabel 369"/>
    <w:qFormat/>
    <w:rPr>
      <w:rFonts w:cs="Wingdings"/>
    </w:rPr>
  </w:style>
  <w:style w:type="character" w:styleId="ListLabel368">
    <w:name w:val="ListLabel 368"/>
    <w:qFormat/>
    <w:rPr>
      <w:rFonts w:cs="Courier New"/>
    </w:rPr>
  </w:style>
  <w:style w:type="character" w:styleId="ListLabel367">
    <w:name w:val="ListLabel 367"/>
    <w:qFormat/>
    <w:rPr>
      <w:rFonts w:cs="Symbol"/>
    </w:rPr>
  </w:style>
  <w:style w:type="character" w:styleId="ListLabel366">
    <w:name w:val="ListLabel 366"/>
    <w:qFormat/>
    <w:rPr>
      <w:rFonts w:cs="Wingdings"/>
    </w:rPr>
  </w:style>
  <w:style w:type="character" w:styleId="ListLabel365">
    <w:name w:val="ListLabel 365"/>
    <w:qFormat/>
    <w:rPr>
      <w:rFonts w:cs="Courier New"/>
    </w:rPr>
  </w:style>
  <w:style w:type="character" w:styleId="ListLabel364">
    <w:name w:val="ListLabel 364"/>
    <w:qFormat/>
    <w:rPr>
      <w:rFonts w:cs="Symbol"/>
    </w:rPr>
  </w:style>
  <w:style w:type="character" w:styleId="ListLabel363">
    <w:name w:val="ListLabel 363"/>
    <w:qFormat/>
    <w:rPr>
      <w:rFonts w:cs="Wingdings"/>
    </w:rPr>
  </w:style>
  <w:style w:type="character" w:styleId="ListLabel362">
    <w:name w:val="ListLabel 362"/>
    <w:qFormat/>
    <w:rPr>
      <w:rFonts w:cs="Courier New"/>
    </w:rPr>
  </w:style>
  <w:style w:type="character" w:styleId="ListLabel361">
    <w:name w:val="ListLabel 361"/>
    <w:qFormat/>
    <w:rPr>
      <w:rFonts w:cs="Symbol"/>
    </w:rPr>
  </w:style>
  <w:style w:type="character" w:styleId="ListLabel360">
    <w:name w:val="ListLabel 360"/>
    <w:qFormat/>
    <w:rPr>
      <w:rFonts w:cs="Wingdings"/>
    </w:rPr>
  </w:style>
  <w:style w:type="character" w:styleId="ListLabel359">
    <w:name w:val="ListLabel 359"/>
    <w:qFormat/>
    <w:rPr>
      <w:rFonts w:cs="Courier New"/>
    </w:rPr>
  </w:style>
  <w:style w:type="character" w:styleId="ListLabel358">
    <w:name w:val="ListLabel 358"/>
    <w:qFormat/>
    <w:rPr>
      <w:rFonts w:cs="Symbol"/>
    </w:rPr>
  </w:style>
  <w:style w:type="character" w:styleId="ListLabel357">
    <w:name w:val="ListLabel 357"/>
    <w:qFormat/>
    <w:rPr>
      <w:rFonts w:cs="Wingdings"/>
    </w:rPr>
  </w:style>
  <w:style w:type="character" w:styleId="ListLabel356">
    <w:name w:val="ListLabel 356"/>
    <w:qFormat/>
    <w:rPr>
      <w:rFonts w:cs="Courier New"/>
    </w:rPr>
  </w:style>
  <w:style w:type="character" w:styleId="ListLabel355">
    <w:name w:val="ListLabel 355"/>
    <w:qFormat/>
    <w:rPr>
      <w:rFonts w:cs="Symbol"/>
    </w:rPr>
  </w:style>
  <w:style w:type="character" w:styleId="ListLabel354">
    <w:name w:val="ListLabel 354"/>
    <w:qFormat/>
    <w:rPr>
      <w:b w:val="false"/>
      <w:i w:val="false"/>
    </w:rPr>
  </w:style>
  <w:style w:type="character" w:styleId="ListLabel353">
    <w:name w:val="ListLabel 353"/>
    <w:qFormat/>
    <w:rPr>
      <w:rFonts w:cs="Wingdings"/>
    </w:rPr>
  </w:style>
  <w:style w:type="character" w:styleId="ListLabel352">
    <w:name w:val="ListLabel 352"/>
    <w:qFormat/>
    <w:rPr>
      <w:rFonts w:cs="Courier New"/>
    </w:rPr>
  </w:style>
  <w:style w:type="character" w:styleId="ListLabel351">
    <w:name w:val="ListLabel 351"/>
    <w:qFormat/>
    <w:rPr>
      <w:rFonts w:cs="Symbol"/>
    </w:rPr>
  </w:style>
  <w:style w:type="character" w:styleId="ListLabel350">
    <w:name w:val="ListLabel 350"/>
    <w:qFormat/>
    <w:rPr>
      <w:rFonts w:cs="Wingdings"/>
    </w:rPr>
  </w:style>
  <w:style w:type="character" w:styleId="ListLabel349">
    <w:name w:val="ListLabel 349"/>
    <w:qFormat/>
    <w:rPr>
      <w:rFonts w:cs="Courier New"/>
    </w:rPr>
  </w:style>
  <w:style w:type="character" w:styleId="ListLabel348">
    <w:name w:val="ListLabel 348"/>
    <w:qFormat/>
    <w:rPr>
      <w:rFonts w:cs="Symbol"/>
    </w:rPr>
  </w:style>
  <w:style w:type="character" w:styleId="ListLabel347">
    <w:name w:val="ListLabel 347"/>
    <w:qFormat/>
    <w:rPr>
      <w:rFonts w:cs="Wingdings"/>
    </w:rPr>
  </w:style>
  <w:style w:type="character" w:styleId="ListLabel346">
    <w:name w:val="ListLabel 346"/>
    <w:qFormat/>
    <w:rPr>
      <w:rFonts w:cs="Courier New"/>
    </w:rPr>
  </w:style>
  <w:style w:type="character" w:styleId="ListLabel345">
    <w:name w:val="ListLabel 345"/>
    <w:qFormat/>
    <w:rPr>
      <w:rFonts w:cs="Symbol"/>
    </w:rPr>
  </w:style>
  <w:style w:type="character" w:styleId="ListLabel344">
    <w:name w:val="ListLabel 344"/>
    <w:qFormat/>
    <w:rPr>
      <w:rFonts w:cs="Wingdings"/>
    </w:rPr>
  </w:style>
  <w:style w:type="character" w:styleId="ListLabel343">
    <w:name w:val="ListLabel 343"/>
    <w:qFormat/>
    <w:rPr>
      <w:rFonts w:cs="Courier New"/>
    </w:rPr>
  </w:style>
  <w:style w:type="character" w:styleId="ListLabel342">
    <w:name w:val="ListLabel 342"/>
    <w:qFormat/>
    <w:rPr>
      <w:rFonts w:cs="Symbol"/>
    </w:rPr>
  </w:style>
  <w:style w:type="character" w:styleId="ListLabel341">
    <w:name w:val="ListLabel 341"/>
    <w:qFormat/>
    <w:rPr>
      <w:rFonts w:cs="Wingdings"/>
    </w:rPr>
  </w:style>
  <w:style w:type="character" w:styleId="ListLabel340">
    <w:name w:val="ListLabel 340"/>
    <w:qFormat/>
    <w:rPr>
      <w:rFonts w:cs="Courier New"/>
    </w:rPr>
  </w:style>
  <w:style w:type="character" w:styleId="ListLabel339">
    <w:name w:val="ListLabel 339"/>
    <w:qFormat/>
    <w:rPr>
      <w:rFonts w:cs="Symbol"/>
    </w:rPr>
  </w:style>
  <w:style w:type="character" w:styleId="ListLabel338">
    <w:name w:val="ListLabel 338"/>
    <w:qFormat/>
    <w:rPr>
      <w:rFonts w:cs="Wingdings"/>
    </w:rPr>
  </w:style>
  <w:style w:type="character" w:styleId="ListLabel337">
    <w:name w:val="ListLabel 337"/>
    <w:qFormat/>
    <w:rPr>
      <w:rFonts w:cs="Courier New"/>
    </w:rPr>
  </w:style>
  <w:style w:type="character" w:styleId="ListLabel336">
    <w:name w:val="ListLabel 336"/>
    <w:qFormat/>
    <w:rPr>
      <w:rFonts w:cs="Symbol"/>
    </w:rPr>
  </w:style>
  <w:style w:type="character" w:styleId="ListLabel335">
    <w:name w:val="ListLabel 335"/>
    <w:qFormat/>
    <w:rPr>
      <w:rFonts w:cs="Symbol"/>
    </w:rPr>
  </w:style>
  <w:style w:type="character" w:styleId="ListLabel334">
    <w:name w:val="ListLabel 334"/>
    <w:qFormat/>
    <w:rPr>
      <w:rFonts w:cs="Wingdings"/>
    </w:rPr>
  </w:style>
  <w:style w:type="character" w:styleId="ListLabel333">
    <w:name w:val="ListLabel 333"/>
    <w:qFormat/>
    <w:rPr>
      <w:b w:val="false"/>
      <w:i w:val="false"/>
    </w:rPr>
  </w:style>
  <w:style w:type="character" w:styleId="ListLabel332">
    <w:name w:val="ListLabel 332"/>
    <w:qFormat/>
    <w:rPr>
      <w:rFonts w:cs="Times New Roman"/>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cs="Times New Roman"/>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cs="Times New Roman"/>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Symbol"/>
    </w:rPr>
  </w:style>
  <w:style w:type="character" w:styleId="ListLabel305">
    <w:name w:val="ListLabel 305"/>
    <w:qFormat/>
    <w:rPr>
      <w:rFonts w:cs="Wingdings"/>
    </w:rPr>
  </w:style>
  <w:style w:type="character" w:styleId="ListLabel304">
    <w:name w:val="ListLabel 304"/>
    <w:qFormat/>
    <w:rPr>
      <w:rFonts w:cs="Courier New"/>
    </w:rPr>
  </w:style>
  <w:style w:type="character" w:styleId="ListLabel303">
    <w:name w:val="ListLabel 303"/>
    <w:qFormat/>
    <w:rPr>
      <w:rFonts w:cs="Symbol"/>
    </w:rPr>
  </w:style>
  <w:style w:type="character" w:styleId="ListLabel302">
    <w:name w:val="ListLabel 302"/>
    <w:qFormat/>
    <w:rPr>
      <w:rFonts w:cs="Wingdings"/>
    </w:rPr>
  </w:style>
  <w:style w:type="character" w:styleId="ListLabel301">
    <w:name w:val="ListLabel 301"/>
    <w:qFormat/>
    <w:rPr>
      <w:rFonts w:cs="Courier New"/>
    </w:rPr>
  </w:style>
  <w:style w:type="character" w:styleId="ListLabel300">
    <w:name w:val="ListLabel 300"/>
    <w:qFormat/>
    <w:rPr>
      <w:rFonts w:cs="Symbol"/>
    </w:rPr>
  </w:style>
  <w:style w:type="character" w:styleId="ListLabel299">
    <w:name w:val="ListLabel 299"/>
    <w:qFormat/>
    <w:rPr>
      <w:rFonts w:cs="Wingdings"/>
    </w:rPr>
  </w:style>
  <w:style w:type="character" w:styleId="ListLabel298">
    <w:name w:val="ListLabel 298"/>
    <w:qFormat/>
    <w:rPr>
      <w:rFonts w:cs="Courier New"/>
    </w:rPr>
  </w:style>
  <w:style w:type="character" w:styleId="ListLabel297">
    <w:name w:val="ListLabel 297"/>
    <w:qFormat/>
    <w:rPr>
      <w:rFonts w:cs="Symbol"/>
    </w:rPr>
  </w:style>
  <w:style w:type="character" w:styleId="ListLabel296">
    <w:name w:val="ListLabel 296"/>
    <w:qFormat/>
    <w:rPr>
      <w:rFonts w:cs="Wingdings"/>
    </w:rPr>
  </w:style>
  <w:style w:type="character" w:styleId="ListLabel295">
    <w:name w:val="ListLabel 295"/>
    <w:qFormat/>
    <w:rPr>
      <w:rFonts w:cs="Courier New"/>
    </w:rPr>
  </w:style>
  <w:style w:type="character" w:styleId="ListLabel294">
    <w:name w:val="ListLabel 294"/>
    <w:qFormat/>
    <w:rPr>
      <w:rFonts w:cs="Symbol"/>
    </w:rPr>
  </w:style>
  <w:style w:type="character" w:styleId="ListLabel293">
    <w:name w:val="ListLabel 293"/>
    <w:qFormat/>
    <w:rPr>
      <w:rFonts w:cs="Wingdings"/>
    </w:rPr>
  </w:style>
  <w:style w:type="character" w:styleId="ListLabel292">
    <w:name w:val="ListLabel 292"/>
    <w:qFormat/>
    <w:rPr>
      <w:rFonts w:cs="Courier New"/>
    </w:rPr>
  </w:style>
  <w:style w:type="character" w:styleId="ListLabel291">
    <w:name w:val="ListLabel 291"/>
    <w:qFormat/>
    <w:rPr>
      <w:rFonts w:cs="Symbol"/>
    </w:rPr>
  </w:style>
  <w:style w:type="character" w:styleId="ListLabel290">
    <w:name w:val="ListLabel 290"/>
    <w:qFormat/>
    <w:rPr>
      <w:rFonts w:cs="Wingdings"/>
    </w:rPr>
  </w:style>
  <w:style w:type="character" w:styleId="ListLabel289">
    <w:name w:val="ListLabel 289"/>
    <w:qFormat/>
    <w:rPr>
      <w:rFonts w:cs="Courier New"/>
    </w:rPr>
  </w:style>
  <w:style w:type="character" w:styleId="ListLabel288">
    <w:name w:val="ListLabel 288"/>
    <w:qFormat/>
    <w:rPr>
      <w:rFonts w:cs="Symbol"/>
    </w:rPr>
  </w:style>
  <w:style w:type="character" w:styleId="ListLabel287">
    <w:name w:val="ListLabel 287"/>
    <w:qFormat/>
    <w:rPr>
      <w:b w:val="false"/>
      <w:i w:val="false"/>
    </w:rPr>
  </w:style>
  <w:style w:type="character" w:styleId="ListLabel286">
    <w:name w:val="ListLabel 286"/>
    <w:qFormat/>
    <w:rPr>
      <w:rFonts w:cs="Wingdings"/>
    </w:rPr>
  </w:style>
  <w:style w:type="character" w:styleId="ListLabel285">
    <w:name w:val="ListLabel 285"/>
    <w:qFormat/>
    <w:rPr>
      <w:rFonts w:cs="Courier New"/>
    </w:rPr>
  </w:style>
  <w:style w:type="character" w:styleId="ListLabel284">
    <w:name w:val="ListLabel 284"/>
    <w:qFormat/>
    <w:rPr>
      <w:rFonts w:cs="Symbol"/>
    </w:rPr>
  </w:style>
  <w:style w:type="character" w:styleId="ListLabel283">
    <w:name w:val="ListLabel 283"/>
    <w:qFormat/>
    <w:rPr>
      <w:rFonts w:cs="Wingdings"/>
    </w:rPr>
  </w:style>
  <w:style w:type="character" w:styleId="ListLabel282">
    <w:name w:val="ListLabel 282"/>
    <w:qFormat/>
    <w:rPr>
      <w:rFonts w:cs="Courier New"/>
    </w:rPr>
  </w:style>
  <w:style w:type="character" w:styleId="ListLabel281">
    <w:name w:val="ListLabel 281"/>
    <w:qFormat/>
    <w:rPr>
      <w:rFonts w:cs="Symbol"/>
    </w:rPr>
  </w:style>
  <w:style w:type="character" w:styleId="ListLabel280">
    <w:name w:val="ListLabel 280"/>
    <w:qFormat/>
    <w:rPr>
      <w:rFonts w:cs="Wingdings"/>
    </w:rPr>
  </w:style>
  <w:style w:type="character" w:styleId="ListLabel279">
    <w:name w:val="ListLabel 279"/>
    <w:qFormat/>
    <w:rPr>
      <w:rFonts w:cs="Courier New"/>
    </w:rPr>
  </w:style>
  <w:style w:type="character" w:styleId="ListLabel278">
    <w:name w:val="ListLabel 278"/>
    <w:qFormat/>
    <w:rPr>
      <w:rFonts w:cs="Symbol"/>
    </w:rPr>
  </w:style>
  <w:style w:type="character" w:styleId="ListLabel277">
    <w:name w:val="ListLabel 277"/>
    <w:qFormat/>
    <w:rPr>
      <w:rFonts w:cs="Wingdings"/>
    </w:rPr>
  </w:style>
  <w:style w:type="character" w:styleId="ListLabel276">
    <w:name w:val="ListLabel 276"/>
    <w:qFormat/>
    <w:rPr>
      <w:rFonts w:cs="Courier New"/>
    </w:rPr>
  </w:style>
  <w:style w:type="character" w:styleId="ListLabel275">
    <w:name w:val="ListLabel 275"/>
    <w:qFormat/>
    <w:rPr>
      <w:rFonts w:cs="Symbol"/>
    </w:rPr>
  </w:style>
  <w:style w:type="character" w:styleId="ListLabel274">
    <w:name w:val="ListLabel 274"/>
    <w:qFormat/>
    <w:rPr>
      <w:rFonts w:cs="Wingdings"/>
    </w:rPr>
  </w:style>
  <w:style w:type="character" w:styleId="ListLabel273">
    <w:name w:val="ListLabel 273"/>
    <w:qFormat/>
    <w:rPr>
      <w:rFonts w:cs="Courier New"/>
    </w:rPr>
  </w:style>
  <w:style w:type="character" w:styleId="ListLabel272">
    <w:name w:val="ListLabel 272"/>
    <w:qFormat/>
    <w:rPr>
      <w:rFonts w:cs="Symbol"/>
    </w:rPr>
  </w:style>
  <w:style w:type="character" w:styleId="ListLabel271">
    <w:name w:val="ListLabel 271"/>
    <w:qFormat/>
    <w:rPr>
      <w:rFonts w:cs="Wingdings"/>
    </w:rPr>
  </w:style>
  <w:style w:type="character" w:styleId="ListLabel270">
    <w:name w:val="ListLabel 270"/>
    <w:qFormat/>
    <w:rPr>
      <w:rFonts w:cs="Courier New"/>
    </w:rPr>
  </w:style>
  <w:style w:type="character" w:styleId="ListLabel269">
    <w:name w:val="ListLabel 269"/>
    <w:qFormat/>
    <w:rPr>
      <w:rFonts w:cs="Symbol"/>
    </w:rPr>
  </w:style>
  <w:style w:type="character" w:styleId="ListLabel268">
    <w:name w:val="ListLabel 268"/>
    <w:qFormat/>
    <w:rPr>
      <w:rFonts w:cs="Symbol"/>
    </w:rPr>
  </w:style>
  <w:style w:type="character" w:styleId="ListLabel267">
    <w:name w:val="ListLabel 267"/>
    <w:qFormat/>
    <w:rPr>
      <w:rFonts w:cs="Wingdings"/>
    </w:rPr>
  </w:style>
  <w:style w:type="character" w:styleId="ListLabel266">
    <w:name w:val="ListLabel 266"/>
    <w:qFormat/>
    <w:rPr>
      <w:b w:val="false"/>
      <w:i w:val="false"/>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cs="Times New Roman"/>
    </w:rPr>
  </w:style>
  <w:style w:type="character" w:styleId="ListLabel260">
    <w:name w:val="ListLabel 260"/>
    <w:qFormat/>
    <w:rPr>
      <w:rFonts w:cs="Times New Roman"/>
    </w:rPr>
  </w:style>
  <w:style w:type="character" w:styleId="ListLabel259">
    <w:name w:val="ListLabel 259"/>
    <w:qFormat/>
    <w:rPr>
      <w:rFonts w:cs="Times New Roman"/>
    </w:rPr>
  </w:style>
  <w:style w:type="character" w:styleId="ListLabel258">
    <w:name w:val="ListLabel 258"/>
    <w:qFormat/>
    <w:rPr>
      <w:rFonts w:cs="Times New Roman"/>
    </w:rPr>
  </w:style>
  <w:style w:type="character" w:styleId="ListLabel257">
    <w:name w:val="ListLabel 257"/>
    <w:qFormat/>
    <w:rPr>
      <w:rFonts w:cs="Times New Roman"/>
    </w:rPr>
  </w:style>
  <w:style w:type="character" w:styleId="ListLabel256">
    <w:name w:val="ListLabel 256"/>
    <w:qFormat/>
    <w:rPr>
      <w:rFonts w:cs="Times New Roman"/>
    </w:rPr>
  </w:style>
  <w:style w:type="character" w:styleId="ListLabel255">
    <w:name w:val="ListLabel 255"/>
    <w:qFormat/>
    <w:rPr>
      <w:rFonts w:cs="Times New Roman"/>
    </w:rPr>
  </w:style>
  <w:style w:type="character" w:styleId="ListLabel254">
    <w:name w:val="ListLabel 254"/>
    <w:qFormat/>
    <w:rPr>
      <w:rFonts w:cs="Times New Roman"/>
    </w:rPr>
  </w:style>
  <w:style w:type="character" w:styleId="ListLabel253">
    <w:name w:val="ListLabel 253"/>
    <w:qFormat/>
    <w:rPr>
      <w:rFonts w:cs="Times New Roman"/>
    </w:rPr>
  </w:style>
  <w:style w:type="character" w:styleId="ListLabel252">
    <w:name w:val="ListLabel 252"/>
    <w:qFormat/>
    <w:rPr>
      <w:rFonts w:cs="Times New Roman"/>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cs="Times New Roman"/>
    </w:rPr>
  </w:style>
  <w:style w:type="character" w:styleId="ListLabel243">
    <w:name w:val="ListLabel 243"/>
    <w:qFormat/>
    <w:rPr>
      <w:rFonts w:cs="Times New Roman"/>
    </w:rPr>
  </w:style>
  <w:style w:type="character" w:styleId="ListLabel242">
    <w:name w:val="ListLabel 242"/>
    <w:qFormat/>
    <w:rPr>
      <w:rFonts w:cs="Times New Roman"/>
    </w:rPr>
  </w:style>
  <w:style w:type="character" w:styleId="ListLabel241">
    <w:name w:val="ListLabel 241"/>
    <w:qFormat/>
    <w:rPr>
      <w:rFonts w:cs="Times New Roman"/>
    </w:rPr>
  </w:style>
  <w:style w:type="character" w:styleId="ListLabel240">
    <w:name w:val="ListLabel 240"/>
    <w:qFormat/>
    <w:rPr>
      <w:rFonts w:cs="Times New Roman"/>
    </w:rPr>
  </w:style>
  <w:style w:type="character" w:styleId="ListLabel239">
    <w:name w:val="ListLabel 239"/>
    <w:qFormat/>
    <w:rPr>
      <w:rFonts w:cs="Symbol"/>
    </w:rPr>
  </w:style>
  <w:style w:type="character" w:styleId="ListLabel238">
    <w:name w:val="ListLabel 238"/>
    <w:qFormat/>
    <w:rPr>
      <w:rFonts w:cs="Wingdings"/>
    </w:rPr>
  </w:style>
  <w:style w:type="character" w:styleId="ListLabel237">
    <w:name w:val="ListLabel 237"/>
    <w:qFormat/>
    <w:rPr>
      <w:rFonts w:cs="Courier New"/>
    </w:rPr>
  </w:style>
  <w:style w:type="character" w:styleId="ListLabel236">
    <w:name w:val="ListLabel 236"/>
    <w:qFormat/>
    <w:rPr>
      <w:rFonts w:cs="Symbol"/>
    </w:rPr>
  </w:style>
  <w:style w:type="character" w:styleId="ListLabel235">
    <w:name w:val="ListLabel 235"/>
    <w:qFormat/>
    <w:rPr>
      <w:rFonts w:cs="Wingdings"/>
    </w:rPr>
  </w:style>
  <w:style w:type="character" w:styleId="ListLabel234">
    <w:name w:val="ListLabel 234"/>
    <w:qFormat/>
    <w:rPr>
      <w:rFonts w:cs="Courier New"/>
    </w:rPr>
  </w:style>
  <w:style w:type="character" w:styleId="ListLabel233">
    <w:name w:val="ListLabel 233"/>
    <w:qFormat/>
    <w:rPr>
      <w:rFonts w:cs="Symbol"/>
    </w:rPr>
  </w:style>
  <w:style w:type="character" w:styleId="ListLabel232">
    <w:name w:val="ListLabel 232"/>
    <w:qFormat/>
    <w:rPr>
      <w:rFonts w:cs="Wingdings"/>
    </w:rPr>
  </w:style>
  <w:style w:type="character" w:styleId="ListLabel231">
    <w:name w:val="ListLabel 231"/>
    <w:qFormat/>
    <w:rPr>
      <w:rFonts w:cs="Courier New"/>
    </w:rPr>
  </w:style>
  <w:style w:type="character" w:styleId="ListLabel230">
    <w:name w:val="ListLabel 230"/>
    <w:qFormat/>
    <w:rPr>
      <w:rFonts w:cs="Symbol"/>
    </w:rPr>
  </w:style>
  <w:style w:type="character" w:styleId="ListLabel229">
    <w:name w:val="ListLabel 229"/>
    <w:qFormat/>
    <w:rPr>
      <w:rFonts w:cs="Wingdings"/>
    </w:rPr>
  </w:style>
  <w:style w:type="character" w:styleId="ListLabel228">
    <w:name w:val="ListLabel 228"/>
    <w:qFormat/>
    <w:rPr>
      <w:rFonts w:cs="Courier New"/>
    </w:rPr>
  </w:style>
  <w:style w:type="character" w:styleId="ListLabel227">
    <w:name w:val="ListLabel 227"/>
    <w:qFormat/>
    <w:rPr>
      <w:rFonts w:cs="Symbol"/>
    </w:rPr>
  </w:style>
  <w:style w:type="character" w:styleId="ListLabel226">
    <w:name w:val="ListLabel 226"/>
    <w:qFormat/>
    <w:rPr>
      <w:rFonts w:cs="Wingdings"/>
    </w:rPr>
  </w:style>
  <w:style w:type="character" w:styleId="ListLabel225">
    <w:name w:val="ListLabel 225"/>
    <w:qFormat/>
    <w:rPr>
      <w:rFonts w:cs="Courier New"/>
    </w:rPr>
  </w:style>
  <w:style w:type="character" w:styleId="ListLabel224">
    <w:name w:val="ListLabel 224"/>
    <w:qFormat/>
    <w:rPr>
      <w:rFonts w:cs="Symbol"/>
    </w:rPr>
  </w:style>
  <w:style w:type="character" w:styleId="ListLabel223">
    <w:name w:val="ListLabel 223"/>
    <w:qFormat/>
    <w:rPr>
      <w:rFonts w:cs="Wingdings"/>
    </w:rPr>
  </w:style>
  <w:style w:type="character" w:styleId="ListLabel222">
    <w:name w:val="ListLabel 222"/>
    <w:qFormat/>
    <w:rPr>
      <w:rFonts w:cs="Courier New"/>
    </w:rPr>
  </w:style>
  <w:style w:type="character" w:styleId="ListLabel221">
    <w:name w:val="ListLabel 221"/>
    <w:qFormat/>
    <w:rPr>
      <w:rFonts w:cs="Symbol"/>
    </w:rPr>
  </w:style>
  <w:style w:type="character" w:styleId="ListLabel220">
    <w:name w:val="ListLabel 220"/>
    <w:qFormat/>
    <w:rPr>
      <w:b w:val="false"/>
      <w:i w:val="false"/>
    </w:rPr>
  </w:style>
  <w:style w:type="character" w:styleId="ListLabel219">
    <w:name w:val="ListLabel 219"/>
    <w:qFormat/>
    <w:rPr>
      <w:rFonts w:cs="Wingdings"/>
    </w:rPr>
  </w:style>
  <w:style w:type="character" w:styleId="ListLabel218">
    <w:name w:val="ListLabel 218"/>
    <w:qFormat/>
    <w:rPr>
      <w:rFonts w:cs="Courier New"/>
    </w:rPr>
  </w:style>
  <w:style w:type="character" w:styleId="ListLabel217">
    <w:name w:val="ListLabel 217"/>
    <w:qFormat/>
    <w:rPr>
      <w:rFonts w:cs="Symbol"/>
    </w:rPr>
  </w:style>
  <w:style w:type="character" w:styleId="ListLabel216">
    <w:name w:val="ListLabel 216"/>
    <w:qFormat/>
    <w:rPr>
      <w:rFonts w:cs="Wingdings"/>
    </w:rPr>
  </w:style>
  <w:style w:type="character" w:styleId="ListLabel215">
    <w:name w:val="ListLabel 215"/>
    <w:qFormat/>
    <w:rPr>
      <w:rFonts w:cs="Courier New"/>
    </w:rPr>
  </w:style>
  <w:style w:type="character" w:styleId="ListLabel214">
    <w:name w:val="ListLabel 214"/>
    <w:qFormat/>
    <w:rPr>
      <w:rFonts w:cs="Symbol"/>
    </w:rPr>
  </w:style>
  <w:style w:type="character" w:styleId="ListLabel213">
    <w:name w:val="ListLabel 213"/>
    <w:qFormat/>
    <w:rPr>
      <w:rFonts w:cs="Wingdings"/>
    </w:rPr>
  </w:style>
  <w:style w:type="character" w:styleId="ListLabel212">
    <w:name w:val="ListLabel 212"/>
    <w:qFormat/>
    <w:rPr>
      <w:rFonts w:cs="Courier New"/>
    </w:rPr>
  </w:style>
  <w:style w:type="character" w:styleId="ListLabel211">
    <w:name w:val="ListLabel 211"/>
    <w:qFormat/>
    <w:rPr>
      <w:rFonts w:cs="Symbol"/>
    </w:rPr>
  </w:style>
  <w:style w:type="character" w:styleId="ListLabel210">
    <w:name w:val="ListLabel 210"/>
    <w:qFormat/>
    <w:rPr>
      <w:rFonts w:cs="Wingdings"/>
    </w:rPr>
  </w:style>
  <w:style w:type="character" w:styleId="ListLabel209">
    <w:name w:val="ListLabel 209"/>
    <w:qFormat/>
    <w:rPr>
      <w:rFonts w:cs="Courier New"/>
    </w:rPr>
  </w:style>
  <w:style w:type="character" w:styleId="ListLabel208">
    <w:name w:val="ListLabel 208"/>
    <w:qFormat/>
    <w:rPr>
      <w:rFonts w:cs="Symbol"/>
    </w:rPr>
  </w:style>
  <w:style w:type="character" w:styleId="ListLabel207">
    <w:name w:val="ListLabel 207"/>
    <w:qFormat/>
    <w:rPr>
      <w:rFonts w:cs="Wingdings"/>
    </w:rPr>
  </w:style>
  <w:style w:type="character" w:styleId="ListLabel206">
    <w:name w:val="ListLabel 206"/>
    <w:qFormat/>
    <w:rPr>
      <w:rFonts w:cs="Courier New"/>
    </w:rPr>
  </w:style>
  <w:style w:type="character" w:styleId="ListLabel205">
    <w:name w:val="ListLabel 205"/>
    <w:qFormat/>
    <w:rPr>
      <w:rFonts w:cs="Symbol"/>
    </w:rPr>
  </w:style>
  <w:style w:type="character" w:styleId="ListLabel204">
    <w:name w:val="ListLabel 204"/>
    <w:qFormat/>
    <w:rPr>
      <w:rFonts w:cs="Wingdings"/>
    </w:rPr>
  </w:style>
  <w:style w:type="character" w:styleId="ListLabel203">
    <w:name w:val="ListLabel 203"/>
    <w:qFormat/>
    <w:rPr>
      <w:rFonts w:cs="Courier New"/>
    </w:rPr>
  </w:style>
  <w:style w:type="character" w:styleId="ListLabel202">
    <w:name w:val="ListLabel 202"/>
    <w:qFormat/>
    <w:rPr>
      <w:rFonts w:cs="Symbol"/>
    </w:rPr>
  </w:style>
  <w:style w:type="character" w:styleId="ListLabel201">
    <w:name w:val="ListLabel 201"/>
    <w:qFormat/>
    <w:rPr>
      <w:rFonts w:cs="Symbol"/>
    </w:rPr>
  </w:style>
  <w:style w:type="character" w:styleId="ListLabel200">
    <w:name w:val="ListLabel 200"/>
    <w:qFormat/>
    <w:rPr>
      <w:rFonts w:cs="Wingdings"/>
    </w:rPr>
  </w:style>
  <w:style w:type="character" w:styleId="ListLabel199">
    <w:name w:val="ListLabel 199"/>
    <w:qFormat/>
    <w:rPr>
      <w:b w:val="false"/>
      <w:i w:val="false"/>
    </w:rPr>
  </w:style>
  <w:style w:type="character" w:styleId="ListLabel198">
    <w:name w:val="ListLabel 198"/>
    <w:qFormat/>
    <w:rPr>
      <w:rFonts w:cs="Times New Roman"/>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cs="Times New Roman"/>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Symbol"/>
    </w:rPr>
  </w:style>
  <w:style w:type="character" w:styleId="ListLabel171">
    <w:name w:val="ListLabel 171"/>
    <w:qFormat/>
    <w:rPr>
      <w:rFonts w:cs="Wingdings"/>
    </w:rPr>
  </w:style>
  <w:style w:type="character" w:styleId="ListLabel170">
    <w:name w:val="ListLabel 170"/>
    <w:qFormat/>
    <w:rPr>
      <w:rFonts w:cs="Courier New"/>
    </w:rPr>
  </w:style>
  <w:style w:type="character" w:styleId="ListLabel169">
    <w:name w:val="ListLabel 169"/>
    <w:qFormat/>
    <w:rPr>
      <w:rFonts w:cs="Symbol"/>
    </w:rPr>
  </w:style>
  <w:style w:type="character" w:styleId="ListLabel168">
    <w:name w:val="ListLabel 168"/>
    <w:qFormat/>
    <w:rPr>
      <w:rFonts w:cs="Wingdings"/>
    </w:rPr>
  </w:style>
  <w:style w:type="character" w:styleId="ListLabel167">
    <w:name w:val="ListLabel 167"/>
    <w:qFormat/>
    <w:rPr>
      <w:rFonts w:cs="Courier New"/>
    </w:rPr>
  </w:style>
  <w:style w:type="character" w:styleId="ListLabel166">
    <w:name w:val="ListLabel 166"/>
    <w:qFormat/>
    <w:rPr>
      <w:rFonts w:cs="Symbol"/>
    </w:rPr>
  </w:style>
  <w:style w:type="character" w:styleId="ListLabel165">
    <w:name w:val="ListLabel 165"/>
    <w:qFormat/>
    <w:rPr>
      <w:rFonts w:cs="Wingdings"/>
    </w:rPr>
  </w:style>
  <w:style w:type="character" w:styleId="ListLabel164">
    <w:name w:val="ListLabel 164"/>
    <w:qFormat/>
    <w:rPr>
      <w:rFonts w:cs="Courier New"/>
    </w:rPr>
  </w:style>
  <w:style w:type="character" w:styleId="ListLabel163">
    <w:name w:val="ListLabel 163"/>
    <w:qFormat/>
    <w:rPr>
      <w:rFonts w:cs="Symbol"/>
    </w:rPr>
  </w:style>
  <w:style w:type="character" w:styleId="ListLabel162">
    <w:name w:val="ListLabel 162"/>
    <w:qFormat/>
    <w:rPr>
      <w:rFonts w:cs="Wingdings"/>
    </w:rPr>
  </w:style>
  <w:style w:type="character" w:styleId="ListLabel161">
    <w:name w:val="ListLabel 161"/>
    <w:qFormat/>
    <w:rPr>
      <w:rFonts w:cs="Courier New"/>
    </w:rPr>
  </w:style>
  <w:style w:type="character" w:styleId="ListLabel160">
    <w:name w:val="ListLabel 160"/>
    <w:qFormat/>
    <w:rPr>
      <w:rFonts w:cs="Symbol"/>
    </w:rPr>
  </w:style>
  <w:style w:type="character" w:styleId="ListLabel159">
    <w:name w:val="ListLabel 159"/>
    <w:qFormat/>
    <w:rPr>
      <w:rFonts w:cs="Wingdings"/>
    </w:rPr>
  </w:style>
  <w:style w:type="character" w:styleId="ListLabel158">
    <w:name w:val="ListLabel 158"/>
    <w:qFormat/>
    <w:rPr>
      <w:rFonts w:cs="Courier New"/>
    </w:rPr>
  </w:style>
  <w:style w:type="character" w:styleId="ListLabel157">
    <w:name w:val="ListLabel 157"/>
    <w:qFormat/>
    <w:rPr>
      <w:rFonts w:cs="Symbol"/>
    </w:rPr>
  </w:style>
  <w:style w:type="character" w:styleId="ListLabel156">
    <w:name w:val="ListLabel 156"/>
    <w:qFormat/>
    <w:rPr>
      <w:rFonts w:cs="Wingdings"/>
    </w:rPr>
  </w:style>
  <w:style w:type="character" w:styleId="ListLabel155">
    <w:name w:val="ListLabel 155"/>
    <w:qFormat/>
    <w:rPr>
      <w:rFonts w:cs="Courier New"/>
    </w:rPr>
  </w:style>
  <w:style w:type="character" w:styleId="ListLabel154">
    <w:name w:val="ListLabel 154"/>
    <w:qFormat/>
    <w:rPr>
      <w:rFonts w:cs="Symbol"/>
    </w:rPr>
  </w:style>
  <w:style w:type="character" w:styleId="ListLabel153">
    <w:name w:val="ListLabel 153"/>
    <w:qFormat/>
    <w:rPr>
      <w:b w:val="false"/>
      <w:i w:val="false"/>
    </w:rPr>
  </w:style>
  <w:style w:type="character" w:styleId="ListLabel152">
    <w:name w:val="ListLabel 152"/>
    <w:qFormat/>
    <w:rPr>
      <w:rFonts w:cs="Wingdings"/>
    </w:rPr>
  </w:style>
  <w:style w:type="character" w:styleId="ListLabel151">
    <w:name w:val="ListLabel 151"/>
    <w:qFormat/>
    <w:rPr>
      <w:rFonts w:cs="Courier New"/>
    </w:rPr>
  </w:style>
  <w:style w:type="character" w:styleId="ListLabel150">
    <w:name w:val="ListLabel 150"/>
    <w:qFormat/>
    <w:rPr>
      <w:rFonts w:cs="Symbol"/>
    </w:rPr>
  </w:style>
  <w:style w:type="character" w:styleId="ListLabel149">
    <w:name w:val="ListLabel 149"/>
    <w:qFormat/>
    <w:rPr>
      <w:rFonts w:cs="Wingdings"/>
    </w:rPr>
  </w:style>
  <w:style w:type="character" w:styleId="ListLabel148">
    <w:name w:val="ListLabel 148"/>
    <w:qFormat/>
    <w:rPr>
      <w:rFonts w:cs="Courier New"/>
    </w:rPr>
  </w:style>
  <w:style w:type="character" w:styleId="ListLabel147">
    <w:name w:val="ListLabel 147"/>
    <w:qFormat/>
    <w:rPr>
      <w:rFonts w:cs="Symbol"/>
    </w:rPr>
  </w:style>
  <w:style w:type="character" w:styleId="ListLabel146">
    <w:name w:val="ListLabel 146"/>
    <w:qFormat/>
    <w:rPr>
      <w:rFonts w:cs="Wingdings"/>
    </w:rPr>
  </w:style>
  <w:style w:type="character" w:styleId="ListLabel145">
    <w:name w:val="ListLabel 145"/>
    <w:qFormat/>
    <w:rPr>
      <w:rFonts w:cs="Courier New"/>
    </w:rPr>
  </w:style>
  <w:style w:type="character" w:styleId="ListLabel144">
    <w:name w:val="ListLabel 144"/>
    <w:qFormat/>
    <w:rPr>
      <w:rFonts w:cs="Symbol"/>
    </w:rPr>
  </w:style>
  <w:style w:type="character" w:styleId="ListLabel143">
    <w:name w:val="ListLabel 143"/>
    <w:qFormat/>
    <w:rPr>
      <w:rFonts w:cs="Wingdings"/>
    </w:rPr>
  </w:style>
  <w:style w:type="character" w:styleId="ListLabel142">
    <w:name w:val="ListLabel 142"/>
    <w:qFormat/>
    <w:rPr>
      <w:rFonts w:cs="Courier New"/>
    </w:rPr>
  </w:style>
  <w:style w:type="character" w:styleId="ListLabel141">
    <w:name w:val="ListLabel 141"/>
    <w:qFormat/>
    <w:rPr>
      <w:rFonts w:cs="Symbol"/>
    </w:rPr>
  </w:style>
  <w:style w:type="character" w:styleId="ListLabel140">
    <w:name w:val="ListLabel 140"/>
    <w:qFormat/>
    <w:rPr>
      <w:rFonts w:cs="Wingdings"/>
    </w:rPr>
  </w:style>
  <w:style w:type="character" w:styleId="ListLabel139">
    <w:name w:val="ListLabel 139"/>
    <w:qFormat/>
    <w:rPr>
      <w:rFonts w:cs="Courier New"/>
    </w:rPr>
  </w:style>
  <w:style w:type="character" w:styleId="ListLabel138">
    <w:name w:val="ListLabel 138"/>
    <w:qFormat/>
    <w:rPr>
      <w:rFonts w:cs="Symbol"/>
    </w:rPr>
  </w:style>
  <w:style w:type="character" w:styleId="ListLabel137">
    <w:name w:val="ListLabel 137"/>
    <w:qFormat/>
    <w:rPr>
      <w:rFonts w:cs="Wingdings"/>
    </w:rPr>
  </w:style>
  <w:style w:type="character" w:styleId="ListLabel136">
    <w:name w:val="ListLabel 136"/>
    <w:qFormat/>
    <w:rPr>
      <w:rFonts w:cs="Courier New"/>
    </w:rPr>
  </w:style>
  <w:style w:type="character" w:styleId="ListLabel135">
    <w:name w:val="ListLabel 135"/>
    <w:qFormat/>
    <w:rPr>
      <w:rFonts w:cs="Symbol"/>
    </w:rPr>
  </w:style>
  <w:style w:type="character" w:styleId="ListLabel134">
    <w:name w:val="ListLabel 134"/>
    <w:qFormat/>
    <w:rPr>
      <w:rFonts w:cs="Symbol"/>
    </w:rPr>
  </w:style>
  <w:style w:type="character" w:styleId="ListLabel133">
    <w:name w:val="ListLabel 133"/>
    <w:qFormat/>
    <w:rPr>
      <w:rFonts w:cs="Wingdings"/>
    </w:rPr>
  </w:style>
  <w:style w:type="character" w:styleId="ListLabel132">
    <w:name w:val="ListLabel 132"/>
    <w:qFormat/>
    <w:rPr>
      <w:b w:val="false"/>
      <w:i w:val="false"/>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cs="Times New Roman"/>
    </w:rPr>
  </w:style>
  <w:style w:type="character" w:styleId="ListLabel126">
    <w:name w:val="ListLabel 126"/>
    <w:qFormat/>
    <w:rPr>
      <w:rFonts w:cs="Times New Roman"/>
    </w:rPr>
  </w:style>
  <w:style w:type="character" w:styleId="ListLabel125">
    <w:name w:val="ListLabel 125"/>
    <w:qFormat/>
    <w:rPr>
      <w:rFonts w:cs="Times New Roman"/>
    </w:rPr>
  </w:style>
  <w:style w:type="character" w:styleId="ListLabel124">
    <w:name w:val="ListLabel 124"/>
    <w:qFormat/>
    <w:rPr>
      <w:rFonts w:cs="Times New Roman"/>
    </w:rPr>
  </w:style>
  <w:style w:type="character" w:styleId="ListLabel123">
    <w:name w:val="ListLabel 123"/>
    <w:qFormat/>
    <w:rPr>
      <w:rFonts w:cs="Times New Roman"/>
    </w:rPr>
  </w:style>
  <w:style w:type="character" w:styleId="ListLabel122">
    <w:name w:val="ListLabel 122"/>
    <w:qFormat/>
    <w:rPr>
      <w:rFonts w:cs="Times New Roman"/>
    </w:rPr>
  </w:style>
  <w:style w:type="character" w:styleId="ListLabel121">
    <w:name w:val="ListLabel 121"/>
    <w:qFormat/>
    <w:rPr>
      <w:rFonts w:cs="Times New Roman"/>
    </w:rPr>
  </w:style>
  <w:style w:type="character" w:styleId="ListLabel120">
    <w:name w:val="ListLabel 120"/>
    <w:qFormat/>
    <w:rPr>
      <w:rFonts w:cs="Times New Roman"/>
    </w:rPr>
  </w:style>
  <w:style w:type="character" w:styleId="ListLabel119">
    <w:name w:val="ListLabel 119"/>
    <w:qFormat/>
    <w:rPr>
      <w:rFonts w:cs="Times New Roman"/>
    </w:rPr>
  </w:style>
  <w:style w:type="character" w:styleId="ListLabel118">
    <w:name w:val="ListLabel 118"/>
    <w:qFormat/>
    <w:rPr>
      <w:rFonts w:cs="Times New Roman"/>
    </w:rPr>
  </w:style>
  <w:style w:type="character" w:styleId="ListLabel117">
    <w:name w:val="ListLabel 117"/>
    <w:qFormat/>
    <w:rPr>
      <w:rFonts w:cs="Times New Roman"/>
    </w:rPr>
  </w:style>
  <w:style w:type="character" w:styleId="ListLabel116">
    <w:name w:val="ListLabel 116"/>
    <w:qFormat/>
    <w:rPr>
      <w:rFonts w:cs="Times New Roman"/>
    </w:rPr>
  </w:style>
  <w:style w:type="character" w:styleId="ListLabel115">
    <w:name w:val="ListLabel 115"/>
    <w:qFormat/>
    <w:rPr>
      <w:rFonts w:cs="Times New Roman"/>
    </w:rPr>
  </w:style>
  <w:style w:type="character" w:styleId="ListLabel114">
    <w:name w:val="ListLabel 114"/>
    <w:qFormat/>
    <w:rPr>
      <w:rFonts w:cs="Times New Roman"/>
    </w:rPr>
  </w:style>
  <w:style w:type="character" w:styleId="ListLabel113">
    <w:name w:val="ListLabel 113"/>
    <w:qFormat/>
    <w:rPr>
      <w:rFonts w:cs="Times New Roman"/>
    </w:rPr>
  </w:style>
  <w:style w:type="character" w:styleId="ListLabel112">
    <w:name w:val="ListLabel 112"/>
    <w:qFormat/>
    <w:rPr>
      <w:rFonts w:cs="Times New Roman"/>
    </w:rPr>
  </w:style>
  <w:style w:type="character" w:styleId="ListLabel111">
    <w:name w:val="ListLabel 111"/>
    <w:qFormat/>
    <w:rPr>
      <w:rFonts w:cs="Times New Roman"/>
    </w:rPr>
  </w:style>
  <w:style w:type="character" w:styleId="ListLabel110">
    <w:name w:val="ListLabel 110"/>
    <w:qFormat/>
    <w:rPr>
      <w:rFonts w:cs="Times New Roman"/>
    </w:rPr>
  </w:style>
  <w:style w:type="character" w:styleId="ListLabel109">
    <w:name w:val="ListLabel 109"/>
    <w:qFormat/>
    <w:rPr>
      <w:rFonts w:cs="Times New Roman"/>
    </w:rPr>
  </w:style>
  <w:style w:type="character" w:styleId="ListLabel108">
    <w:name w:val="ListLabel 108"/>
    <w:qFormat/>
    <w:rPr>
      <w:rFonts w:cs="Times New Roman"/>
    </w:rPr>
  </w:style>
  <w:style w:type="character" w:styleId="ListLabel107">
    <w:name w:val="ListLabel 107"/>
    <w:qFormat/>
    <w:rPr>
      <w:rFonts w:cs="Times New Roman"/>
    </w:rPr>
  </w:style>
  <w:style w:type="character" w:styleId="ListLabel106">
    <w:name w:val="ListLabel 106"/>
    <w:qFormat/>
    <w:rPr>
      <w:rFonts w:cs="Times New Roman"/>
    </w:rPr>
  </w:style>
  <w:style w:type="character" w:styleId="ListLabel105">
    <w:name w:val="ListLabel 105"/>
    <w:qFormat/>
    <w:rPr>
      <w:rFonts w:cs="Symbol"/>
    </w:rPr>
  </w:style>
  <w:style w:type="character" w:styleId="ListLabel104">
    <w:name w:val="ListLabel 104"/>
    <w:qFormat/>
    <w:rPr>
      <w:rFonts w:cs="Wingdings"/>
    </w:rPr>
  </w:style>
  <w:style w:type="character" w:styleId="ListLabel103">
    <w:name w:val="ListLabel 103"/>
    <w:qFormat/>
    <w:rPr>
      <w:rFonts w:cs="Courier New"/>
    </w:rPr>
  </w:style>
  <w:style w:type="character" w:styleId="ListLabel102">
    <w:name w:val="ListLabel 102"/>
    <w:qFormat/>
    <w:rPr>
      <w:rFonts w:cs="Symbol"/>
    </w:rPr>
  </w:style>
  <w:style w:type="character" w:styleId="ListLabel101">
    <w:name w:val="ListLabel 101"/>
    <w:qFormat/>
    <w:rPr>
      <w:rFonts w:cs="Wingdings"/>
    </w:rPr>
  </w:style>
  <w:style w:type="character" w:styleId="ListLabel100">
    <w:name w:val="ListLabel 100"/>
    <w:qFormat/>
    <w:rPr>
      <w:rFonts w:cs="Courier New"/>
    </w:rPr>
  </w:style>
  <w:style w:type="character" w:styleId="ListLabel99">
    <w:name w:val="ListLabel 99"/>
    <w:qFormat/>
    <w:rPr>
      <w:rFonts w:cs="Symbol"/>
    </w:rPr>
  </w:style>
  <w:style w:type="character" w:styleId="ListLabel98">
    <w:name w:val="ListLabel 98"/>
    <w:qFormat/>
    <w:rPr>
      <w:rFonts w:cs="Wingdings"/>
    </w:rPr>
  </w:style>
  <w:style w:type="character" w:styleId="ListLabel97">
    <w:name w:val="ListLabel 97"/>
    <w:qFormat/>
    <w:rPr>
      <w:rFonts w:cs="Courier New"/>
    </w:rPr>
  </w:style>
  <w:style w:type="character" w:styleId="ListLabel96">
    <w:name w:val="ListLabel 96"/>
    <w:qFormat/>
    <w:rPr>
      <w:rFonts w:cs="Symbol"/>
    </w:rPr>
  </w:style>
  <w:style w:type="character" w:styleId="ListLabel95">
    <w:name w:val="ListLabel 95"/>
    <w:qFormat/>
    <w:rPr>
      <w:rFonts w:cs="Wingdings"/>
    </w:rPr>
  </w:style>
  <w:style w:type="character" w:styleId="ListLabel94">
    <w:name w:val="ListLabel 94"/>
    <w:qFormat/>
    <w:rPr>
      <w:rFonts w:cs="Courier New"/>
    </w:rPr>
  </w:style>
  <w:style w:type="character" w:styleId="ListLabel93">
    <w:name w:val="ListLabel 93"/>
    <w:qFormat/>
    <w:rPr>
      <w:rFonts w:cs="Symbol"/>
    </w:rPr>
  </w:style>
  <w:style w:type="character" w:styleId="ListLabel92">
    <w:name w:val="ListLabel 92"/>
    <w:qFormat/>
    <w:rPr>
      <w:rFonts w:cs="Wingdings"/>
    </w:rPr>
  </w:style>
  <w:style w:type="character" w:styleId="ListLabel91">
    <w:name w:val="ListLabel 91"/>
    <w:qFormat/>
    <w:rPr>
      <w:rFonts w:cs="Courier New"/>
    </w:rPr>
  </w:style>
  <w:style w:type="character" w:styleId="ListLabel90">
    <w:name w:val="ListLabel 90"/>
    <w:qFormat/>
    <w:rPr>
      <w:rFonts w:cs="Symbol"/>
    </w:rPr>
  </w:style>
  <w:style w:type="character" w:styleId="ListLabel89">
    <w:name w:val="ListLabel 89"/>
    <w:qFormat/>
    <w:rPr>
      <w:rFonts w:cs="Wingdings"/>
    </w:rPr>
  </w:style>
  <w:style w:type="character" w:styleId="ListLabel88">
    <w:name w:val="ListLabel 88"/>
    <w:qFormat/>
    <w:rPr>
      <w:rFonts w:cs="Courier New"/>
    </w:rPr>
  </w:style>
  <w:style w:type="character" w:styleId="ListLabel87">
    <w:name w:val="ListLabel 87"/>
    <w:qFormat/>
    <w:rPr>
      <w:rFonts w:cs="Symbol"/>
    </w:rPr>
  </w:style>
  <w:style w:type="character" w:styleId="ListLabel86">
    <w:name w:val="ListLabel 86"/>
    <w:qFormat/>
    <w:rPr>
      <w:b w:val="false"/>
      <w:i w:val="false"/>
    </w:rPr>
  </w:style>
  <w:style w:type="character" w:styleId="ListLabel85">
    <w:name w:val="ListLabel 85"/>
    <w:qFormat/>
    <w:rPr>
      <w:rFonts w:cs="Wingdings"/>
    </w:rPr>
  </w:style>
  <w:style w:type="character" w:styleId="ListLabel84">
    <w:name w:val="ListLabel 84"/>
    <w:qFormat/>
    <w:rPr>
      <w:rFonts w:cs="Courier New"/>
    </w:rPr>
  </w:style>
  <w:style w:type="character" w:styleId="ListLabel83">
    <w:name w:val="ListLabel 83"/>
    <w:qFormat/>
    <w:rPr>
      <w:rFonts w:cs="Symbol"/>
    </w:rPr>
  </w:style>
  <w:style w:type="character" w:styleId="ListLabel82">
    <w:name w:val="ListLabel 82"/>
    <w:qFormat/>
    <w:rPr>
      <w:rFonts w:cs="Wingdings"/>
    </w:rPr>
  </w:style>
  <w:style w:type="character" w:styleId="ListLabel81">
    <w:name w:val="ListLabel 81"/>
    <w:qFormat/>
    <w:rPr>
      <w:rFonts w:cs="Courier New"/>
    </w:rPr>
  </w:style>
  <w:style w:type="character" w:styleId="ListLabel80">
    <w:name w:val="ListLabel 80"/>
    <w:qFormat/>
    <w:rPr>
      <w:rFonts w:cs="Symbol"/>
    </w:rPr>
  </w:style>
  <w:style w:type="character" w:styleId="ListLabel79">
    <w:name w:val="ListLabel 79"/>
    <w:qFormat/>
    <w:rPr>
      <w:rFonts w:cs="Wingdings"/>
    </w:rPr>
  </w:style>
  <w:style w:type="character" w:styleId="ListLabel78">
    <w:name w:val="ListLabel 78"/>
    <w:qFormat/>
    <w:rPr>
      <w:rFonts w:cs="Courier New"/>
    </w:rPr>
  </w:style>
  <w:style w:type="character" w:styleId="ListLabel77">
    <w:name w:val="ListLabel 77"/>
    <w:qFormat/>
    <w:rPr>
      <w:rFonts w:cs="Symbol"/>
    </w:rPr>
  </w:style>
  <w:style w:type="character" w:styleId="ListLabel76">
    <w:name w:val="ListLabel 76"/>
    <w:qFormat/>
    <w:rPr>
      <w:rFonts w:cs="Wingdings"/>
    </w:rPr>
  </w:style>
  <w:style w:type="character" w:styleId="ListLabel75">
    <w:name w:val="ListLabel 75"/>
    <w:qFormat/>
    <w:rPr>
      <w:rFonts w:cs="Courier New"/>
    </w:rPr>
  </w:style>
  <w:style w:type="character" w:styleId="ListLabel74">
    <w:name w:val="ListLabel 74"/>
    <w:qFormat/>
    <w:rPr>
      <w:rFonts w:cs="Symbol"/>
    </w:rPr>
  </w:style>
  <w:style w:type="character" w:styleId="ListLabel73">
    <w:name w:val="ListLabel 73"/>
    <w:qFormat/>
    <w:rPr>
      <w:rFonts w:cs="Wingdings"/>
    </w:rPr>
  </w:style>
  <w:style w:type="character" w:styleId="ListLabel72">
    <w:name w:val="ListLabel 72"/>
    <w:qFormat/>
    <w:rPr>
      <w:rFonts w:cs="Courier New"/>
    </w:rPr>
  </w:style>
  <w:style w:type="character" w:styleId="ListLabel71">
    <w:name w:val="ListLabel 71"/>
    <w:qFormat/>
    <w:rPr>
      <w:rFonts w:cs="Symbol"/>
    </w:rPr>
  </w:style>
  <w:style w:type="character" w:styleId="ListLabel70">
    <w:name w:val="ListLabel 70"/>
    <w:qFormat/>
    <w:rPr>
      <w:rFonts w:cs="Wingdings"/>
    </w:rPr>
  </w:style>
  <w:style w:type="character" w:styleId="ListLabel69">
    <w:name w:val="ListLabel 69"/>
    <w:qFormat/>
    <w:rPr>
      <w:rFonts w:cs="Courier New"/>
    </w:rPr>
  </w:style>
  <w:style w:type="character" w:styleId="ListLabel68">
    <w:name w:val="ListLabel 68"/>
    <w:qFormat/>
    <w:rPr>
      <w:rFonts w:cs="Symbol"/>
    </w:rPr>
  </w:style>
  <w:style w:type="character" w:styleId="ListLabel67">
    <w:name w:val="ListLabel 67"/>
    <w:qFormat/>
    <w:rPr>
      <w:rFonts w:cs="Symbol"/>
    </w:rPr>
  </w:style>
  <w:style w:type="character" w:styleId="ListLabel66">
    <w:name w:val="ListLabel 66"/>
    <w:qFormat/>
    <w:rPr>
      <w:rFonts w:cs="Wingdings"/>
    </w:rPr>
  </w:style>
  <w:style w:type="character" w:styleId="ListLabel65">
    <w:name w:val="ListLabel 65"/>
    <w:qFormat/>
    <w:rPr>
      <w:b w:val="false"/>
      <w:i w:val="false"/>
    </w:rPr>
  </w:style>
  <w:style w:type="character" w:styleId="ListLabel64">
    <w:name w:val="ListLabel 64"/>
    <w:qFormat/>
    <w:rPr>
      <w:rFonts w:cs="Times New Roman"/>
    </w:rPr>
  </w:style>
  <w:style w:type="character" w:styleId="ListLabel63">
    <w:name w:val="ListLabel 63"/>
    <w:qFormat/>
    <w:rPr>
      <w:rFonts w:cs="Times New Roman"/>
    </w:rPr>
  </w:style>
  <w:style w:type="character" w:styleId="ListLabel62">
    <w:name w:val="ListLabel 62"/>
    <w:qFormat/>
    <w:rPr>
      <w:rFonts w:cs="Times New Roman"/>
    </w:rPr>
  </w:style>
  <w:style w:type="character" w:styleId="ListLabel61">
    <w:name w:val="ListLabel 61"/>
    <w:qFormat/>
    <w:rPr>
      <w:rFonts w:cs="Times New Roman"/>
    </w:rPr>
  </w:style>
  <w:style w:type="character" w:styleId="ListLabel60">
    <w:name w:val="ListLabel 60"/>
    <w:qFormat/>
    <w:rPr>
      <w:rFonts w:cs="Times New Roman"/>
    </w:rPr>
  </w:style>
  <w:style w:type="character" w:styleId="ListLabel59">
    <w:name w:val="ListLabel 59"/>
    <w:qFormat/>
    <w:rPr>
      <w:rFonts w:cs="Times New Roman"/>
    </w:rPr>
  </w:style>
  <w:style w:type="character" w:styleId="ListLabel58">
    <w:name w:val="ListLabel 58"/>
    <w:qFormat/>
    <w:rPr>
      <w:rFonts w:cs="Times New Roman"/>
    </w:rPr>
  </w:style>
  <w:style w:type="character" w:styleId="ListLabel57">
    <w:name w:val="ListLabel 57"/>
    <w:qFormat/>
    <w:rPr>
      <w:rFonts w:cs="Times New Roman"/>
    </w:rPr>
  </w:style>
  <w:style w:type="character" w:styleId="ListLabel56">
    <w:name w:val="ListLabel 56"/>
    <w:qFormat/>
    <w:rPr>
      <w:rFonts w:cs="Times New Roman"/>
    </w:rPr>
  </w:style>
  <w:style w:type="character" w:styleId="ListLabel55">
    <w:name w:val="ListLabel 55"/>
    <w:qFormat/>
    <w:rPr>
      <w:rFonts w:cs="Times New Roman"/>
    </w:rPr>
  </w:style>
  <w:style w:type="character" w:styleId="ListLabel54">
    <w:name w:val="ListLabel 54"/>
    <w:qFormat/>
    <w:rPr>
      <w:rFonts w:cs="Times New Roman"/>
    </w:rPr>
  </w:style>
  <w:style w:type="character" w:styleId="ListLabel53">
    <w:name w:val="ListLabel 53"/>
    <w:qFormat/>
    <w:rPr>
      <w:rFonts w:cs="Times New Roman"/>
    </w:rPr>
  </w:style>
  <w:style w:type="character" w:styleId="ListLabel52">
    <w:name w:val="ListLabel 52"/>
    <w:qFormat/>
    <w:rPr>
      <w:rFonts w:cs="Times New Roman"/>
    </w:rPr>
  </w:style>
  <w:style w:type="character" w:styleId="ListLabel51">
    <w:name w:val="ListLabel 51"/>
    <w:qFormat/>
    <w:rPr>
      <w:rFonts w:cs="Times New Roman"/>
    </w:rPr>
  </w:style>
  <w:style w:type="character" w:styleId="ListLabel50">
    <w:name w:val="ListLabel 50"/>
    <w:qFormat/>
    <w:rPr>
      <w:rFonts w:cs="Times New Roman"/>
    </w:rPr>
  </w:style>
  <w:style w:type="character" w:styleId="ListLabel49">
    <w:name w:val="ListLabel 49"/>
    <w:qFormat/>
    <w:rPr>
      <w:rFonts w:cs="Times New Roman"/>
    </w:rPr>
  </w:style>
  <w:style w:type="character" w:styleId="ListLabel48">
    <w:name w:val="ListLabel 48"/>
    <w:qFormat/>
    <w:rPr>
      <w:rFonts w:cs="Times New Roman"/>
    </w:rPr>
  </w:style>
  <w:style w:type="character" w:styleId="ListLabel47">
    <w:name w:val="ListLabel 47"/>
    <w:qFormat/>
    <w:rPr>
      <w:rFonts w:cs="Times New Roman"/>
    </w:rPr>
  </w:style>
  <w:style w:type="character" w:styleId="ListLabel46">
    <w:name w:val="ListLabel 46"/>
    <w:qFormat/>
    <w:rPr>
      <w:rFonts w:cs="Times New Roman"/>
    </w:rPr>
  </w:style>
  <w:style w:type="character" w:styleId="ListLabel45">
    <w:name w:val="ListLabel 45"/>
    <w:qFormat/>
    <w:rPr>
      <w:rFonts w:cs="Times New Roman"/>
    </w:rPr>
  </w:style>
  <w:style w:type="character" w:styleId="ListLabel44">
    <w:name w:val="ListLabel 44"/>
    <w:qFormat/>
    <w:rPr>
      <w:rFonts w:cs="Times New Roman"/>
    </w:rPr>
  </w:style>
  <w:style w:type="character" w:styleId="ListLabel43">
    <w:name w:val="ListLabel 43"/>
    <w:qFormat/>
    <w:rPr>
      <w:rFonts w:cs="Times New Roman"/>
    </w:rPr>
  </w:style>
  <w:style w:type="character" w:styleId="ListLabel42">
    <w:name w:val="ListLabel 42"/>
    <w:qFormat/>
    <w:rPr>
      <w:rFonts w:cs="Times New Roman"/>
    </w:rPr>
  </w:style>
  <w:style w:type="character" w:styleId="ListLabel41">
    <w:name w:val="ListLabel 41"/>
    <w:qFormat/>
    <w:rPr>
      <w:rFonts w:cs="Times New Roman"/>
    </w:rPr>
  </w:style>
  <w:style w:type="character" w:styleId="ListLabel40">
    <w:name w:val="ListLabel 40"/>
    <w:qFormat/>
    <w:rPr>
      <w:rFonts w:cs="Times New Roman"/>
    </w:rPr>
  </w:style>
  <w:style w:type="character" w:styleId="ListLabel39">
    <w:name w:val="ListLabel 39"/>
    <w:qFormat/>
    <w:rPr>
      <w:rFonts w:cs="Times New Roman"/>
    </w:rPr>
  </w:style>
  <w:style w:type="character" w:styleId="ListLabel38">
    <w:name w:val="ListLabel 38"/>
    <w:qFormat/>
    <w:rPr>
      <w:rFonts w:cs="Courier New"/>
    </w:rPr>
  </w:style>
  <w:style w:type="character" w:styleId="ListLabel37">
    <w:name w:val="ListLabel 37"/>
    <w:qFormat/>
    <w:rPr>
      <w:rFonts w:cs="Courier New"/>
    </w:rPr>
  </w:style>
  <w:style w:type="character" w:styleId="ListLabel36">
    <w:name w:val="ListLabel 36"/>
    <w:qFormat/>
    <w:rPr>
      <w:rFonts w:cs="Courier New"/>
    </w:rPr>
  </w:style>
  <w:style w:type="character" w:styleId="ListLabel35">
    <w:name w:val="ListLabel 35"/>
    <w:qFormat/>
    <w:rPr>
      <w:rFonts w:cs="Courier New"/>
    </w:rPr>
  </w:style>
  <w:style w:type="character" w:styleId="ListLabel34">
    <w:name w:val="ListLabel 34"/>
    <w:qFormat/>
    <w:rPr>
      <w:rFonts w:cs="Courier New"/>
    </w:rPr>
  </w:style>
  <w:style w:type="character" w:styleId="ListLabel33">
    <w:name w:val="ListLabel 33"/>
    <w:qFormat/>
    <w:rPr>
      <w:rFonts w:cs="Courier New"/>
    </w:rPr>
  </w:style>
  <w:style w:type="character" w:styleId="ListLabel32">
    <w:name w:val="ListLabel 32"/>
    <w:qFormat/>
    <w:rPr>
      <w:rFonts w:cs="Courier New"/>
    </w:rPr>
  </w:style>
  <w:style w:type="character" w:styleId="ListLabel31">
    <w:name w:val="ListLabel 31"/>
    <w:qFormat/>
    <w:rPr>
      <w:rFonts w:cs="Courier New"/>
    </w:rPr>
  </w:style>
  <w:style w:type="character" w:styleId="ListLabel30">
    <w:name w:val="ListLabel 30"/>
    <w:qFormat/>
    <w:rPr>
      <w:rFonts w:cs="Courier New"/>
    </w:rPr>
  </w:style>
  <w:style w:type="character" w:styleId="ListLabel29">
    <w:name w:val="ListLabel 29"/>
    <w:qFormat/>
    <w:rPr>
      <w:rFonts w:cs="Courier New"/>
    </w:rPr>
  </w:style>
  <w:style w:type="character" w:styleId="ListLabel28">
    <w:name w:val="ListLabel 28"/>
    <w:qFormat/>
    <w:rPr>
      <w:rFonts w:cs="Courier New"/>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cs="Courier New"/>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cs="Courier New"/>
    </w:rPr>
  </w:style>
  <w:style w:type="character" w:styleId="ListLabel19">
    <w:name w:val="ListLabel 19"/>
    <w:qFormat/>
    <w:rPr>
      <w:rFonts w:cs="Courier New"/>
    </w:rPr>
  </w:style>
  <w:style w:type="character" w:styleId="ListLabel18">
    <w:name w:val="ListLabel 18"/>
    <w:qFormat/>
    <w:rPr>
      <w:rFonts w:cs="Courier New"/>
    </w:rPr>
  </w:style>
  <w:style w:type="character" w:styleId="ListLabel17">
    <w:name w:val="ListLabel 17"/>
    <w:qFormat/>
    <w:rPr>
      <w:rFonts w:cs="Courier New"/>
    </w:rPr>
  </w:style>
  <w:style w:type="character" w:styleId="ListLabel16">
    <w:name w:val="ListLabel 16"/>
    <w:qFormat/>
    <w:rPr>
      <w:rFonts w:cs="Courier New"/>
    </w:rPr>
  </w:style>
  <w:style w:type="character" w:styleId="ListLabel15">
    <w:name w:val="ListLabel 15"/>
    <w:qFormat/>
    <w:rPr>
      <w:rFonts w:cs="Courier New"/>
    </w:rPr>
  </w:style>
  <w:style w:type="character" w:styleId="ListLabel14">
    <w:name w:val="ListLabel 14"/>
    <w:qFormat/>
    <w:rPr>
      <w:rFonts w:cs="Courier New"/>
    </w:rPr>
  </w:style>
  <w:style w:type="character" w:styleId="ListLabel13">
    <w:name w:val="ListLabel 13"/>
    <w:qFormat/>
    <w:rPr>
      <w:rFonts w:cs="Courier New"/>
    </w:rPr>
  </w:style>
  <w:style w:type="character" w:styleId="ListLabel12">
    <w:name w:val="ListLabel 12"/>
    <w:qFormat/>
    <w:rPr>
      <w:rFonts w:cs="Courier New"/>
    </w:rPr>
  </w:style>
  <w:style w:type="character" w:styleId="ListLabel11">
    <w:name w:val="ListLabel 11"/>
    <w:qFormat/>
    <w:rPr>
      <w:rFonts w:cs="Courier New"/>
    </w:rPr>
  </w:style>
  <w:style w:type="character" w:styleId="ListLabel10">
    <w:name w:val="ListLabel 10"/>
    <w:qFormat/>
    <w:rPr>
      <w:rFonts w:cs="Courier New"/>
    </w:rPr>
  </w:style>
  <w:style w:type="character" w:styleId="ListLabel9">
    <w:name w:val="ListLabel 9"/>
    <w:qFormat/>
    <w:rPr>
      <w:rFonts w:cs="Courier New"/>
    </w:rPr>
  </w:style>
  <w:style w:type="character" w:styleId="ListLabel8">
    <w:name w:val="ListLabel 8"/>
    <w:qFormat/>
    <w:rPr>
      <w:b w:val="false"/>
      <w:i w:val="false"/>
    </w:rPr>
  </w:style>
  <w:style w:type="character" w:styleId="ListLabel7">
    <w:name w:val="ListLabel 7"/>
    <w:qFormat/>
    <w:rPr>
      <w:rFonts w:cs="Courier New"/>
    </w:rPr>
  </w:style>
  <w:style w:type="character" w:styleId="ListLabel6">
    <w:name w:val="ListLabel 6"/>
    <w:qFormat/>
    <w:rPr>
      <w:rFonts w:cs="Courier New"/>
    </w:rPr>
  </w:style>
  <w:style w:type="character" w:styleId="ListLabel5">
    <w:name w:val="ListLabel 5"/>
    <w:qFormat/>
    <w:rPr>
      <w:rFonts w:cs="Courier New"/>
    </w:rPr>
  </w:style>
  <w:style w:type="character" w:styleId="ListLabel4">
    <w:name w:val="ListLabel 4"/>
    <w:qFormat/>
    <w:rPr>
      <w:rFonts w:cs="Courier New"/>
    </w:rPr>
  </w:style>
  <w:style w:type="character" w:styleId="ListLabel3">
    <w:name w:val="ListLabel 3"/>
    <w:qFormat/>
    <w:rPr>
      <w:rFonts w:cs="Courier New"/>
    </w:rPr>
  </w:style>
  <w:style w:type="character" w:styleId="ListLabel2">
    <w:name w:val="ListLabel 2"/>
    <w:qFormat/>
    <w:rPr>
      <w:rFonts w:cs="Courier New"/>
    </w:rPr>
  </w:style>
  <w:style w:type="character" w:styleId="StopkaZnak">
    <w:name w:val="Stopka Znak"/>
    <w:qFormat/>
    <w:rPr>
      <w:rFonts w:eastAsia="Times New Roman"/>
      <w:szCs w:val="20"/>
      <w:lang w:eastAsia="pl-PL"/>
    </w:rPr>
  </w:style>
  <w:style w:type="character" w:styleId="Nagwek4Znak">
    <w:name w:val="Nagłówek 4 Znak"/>
    <w:qFormat/>
    <w:rPr>
      <w:rFonts w:eastAsia="Times New Roman"/>
      <w:b/>
      <w:color w:val="000000"/>
      <w:szCs w:val="20"/>
      <w:lang w:eastAsia="pl-PL"/>
    </w:rPr>
  </w:style>
  <w:style w:type="character" w:styleId="Indexnewstext">
    <w:name w:val="indexnewstext"/>
    <w:qFormat/>
    <w:rPr/>
  </w:style>
  <w:style w:type="character" w:styleId="Tekstpodstawowy2Znak">
    <w:name w:val="Tekst podstawowy 2 Znak"/>
    <w:qFormat/>
    <w:rPr>
      <w:rFonts w:eastAsia="Times New Roman"/>
      <w:b/>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wcityZnak">
    <w:name w:val="Tekst podstawowy wcięty Znak"/>
    <w:qFormat/>
    <w:rPr>
      <w:rFonts w:eastAsia="Times New Roman"/>
      <w:szCs w:val="20"/>
      <w:lang w:eastAsia="pl-PL"/>
    </w:rPr>
  </w:style>
  <w:style w:type="character" w:styleId="Pagenumber">
    <w:name w:val="page number"/>
    <w:qFormat/>
    <w:rPr/>
  </w:style>
  <w:style w:type="character" w:styleId="NagwekZnak">
    <w:name w:val="Nagłówek Znak"/>
    <w:qFormat/>
    <w:rPr>
      <w:rFonts w:eastAsia="Times New Roman"/>
      <w:szCs w:val="20"/>
      <w:lang w:eastAsia="pl-PL"/>
    </w:rPr>
  </w:style>
  <w:style w:type="character" w:styleId="DefaultParagraphFont">
    <w:name w:val="Default Paragraph Font"/>
    <w:qFormat/>
    <w:rPr/>
  </w:style>
  <w:style w:type="character" w:styleId="ListLabel668">
    <w:name w:val="ListLabel 668"/>
    <w:qFormat/>
    <w:rPr>
      <w:rFonts w:ascii="Arial" w:hAnsi="Arial"/>
      <w:b w:val="false"/>
      <w:sz w:val="22"/>
    </w:rPr>
  </w:style>
  <w:style w:type="character" w:styleId="ListLabel669">
    <w:name w:val="ListLabel 669"/>
    <w:qFormat/>
    <w:rPr>
      <w:rFonts w:ascii="Arial" w:hAnsi="Arial"/>
      <w:b/>
      <w:sz w:val="21"/>
    </w:rPr>
  </w:style>
  <w:style w:type="character" w:styleId="ListLabel670">
    <w:name w:val="ListLabel 670"/>
    <w:qFormat/>
    <w:rPr>
      <w:rFonts w:ascii="Arial" w:hAnsi="Arial" w:cs="Symbol"/>
      <w:sz w:val="22"/>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ascii="Arial" w:hAnsi="Arial"/>
      <w:b/>
      <w:bCs/>
      <w:sz w:val="22"/>
    </w:rPr>
  </w:style>
  <w:style w:type="character" w:styleId="ListLabel680">
    <w:name w:val="ListLabel 680"/>
    <w:qFormat/>
    <w:rPr>
      <w:rFonts w:ascii="Arial" w:hAnsi="Arial"/>
      <w:b/>
      <w:bCs/>
      <w:sz w:val="22"/>
    </w:rPr>
  </w:style>
  <w:style w:type="character" w:styleId="ListLabel681">
    <w:name w:val="ListLabel 681"/>
    <w:qFormat/>
    <w:rPr>
      <w:b/>
      <w:bCs/>
    </w:rPr>
  </w:style>
  <w:style w:type="character" w:styleId="ListLabel682">
    <w:name w:val="ListLabel 682"/>
    <w:qFormat/>
    <w:rPr>
      <w:b/>
      <w:bCs/>
    </w:rPr>
  </w:style>
  <w:style w:type="character" w:styleId="ListLabel683">
    <w:name w:val="ListLabel 683"/>
    <w:qFormat/>
    <w:rPr>
      <w:b/>
      <w:bCs/>
    </w:rPr>
  </w:style>
  <w:style w:type="character" w:styleId="ListLabel684">
    <w:name w:val="ListLabel 684"/>
    <w:qFormat/>
    <w:rPr>
      <w:b/>
      <w:bCs/>
    </w:rPr>
  </w:style>
  <w:style w:type="character" w:styleId="ListLabel685">
    <w:name w:val="ListLabel 685"/>
    <w:qFormat/>
    <w:rPr>
      <w:b/>
      <w:bCs/>
    </w:rPr>
  </w:style>
  <w:style w:type="character" w:styleId="ListLabel686">
    <w:name w:val="ListLabel 686"/>
    <w:qFormat/>
    <w:rPr>
      <w:b/>
      <w:bCs/>
    </w:rPr>
  </w:style>
  <w:style w:type="character" w:styleId="ListLabel687">
    <w:name w:val="ListLabel 687"/>
    <w:qFormat/>
    <w:rPr>
      <w:b/>
      <w:bCs/>
    </w:rPr>
  </w:style>
  <w:style w:type="character" w:styleId="ListLabel688">
    <w:name w:val="ListLabel 688"/>
    <w:qFormat/>
    <w:rPr>
      <w:b/>
      <w:bCs/>
    </w:rPr>
  </w:style>
  <w:style w:type="character" w:styleId="ListLabel689">
    <w:name w:val="ListLabel 689"/>
    <w:qFormat/>
    <w:rPr>
      <w:b/>
      <w:bCs/>
    </w:rPr>
  </w:style>
  <w:style w:type="character" w:styleId="ListLabel690">
    <w:name w:val="ListLabel 690"/>
    <w:qFormat/>
    <w:rPr>
      <w:rFonts w:ascii="Arial" w:hAnsi="Arial"/>
      <w:b w:val="false"/>
      <w:bCs/>
      <w:sz w:val="22"/>
    </w:rPr>
  </w:style>
  <w:style w:type="character" w:styleId="ListLabel691">
    <w:name w:val="ListLabel 691"/>
    <w:qFormat/>
    <w:rPr>
      <w:b/>
      <w:bCs/>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ascii="Arial" w:hAnsi="Arial"/>
      <w:b w:val="false"/>
      <w:bCs/>
      <w:sz w:val="22"/>
    </w:rPr>
  </w:style>
  <w:style w:type="character" w:styleId="ListLabel702">
    <w:name w:val="ListLabel 702"/>
    <w:qFormat/>
    <w:rPr>
      <w:b/>
      <w:bCs/>
    </w:rPr>
  </w:style>
  <w:style w:type="character" w:styleId="ListLabel703">
    <w:name w:val="ListLabel 703"/>
    <w:qFormat/>
    <w:rPr>
      <w:b/>
      <w:bCs/>
    </w:rPr>
  </w:style>
  <w:style w:type="character" w:styleId="ListLabel704">
    <w:name w:val="ListLabel 704"/>
    <w:qFormat/>
    <w:rPr>
      <w:b/>
      <w:bCs/>
    </w:rPr>
  </w:style>
  <w:style w:type="character" w:styleId="ListLabel705">
    <w:name w:val="ListLabel 705"/>
    <w:qFormat/>
    <w:rPr>
      <w:b/>
      <w:bCs/>
    </w:rPr>
  </w:style>
  <w:style w:type="character" w:styleId="ListLabel706">
    <w:name w:val="ListLabel 706"/>
    <w:qFormat/>
    <w:rPr>
      <w:b/>
      <w:bCs/>
    </w:rPr>
  </w:style>
  <w:style w:type="character" w:styleId="ListLabel707">
    <w:name w:val="ListLabel 707"/>
    <w:qFormat/>
    <w:rPr>
      <w:b/>
      <w:bCs/>
    </w:rPr>
  </w:style>
  <w:style w:type="character" w:styleId="ListLabel708">
    <w:name w:val="ListLabel 708"/>
    <w:qFormat/>
    <w:rPr>
      <w:b/>
      <w:bCs/>
    </w:rPr>
  </w:style>
  <w:style w:type="character" w:styleId="ListLabel709">
    <w:name w:val="ListLabel 709"/>
    <w:qFormat/>
    <w:rPr>
      <w:b/>
      <w:bCs/>
    </w:rPr>
  </w:style>
  <w:style w:type="character" w:styleId="ListLabel710">
    <w:name w:val="ListLabel 710"/>
    <w:qFormat/>
    <w:rPr>
      <w:b/>
      <w:bCs/>
    </w:rPr>
  </w:style>
  <w:style w:type="character" w:styleId="ListLabel711">
    <w:name w:val="ListLabel 711"/>
    <w:qFormat/>
    <w:rPr>
      <w:b/>
      <w:bCs/>
    </w:rPr>
  </w:style>
  <w:style w:type="character" w:styleId="ListLabel712">
    <w:name w:val="ListLabel 712"/>
    <w:qFormat/>
    <w:rPr>
      <w:b/>
      <w:bCs/>
    </w:rPr>
  </w:style>
  <w:style w:type="character" w:styleId="ListLabel713">
    <w:name w:val="ListLabel 713"/>
    <w:qFormat/>
    <w:rPr>
      <w:b/>
      <w:bCs/>
    </w:rPr>
  </w:style>
  <w:style w:type="character" w:styleId="ListLabel714">
    <w:name w:val="ListLabel 714"/>
    <w:qFormat/>
    <w:rPr>
      <w:b/>
      <w:bCs/>
    </w:rPr>
  </w:style>
  <w:style w:type="character" w:styleId="ListLabel715">
    <w:name w:val="ListLabel 715"/>
    <w:qFormat/>
    <w:rPr>
      <w:b/>
      <w:bCs/>
    </w:rPr>
  </w:style>
  <w:style w:type="character" w:styleId="ListLabel716">
    <w:name w:val="ListLabel 716"/>
    <w:qFormat/>
    <w:rPr>
      <w:b/>
      <w:bCs/>
    </w:rPr>
  </w:style>
  <w:style w:type="character" w:styleId="ListLabel717">
    <w:name w:val="ListLabel 717"/>
    <w:qFormat/>
    <w:rPr>
      <w:b/>
      <w:bCs/>
    </w:rPr>
  </w:style>
  <w:style w:type="character" w:styleId="ListLabel718">
    <w:name w:val="ListLabel 718"/>
    <w:qFormat/>
    <w:rPr>
      <w:b/>
      <w:bCs/>
    </w:rPr>
  </w:style>
  <w:style w:type="character" w:styleId="ListLabel719">
    <w:name w:val="ListLabel 719"/>
    <w:qFormat/>
    <w:rPr>
      <w:rFonts w:ascii="Arial" w:hAnsi="Arial"/>
      <w:b w:val="false"/>
      <w:sz w:val="22"/>
    </w:rPr>
  </w:style>
  <w:style w:type="character" w:styleId="ListLabel720">
    <w:name w:val="ListLabel 720"/>
    <w:qFormat/>
    <w:rPr>
      <w:rFonts w:ascii="Arial" w:hAnsi="Arial"/>
      <w:b/>
      <w:sz w:val="21"/>
    </w:rPr>
  </w:style>
  <w:style w:type="character" w:styleId="ListLabel721">
    <w:name w:val="ListLabel 721"/>
    <w:qFormat/>
    <w:rPr>
      <w:rFonts w:ascii="Arial" w:hAnsi="Arial" w:cs="Symbol"/>
      <w:sz w:val="22"/>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ascii="Arial" w:hAnsi="Arial"/>
      <w:b/>
      <w:bCs/>
      <w:sz w:val="22"/>
    </w:rPr>
  </w:style>
  <w:style w:type="character" w:styleId="ListLabel731">
    <w:name w:val="ListLabel 731"/>
    <w:qFormat/>
    <w:rPr>
      <w:rFonts w:ascii="Arial" w:hAnsi="Arial"/>
      <w:b/>
      <w:bCs/>
      <w:sz w:val="22"/>
    </w:rPr>
  </w:style>
  <w:style w:type="character" w:styleId="ListLabel732">
    <w:name w:val="ListLabel 732"/>
    <w:qFormat/>
    <w:rPr>
      <w:rFonts w:ascii="Arial" w:hAnsi="Arial"/>
      <w:b w:val="false"/>
      <w:bCs/>
      <w:sz w:val="22"/>
    </w:rPr>
  </w:style>
  <w:style w:type="character" w:styleId="ListLabel733">
    <w:name w:val="ListLabel 733"/>
    <w:qFormat/>
    <w:rPr>
      <w:rFonts w:ascii="Arial" w:hAnsi="Arial"/>
      <w:b w:val="false"/>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b/>
      <w:bCs/>
    </w:rPr>
  </w:style>
  <w:style w:type="character" w:styleId="ListLabel738">
    <w:name w:val="ListLabel 738"/>
    <w:qFormat/>
    <w:rPr>
      <w:b/>
      <w:bCs/>
    </w:rPr>
  </w:style>
  <w:style w:type="character" w:styleId="ListLabel739">
    <w:name w:val="ListLabel 739"/>
    <w:qFormat/>
    <w:rPr>
      <w:b/>
      <w:bCs/>
    </w:rPr>
  </w:style>
  <w:style w:type="character" w:styleId="ListLabel740">
    <w:name w:val="ListLabel 740"/>
    <w:qFormat/>
    <w:rPr>
      <w:b/>
      <w:bCs/>
    </w:rPr>
  </w:style>
  <w:style w:type="character" w:styleId="ListLabel741">
    <w:name w:val="ListLabel 741"/>
    <w:qFormat/>
    <w:rPr>
      <w:b/>
      <w:bCs/>
    </w:rPr>
  </w:style>
  <w:style w:type="character" w:styleId="ListLabel742">
    <w:name w:val="ListLabel 742"/>
    <w:qFormat/>
    <w:rPr>
      <w:rFonts w:ascii="Arial" w:hAnsi="Arial"/>
      <w:b w:val="false"/>
      <w:sz w:val="22"/>
    </w:rPr>
  </w:style>
  <w:style w:type="character" w:styleId="ListLabel743">
    <w:name w:val="ListLabel 743"/>
    <w:qFormat/>
    <w:rPr>
      <w:rFonts w:ascii="Arial" w:hAnsi="Arial"/>
      <w:b/>
      <w:sz w:val="21"/>
    </w:rPr>
  </w:style>
  <w:style w:type="character" w:styleId="ListLabel744">
    <w:name w:val="ListLabel 744"/>
    <w:qFormat/>
    <w:rPr>
      <w:rFonts w:ascii="Arial" w:hAnsi="Arial" w:cs="Symbol"/>
      <w:sz w:val="22"/>
    </w:rPr>
  </w:style>
  <w:style w:type="character" w:styleId="ListLabel745">
    <w:name w:val="ListLabel 745"/>
    <w:qFormat/>
    <w:rPr>
      <w:rFonts w:cs="Courier New"/>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b/>
      <w:bCs/>
      <w:sz w:val="22"/>
    </w:rPr>
  </w:style>
  <w:style w:type="character" w:styleId="ListLabel754">
    <w:name w:val="ListLabel 754"/>
    <w:qFormat/>
    <w:rPr>
      <w:b/>
      <w:bCs/>
      <w:sz w:val="22"/>
    </w:rPr>
  </w:style>
  <w:style w:type="character" w:styleId="ListLabel755">
    <w:name w:val="ListLabel 755"/>
    <w:qFormat/>
    <w:rPr>
      <w:rFonts w:ascii="Arial" w:hAnsi="Arial"/>
      <w:b w:val="false"/>
      <w:bCs/>
      <w:sz w:val="22"/>
    </w:rPr>
  </w:style>
  <w:style w:type="character" w:styleId="ListLabel756">
    <w:name w:val="ListLabel 756"/>
    <w:qFormat/>
    <w:rPr>
      <w:rFonts w:ascii="Arial" w:hAnsi="Arial"/>
      <w:b w:val="false"/>
      <w:bCs/>
      <w:sz w:val="22"/>
    </w:rPr>
  </w:style>
  <w:style w:type="character" w:styleId="ListLabel757">
    <w:name w:val="ListLabel 757"/>
    <w:qFormat/>
    <w:rPr>
      <w:b/>
      <w:bCs/>
    </w:rPr>
  </w:style>
  <w:style w:type="character" w:styleId="ListLabel758">
    <w:name w:val="ListLabel 758"/>
    <w:qFormat/>
    <w:rPr>
      <w:b/>
      <w:bCs/>
    </w:rPr>
  </w:style>
  <w:style w:type="character" w:styleId="ListLabel759">
    <w:name w:val="ListLabel 759"/>
    <w:qFormat/>
    <w:rPr>
      <w:b/>
      <w:bCs/>
    </w:rPr>
  </w:style>
  <w:style w:type="character" w:styleId="ListLabel760">
    <w:name w:val="ListLabel 760"/>
    <w:qFormat/>
    <w:rPr>
      <w:b/>
      <w:bCs/>
    </w:rPr>
  </w:style>
  <w:style w:type="character" w:styleId="ListLabel761">
    <w:name w:val="ListLabel 761"/>
    <w:qFormat/>
    <w:rPr>
      <w:b/>
      <w:bCs/>
    </w:rPr>
  </w:style>
  <w:style w:type="character" w:styleId="ListLabel762">
    <w:name w:val="ListLabel 762"/>
    <w:qFormat/>
    <w:rPr>
      <w:b/>
      <w:bCs/>
    </w:rPr>
  </w:style>
  <w:style w:type="character" w:styleId="ListLabel763">
    <w:name w:val="ListLabel 763"/>
    <w:qFormat/>
    <w:rPr>
      <w:b/>
      <w:bCs/>
    </w:rPr>
  </w:style>
  <w:style w:type="character" w:styleId="ListLabel764">
    <w:name w:val="ListLabel 764"/>
    <w:qFormat/>
    <w:rPr>
      <w:b/>
      <w:bCs/>
    </w:rPr>
  </w:style>
  <w:style w:type="character" w:styleId="ListLabel765">
    <w:name w:val="ListLabel 765"/>
    <w:qFormat/>
    <w:rPr>
      <w:rFonts w:ascii="Arial" w:hAnsi="Arial"/>
      <w:b w:val="false"/>
      <w:sz w:val="22"/>
    </w:rPr>
  </w:style>
  <w:style w:type="character" w:styleId="ListLabel766">
    <w:name w:val="ListLabel 766"/>
    <w:qFormat/>
    <w:rPr>
      <w:rFonts w:ascii="Arial" w:hAnsi="Arial"/>
      <w:b/>
      <w:sz w:val="21"/>
    </w:rPr>
  </w:style>
  <w:style w:type="character" w:styleId="ListLabel767">
    <w:name w:val="ListLabel 767"/>
    <w:qFormat/>
    <w:rPr>
      <w:rFonts w:ascii="Arial" w:hAnsi="Arial" w:cs="Symbol"/>
      <w:sz w:val="22"/>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b/>
      <w:bCs/>
      <w:sz w:val="22"/>
    </w:rPr>
  </w:style>
  <w:style w:type="character" w:styleId="ListLabel777">
    <w:name w:val="ListLabel 777"/>
    <w:qFormat/>
    <w:rPr>
      <w:b/>
      <w:bCs/>
      <w:sz w:val="22"/>
    </w:rPr>
  </w:style>
  <w:style w:type="character" w:styleId="ListLabel778">
    <w:name w:val="ListLabel 778"/>
    <w:qFormat/>
    <w:rPr>
      <w:rFonts w:ascii="Arial" w:hAnsi="Arial"/>
      <w:b w:val="false"/>
      <w:bCs/>
      <w:sz w:val="22"/>
    </w:rPr>
  </w:style>
  <w:style w:type="character" w:styleId="ListLabel779">
    <w:name w:val="ListLabel 779"/>
    <w:qFormat/>
    <w:rPr>
      <w:rFonts w:ascii="Arial" w:hAnsi="Arial"/>
      <w:b w:val="false"/>
      <w:bCs/>
      <w:sz w:val="22"/>
    </w:rPr>
  </w:style>
  <w:style w:type="character" w:styleId="ListLabel780">
    <w:name w:val="ListLabel 780"/>
    <w:qFormat/>
    <w:rPr>
      <w:b/>
      <w:bCs/>
    </w:rPr>
  </w:style>
  <w:style w:type="character" w:styleId="ListLabel781">
    <w:name w:val="ListLabel 781"/>
    <w:qFormat/>
    <w:rPr>
      <w:b/>
      <w:bCs/>
    </w:rPr>
  </w:style>
  <w:style w:type="character" w:styleId="ListLabel782">
    <w:name w:val="ListLabel 782"/>
    <w:qFormat/>
    <w:rPr>
      <w:b/>
      <w:bCs/>
    </w:rPr>
  </w:style>
  <w:style w:type="character" w:styleId="ListLabel783">
    <w:name w:val="ListLabel 783"/>
    <w:qFormat/>
    <w:rPr>
      <w:b/>
      <w:bCs/>
    </w:rPr>
  </w:style>
  <w:style w:type="character" w:styleId="ListLabel784">
    <w:name w:val="ListLabel 784"/>
    <w:qFormat/>
    <w:rPr>
      <w:b/>
      <w:bCs/>
    </w:rPr>
  </w:style>
  <w:style w:type="character" w:styleId="ListLabel785">
    <w:name w:val="ListLabel 785"/>
    <w:qFormat/>
    <w:rPr>
      <w:b/>
      <w:bCs/>
    </w:rPr>
  </w:style>
  <w:style w:type="character" w:styleId="ListLabel786">
    <w:name w:val="ListLabel 786"/>
    <w:qFormat/>
    <w:rPr>
      <w:b/>
      <w:bCs/>
    </w:rPr>
  </w:style>
  <w:style w:type="character" w:styleId="ListLabel787">
    <w:name w:val="ListLabel 787"/>
    <w:qFormat/>
    <w:rPr>
      <w:b/>
      <w:bCs/>
    </w:rPr>
  </w:style>
  <w:style w:type="character" w:styleId="ListLabel788">
    <w:name w:val="ListLabel 788"/>
    <w:qFormat/>
    <w:rPr>
      <w:rFonts w:ascii="Arial" w:hAnsi="Arial"/>
      <w:b w:val="false"/>
      <w:sz w:val="22"/>
    </w:rPr>
  </w:style>
  <w:style w:type="character" w:styleId="ListLabel789">
    <w:name w:val="ListLabel 789"/>
    <w:qFormat/>
    <w:rPr>
      <w:rFonts w:ascii="Arial" w:hAnsi="Arial"/>
      <w:b/>
      <w:sz w:val="21"/>
    </w:rPr>
  </w:style>
  <w:style w:type="character" w:styleId="ListLabel790">
    <w:name w:val="ListLabel 790"/>
    <w:qFormat/>
    <w:rPr>
      <w:rFonts w:ascii="Arial" w:hAnsi="Arial" w:cs="Symbol"/>
      <w:sz w:val="22"/>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b/>
      <w:bCs/>
      <w:sz w:val="22"/>
    </w:rPr>
  </w:style>
  <w:style w:type="character" w:styleId="ListLabel800">
    <w:name w:val="ListLabel 800"/>
    <w:qFormat/>
    <w:rPr>
      <w:b/>
      <w:bCs/>
      <w:sz w:val="22"/>
    </w:rPr>
  </w:style>
  <w:style w:type="character" w:styleId="ListLabel801">
    <w:name w:val="ListLabel 801"/>
    <w:qFormat/>
    <w:rPr>
      <w:rFonts w:ascii="Arial" w:hAnsi="Arial"/>
      <w:b w:val="false"/>
      <w:bCs/>
      <w:sz w:val="22"/>
    </w:rPr>
  </w:style>
  <w:style w:type="character" w:styleId="ListLabel802">
    <w:name w:val="ListLabel 802"/>
    <w:qFormat/>
    <w:rPr>
      <w:rFonts w:ascii="Arial" w:hAnsi="Arial"/>
      <w:b w:val="false"/>
      <w:bCs/>
      <w:sz w:val="22"/>
    </w:rPr>
  </w:style>
  <w:style w:type="character" w:styleId="ListLabel803">
    <w:name w:val="ListLabel 803"/>
    <w:qFormat/>
    <w:rPr>
      <w:b/>
      <w:bCs/>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b/>
      <w:bCs/>
    </w:rPr>
  </w:style>
  <w:style w:type="character" w:styleId="ListLabel808">
    <w:name w:val="ListLabel 808"/>
    <w:qFormat/>
    <w:rPr>
      <w:b/>
      <w:bCs/>
    </w:rPr>
  </w:style>
  <w:style w:type="character" w:styleId="ListLabel809">
    <w:name w:val="ListLabel 809"/>
    <w:qFormat/>
    <w:rPr>
      <w:b/>
      <w:bCs/>
    </w:rPr>
  </w:style>
  <w:style w:type="character" w:styleId="ListLabel810">
    <w:name w:val="ListLabel 810"/>
    <w:qFormat/>
    <w:rPr>
      <w:b/>
      <w:bCs/>
    </w:rPr>
  </w:style>
  <w:style w:type="character" w:styleId="ListLabel811">
    <w:name w:val="ListLabel 811"/>
    <w:qFormat/>
    <w:rPr>
      <w:rFonts w:ascii="Arial" w:hAnsi="Arial"/>
      <w:b w:val="false"/>
      <w:sz w:val="22"/>
    </w:rPr>
  </w:style>
  <w:style w:type="character" w:styleId="ListLabel812">
    <w:name w:val="ListLabel 812"/>
    <w:qFormat/>
    <w:rPr>
      <w:rFonts w:ascii="Arial" w:hAnsi="Arial"/>
      <w:b/>
      <w:sz w:val="21"/>
    </w:rPr>
  </w:style>
  <w:style w:type="character" w:styleId="ListLabel813">
    <w:name w:val="ListLabel 813"/>
    <w:qFormat/>
    <w:rPr>
      <w:rFonts w:ascii="Arial" w:hAnsi="Arial" w:cs="Symbol"/>
      <w:sz w:val="22"/>
    </w:rPr>
  </w:style>
  <w:style w:type="character" w:styleId="ListLabel814">
    <w:name w:val="ListLabel 814"/>
    <w:qFormat/>
    <w:rPr>
      <w:rFonts w:cs="Courier New"/>
    </w:rPr>
  </w:style>
  <w:style w:type="character" w:styleId="ListLabel815">
    <w:name w:val="ListLabel 815"/>
    <w:qFormat/>
    <w:rPr>
      <w:rFonts w:cs="Wingdings"/>
    </w:rPr>
  </w:style>
  <w:style w:type="character" w:styleId="ListLabel816">
    <w:name w:val="ListLabel 816"/>
    <w:qFormat/>
    <w:rPr>
      <w:rFonts w:cs="Symbol"/>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Symbol"/>
    </w:rPr>
  </w:style>
  <w:style w:type="character" w:styleId="ListLabel820">
    <w:name w:val="ListLabel 820"/>
    <w:qFormat/>
    <w:rPr>
      <w:rFonts w:cs="Courier New"/>
    </w:rPr>
  </w:style>
  <w:style w:type="character" w:styleId="ListLabel821">
    <w:name w:val="ListLabel 821"/>
    <w:qFormat/>
    <w:rPr>
      <w:rFonts w:cs="Wingdings"/>
    </w:rPr>
  </w:style>
  <w:style w:type="character" w:styleId="ListLabel822">
    <w:name w:val="ListLabel 822"/>
    <w:qFormat/>
    <w:rPr>
      <w:b/>
      <w:bCs/>
      <w:sz w:val="22"/>
    </w:rPr>
  </w:style>
  <w:style w:type="character" w:styleId="ListLabel823">
    <w:name w:val="ListLabel 823"/>
    <w:qFormat/>
    <w:rPr>
      <w:b/>
      <w:bCs/>
      <w:sz w:val="22"/>
    </w:rPr>
  </w:style>
  <w:style w:type="character" w:styleId="ListLabel824">
    <w:name w:val="ListLabel 824"/>
    <w:qFormat/>
    <w:rPr>
      <w:rFonts w:ascii="Arial" w:hAnsi="Arial"/>
      <w:b w:val="false"/>
      <w:bCs/>
      <w:sz w:val="22"/>
    </w:rPr>
  </w:style>
  <w:style w:type="character" w:styleId="ListLabel825">
    <w:name w:val="ListLabel 825"/>
    <w:qFormat/>
    <w:rPr>
      <w:rFonts w:ascii="Arial" w:hAnsi="Arial"/>
      <w:b w:val="false"/>
      <w:bCs/>
      <w:sz w:val="22"/>
    </w:rPr>
  </w:style>
  <w:style w:type="character" w:styleId="ListLabel826">
    <w:name w:val="ListLabel 826"/>
    <w:qFormat/>
    <w:rPr>
      <w:b/>
      <w:bCs/>
    </w:rPr>
  </w:style>
  <w:style w:type="character" w:styleId="ListLabel827">
    <w:name w:val="ListLabel 827"/>
    <w:qFormat/>
    <w:rPr>
      <w:b/>
      <w:bCs/>
    </w:rPr>
  </w:style>
  <w:style w:type="character" w:styleId="ListLabel828">
    <w:name w:val="ListLabel 828"/>
    <w:qFormat/>
    <w:rPr>
      <w:b/>
      <w:bCs/>
    </w:rPr>
  </w:style>
  <w:style w:type="character" w:styleId="ListLabel829">
    <w:name w:val="ListLabel 829"/>
    <w:qFormat/>
    <w:rPr>
      <w:b/>
      <w:bCs/>
    </w:rPr>
  </w:style>
  <w:style w:type="character" w:styleId="ListLabel830">
    <w:name w:val="ListLabel 830"/>
    <w:qFormat/>
    <w:rPr>
      <w:b/>
      <w:bCs/>
    </w:rPr>
  </w:style>
  <w:style w:type="character" w:styleId="ListLabel831">
    <w:name w:val="ListLabel 831"/>
    <w:qFormat/>
    <w:rPr>
      <w:b/>
      <w:bCs/>
    </w:rPr>
  </w:style>
  <w:style w:type="character" w:styleId="ListLabel832">
    <w:name w:val="ListLabel 832"/>
    <w:qFormat/>
    <w:rPr>
      <w:b/>
      <w:bCs/>
    </w:rPr>
  </w:style>
  <w:style w:type="character" w:styleId="ListLabel833">
    <w:name w:val="ListLabel 833"/>
    <w:qFormat/>
    <w:rPr>
      <w:b/>
      <w:bCs/>
    </w:rPr>
  </w:style>
  <w:style w:type="character" w:styleId="ListLabel834">
    <w:name w:val="ListLabel 834"/>
    <w:qFormat/>
    <w:rPr>
      <w:rFonts w:ascii="Arial" w:hAnsi="Arial"/>
      <w:b w:val="false"/>
      <w:sz w:val="22"/>
    </w:rPr>
  </w:style>
  <w:style w:type="character" w:styleId="ListLabel835">
    <w:name w:val="ListLabel 835"/>
    <w:qFormat/>
    <w:rPr>
      <w:rFonts w:ascii="Arial" w:hAnsi="Arial"/>
      <w:b/>
      <w:sz w:val="21"/>
    </w:rPr>
  </w:style>
  <w:style w:type="character" w:styleId="ListLabel836">
    <w:name w:val="ListLabel 836"/>
    <w:qFormat/>
    <w:rPr>
      <w:rFonts w:ascii="Arial" w:hAnsi="Arial" w:cs="Symbol"/>
      <w:sz w:val="22"/>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b/>
      <w:bCs/>
      <w:sz w:val="22"/>
    </w:rPr>
  </w:style>
  <w:style w:type="character" w:styleId="ListLabel846">
    <w:name w:val="ListLabel 846"/>
    <w:qFormat/>
    <w:rPr>
      <w:b/>
      <w:bCs/>
      <w:sz w:val="22"/>
    </w:rPr>
  </w:style>
  <w:style w:type="character" w:styleId="ListLabel847">
    <w:name w:val="ListLabel 847"/>
    <w:qFormat/>
    <w:rPr>
      <w:rFonts w:ascii="Arial" w:hAnsi="Arial"/>
      <w:b w:val="false"/>
      <w:bCs/>
      <w:sz w:val="22"/>
    </w:rPr>
  </w:style>
  <w:style w:type="character" w:styleId="ListLabel848">
    <w:name w:val="ListLabel 848"/>
    <w:qFormat/>
    <w:rPr>
      <w:rFonts w:ascii="Arial" w:hAnsi="Arial"/>
      <w:b w:val="false"/>
      <w:bCs/>
      <w:sz w:val="22"/>
    </w:rPr>
  </w:style>
  <w:style w:type="character" w:styleId="ListLabel849">
    <w:name w:val="ListLabel 849"/>
    <w:qFormat/>
    <w:rPr>
      <w:b/>
      <w:bCs/>
    </w:rPr>
  </w:style>
  <w:style w:type="character" w:styleId="ListLabel850">
    <w:name w:val="ListLabel 850"/>
    <w:qFormat/>
    <w:rPr>
      <w:b/>
      <w:bCs/>
    </w:rPr>
  </w:style>
  <w:style w:type="character" w:styleId="ListLabel851">
    <w:name w:val="ListLabel 851"/>
    <w:qFormat/>
    <w:rPr>
      <w:b/>
      <w:bCs/>
    </w:rPr>
  </w:style>
  <w:style w:type="character" w:styleId="ListLabel852">
    <w:name w:val="ListLabel 852"/>
    <w:qFormat/>
    <w:rPr>
      <w:b/>
      <w:bCs/>
    </w:rPr>
  </w:style>
  <w:style w:type="character" w:styleId="ListLabel853">
    <w:name w:val="ListLabel 853"/>
    <w:qFormat/>
    <w:rPr>
      <w:b/>
      <w:bCs/>
    </w:rPr>
  </w:style>
  <w:style w:type="character" w:styleId="ListLabel854">
    <w:name w:val="ListLabel 854"/>
    <w:qFormat/>
    <w:rPr>
      <w:b/>
      <w:bCs/>
    </w:rPr>
  </w:style>
  <w:style w:type="character" w:styleId="ListLabel855">
    <w:name w:val="ListLabel 855"/>
    <w:qFormat/>
    <w:rPr>
      <w:b/>
      <w:bCs/>
    </w:rPr>
  </w:style>
  <w:style w:type="character" w:styleId="ListLabel856">
    <w:name w:val="ListLabel 856"/>
    <w:qFormat/>
    <w:rPr>
      <w:b/>
      <w:bCs/>
    </w:rPr>
  </w:style>
  <w:style w:type="character" w:styleId="ListLabel857">
    <w:name w:val="ListLabel 857"/>
    <w:qFormat/>
    <w:rPr>
      <w:rFonts w:ascii="Arial" w:hAnsi="Arial"/>
      <w:b w:val="false"/>
      <w:sz w:val="22"/>
    </w:rPr>
  </w:style>
  <w:style w:type="character" w:styleId="ListLabel858">
    <w:name w:val="ListLabel 858"/>
    <w:qFormat/>
    <w:rPr>
      <w:rFonts w:ascii="Arial" w:hAnsi="Arial"/>
      <w:b/>
      <w:sz w:val="21"/>
    </w:rPr>
  </w:style>
  <w:style w:type="character" w:styleId="ListLabel859">
    <w:name w:val="ListLabel 859"/>
    <w:qFormat/>
    <w:rPr>
      <w:rFonts w:ascii="Arial" w:hAnsi="Arial" w:cs="Symbol"/>
      <w:sz w:val="22"/>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b/>
      <w:bCs/>
      <w:sz w:val="22"/>
    </w:rPr>
  </w:style>
  <w:style w:type="character" w:styleId="ListLabel869">
    <w:name w:val="ListLabel 869"/>
    <w:qFormat/>
    <w:rPr>
      <w:rFonts w:ascii="Arial" w:hAnsi="Arial"/>
      <w:b w:val="false"/>
      <w:bCs/>
      <w:sz w:val="22"/>
    </w:rPr>
  </w:style>
  <w:style w:type="character" w:styleId="ListLabel870">
    <w:name w:val="ListLabel 870"/>
    <w:qFormat/>
    <w:rPr>
      <w:rFonts w:ascii="Arial" w:hAnsi="Arial"/>
      <w:b w:val="false"/>
      <w:bCs/>
      <w:sz w:val="22"/>
    </w:rPr>
  </w:style>
  <w:style w:type="character" w:styleId="ListLabel871">
    <w:name w:val="ListLabel 871"/>
    <w:qFormat/>
    <w:rPr>
      <w:b/>
      <w:bCs/>
    </w:rPr>
  </w:style>
  <w:style w:type="character" w:styleId="ListLabel872">
    <w:name w:val="ListLabel 872"/>
    <w:qFormat/>
    <w:rPr>
      <w:b/>
      <w:bCs/>
    </w:rPr>
  </w:style>
  <w:style w:type="character" w:styleId="ListLabel873">
    <w:name w:val="ListLabel 873"/>
    <w:qFormat/>
    <w:rPr>
      <w:b/>
      <w:bCs/>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b/>
      <w:bCs/>
    </w:rPr>
  </w:style>
  <w:style w:type="character" w:styleId="ListLabel878">
    <w:name w:val="ListLabel 878"/>
    <w:qFormat/>
    <w:rPr>
      <w:b/>
      <w:bCs/>
    </w:rPr>
  </w:style>
  <w:style w:type="character" w:styleId="ListLabel879">
    <w:name w:val="ListLabel 879"/>
    <w:qFormat/>
    <w:rPr>
      <w:rFonts w:ascii="Arial" w:hAnsi="Arial"/>
      <w:b w:val="false"/>
      <w:sz w:val="22"/>
    </w:rPr>
  </w:style>
  <w:style w:type="character" w:styleId="ListLabel880">
    <w:name w:val="ListLabel 880"/>
    <w:qFormat/>
    <w:rPr>
      <w:rFonts w:ascii="Arial" w:hAnsi="Arial"/>
      <w:b/>
      <w:sz w:val="21"/>
    </w:rPr>
  </w:style>
  <w:style w:type="character" w:styleId="ListLabel881">
    <w:name w:val="ListLabel 881"/>
    <w:qFormat/>
    <w:rPr>
      <w:rFonts w:ascii="Arial" w:hAnsi="Arial" w:cs="Symbol"/>
      <w:sz w:val="22"/>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b/>
      <w:bCs/>
      <w:sz w:val="22"/>
    </w:rPr>
  </w:style>
  <w:style w:type="character" w:styleId="ListLabel891">
    <w:name w:val="ListLabel 891"/>
    <w:qFormat/>
    <w:rPr>
      <w:rFonts w:ascii="Arial" w:hAnsi="Arial"/>
      <w:b w:val="false"/>
      <w:bCs/>
      <w:sz w:val="22"/>
    </w:rPr>
  </w:style>
  <w:style w:type="character" w:styleId="ListLabel892">
    <w:name w:val="ListLabel 892"/>
    <w:qFormat/>
    <w:rPr>
      <w:rFonts w:ascii="Arial" w:hAnsi="Arial"/>
      <w:b w:val="false"/>
      <w:bCs/>
      <w:sz w:val="22"/>
    </w:rPr>
  </w:style>
  <w:style w:type="character" w:styleId="ListLabel893">
    <w:name w:val="ListLabel 893"/>
    <w:qFormat/>
    <w:rPr>
      <w:b/>
      <w:bCs/>
    </w:rPr>
  </w:style>
  <w:style w:type="character" w:styleId="ListLabel894">
    <w:name w:val="ListLabel 894"/>
    <w:qFormat/>
    <w:rPr>
      <w:b/>
      <w:bCs/>
    </w:rPr>
  </w:style>
  <w:style w:type="character" w:styleId="ListLabel895">
    <w:name w:val="ListLabel 895"/>
    <w:qFormat/>
    <w:rPr>
      <w:b/>
      <w:bCs/>
    </w:rPr>
  </w:style>
  <w:style w:type="character" w:styleId="ListLabel896">
    <w:name w:val="ListLabel 896"/>
    <w:qFormat/>
    <w:rPr>
      <w:b/>
      <w:bCs/>
    </w:rPr>
  </w:style>
  <w:style w:type="character" w:styleId="ListLabel897">
    <w:name w:val="ListLabel 897"/>
    <w:qFormat/>
    <w:rPr>
      <w:b/>
      <w:bCs/>
    </w:rPr>
  </w:style>
  <w:style w:type="character" w:styleId="ListLabel898">
    <w:name w:val="ListLabel 898"/>
    <w:qFormat/>
    <w:rPr>
      <w:b/>
      <w:bCs/>
    </w:rPr>
  </w:style>
  <w:style w:type="character" w:styleId="ListLabel899">
    <w:name w:val="ListLabel 899"/>
    <w:qFormat/>
    <w:rPr>
      <w:b/>
      <w:bCs/>
    </w:rPr>
  </w:style>
  <w:style w:type="character" w:styleId="ListLabel900">
    <w:name w:val="ListLabel 900"/>
    <w:qFormat/>
    <w:rPr>
      <w:b/>
      <w:bCs/>
    </w:rPr>
  </w:style>
  <w:style w:type="character" w:styleId="ListLabel901">
    <w:name w:val="ListLabel 901"/>
    <w:qFormat/>
    <w:rPr>
      <w:rFonts w:ascii="Arial" w:hAnsi="Arial"/>
      <w:b w:val="false"/>
      <w:sz w:val="22"/>
    </w:rPr>
  </w:style>
  <w:style w:type="character" w:styleId="ListLabel902">
    <w:name w:val="ListLabel 902"/>
    <w:qFormat/>
    <w:rPr>
      <w:rFonts w:ascii="Arial" w:hAnsi="Arial"/>
      <w:b/>
      <w:sz w:val="21"/>
    </w:rPr>
  </w:style>
  <w:style w:type="character" w:styleId="ListLabel903">
    <w:name w:val="ListLabel 903"/>
    <w:qFormat/>
    <w:rPr>
      <w:rFonts w:ascii="Arial" w:hAnsi="Arial" w:cs="Symbol"/>
      <w:sz w:val="22"/>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b/>
      <w:bCs/>
      <w:sz w:val="22"/>
    </w:rPr>
  </w:style>
  <w:style w:type="character" w:styleId="ListLabel913">
    <w:name w:val="ListLabel 913"/>
    <w:qFormat/>
    <w:rPr>
      <w:rFonts w:ascii="Arial" w:hAnsi="Arial"/>
      <w:b w:val="false"/>
      <w:bCs/>
      <w:sz w:val="22"/>
    </w:rPr>
  </w:style>
  <w:style w:type="character" w:styleId="ListLabel914">
    <w:name w:val="ListLabel 914"/>
    <w:qFormat/>
    <w:rPr>
      <w:rFonts w:ascii="Arial" w:hAnsi="Arial"/>
      <w:b w:val="false"/>
      <w:bCs/>
      <w:sz w:val="22"/>
    </w:rPr>
  </w:style>
  <w:style w:type="character" w:styleId="ListLabel915">
    <w:name w:val="ListLabel 915"/>
    <w:qFormat/>
    <w:rPr>
      <w:b/>
      <w:bCs/>
    </w:rPr>
  </w:style>
  <w:style w:type="character" w:styleId="ListLabel916">
    <w:name w:val="ListLabel 916"/>
    <w:qFormat/>
    <w:rPr>
      <w:b/>
      <w:bCs/>
    </w:rPr>
  </w:style>
  <w:style w:type="character" w:styleId="ListLabel917">
    <w:name w:val="ListLabel 917"/>
    <w:qFormat/>
    <w:rPr>
      <w:b/>
      <w:bCs/>
    </w:rPr>
  </w:style>
  <w:style w:type="character" w:styleId="ListLabel918">
    <w:name w:val="ListLabel 918"/>
    <w:qFormat/>
    <w:rPr>
      <w:b/>
      <w:bCs/>
    </w:rPr>
  </w:style>
  <w:style w:type="character" w:styleId="ListLabel919">
    <w:name w:val="ListLabel 919"/>
    <w:qFormat/>
    <w:rPr>
      <w:b/>
      <w:bCs/>
    </w:rPr>
  </w:style>
  <w:style w:type="character" w:styleId="ListLabel920">
    <w:name w:val="ListLabel 920"/>
    <w:qFormat/>
    <w:rPr>
      <w:b/>
      <w:bCs/>
    </w:rPr>
  </w:style>
  <w:style w:type="character" w:styleId="ListLabel921">
    <w:name w:val="ListLabel 921"/>
    <w:qFormat/>
    <w:rPr>
      <w:b/>
      <w:bCs/>
    </w:rPr>
  </w:style>
  <w:style w:type="character" w:styleId="ListLabel922">
    <w:name w:val="ListLabel 922"/>
    <w:qFormat/>
    <w:rPr>
      <w:b/>
      <w:bCs/>
    </w:rPr>
  </w:style>
  <w:style w:type="character" w:styleId="ListLabel923">
    <w:name w:val="ListLabel 923"/>
    <w:qFormat/>
    <w:rPr>
      <w:rFonts w:ascii="Arial" w:hAnsi="Arial"/>
      <w:b w:val="false"/>
      <w:sz w:val="22"/>
    </w:rPr>
  </w:style>
  <w:style w:type="character" w:styleId="ListLabel924">
    <w:name w:val="ListLabel 924"/>
    <w:qFormat/>
    <w:rPr>
      <w:rFonts w:ascii="Arial" w:hAnsi="Arial"/>
      <w:b/>
      <w:sz w:val="21"/>
    </w:rPr>
  </w:style>
  <w:style w:type="character" w:styleId="ListLabel925">
    <w:name w:val="ListLabel 925"/>
    <w:qFormat/>
    <w:rPr>
      <w:rFonts w:ascii="Arial" w:hAnsi="Arial" w:cs="Symbol"/>
      <w:sz w:val="22"/>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cs="Symbol"/>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b/>
      <w:bCs/>
      <w:sz w:val="22"/>
    </w:rPr>
  </w:style>
  <w:style w:type="character" w:styleId="ListLabel935">
    <w:name w:val="ListLabel 935"/>
    <w:qFormat/>
    <w:rPr>
      <w:rFonts w:ascii="Arial" w:hAnsi="Arial"/>
      <w:b w:val="false"/>
      <w:bCs/>
      <w:sz w:val="22"/>
    </w:rPr>
  </w:style>
  <w:style w:type="character" w:styleId="ListLabel936">
    <w:name w:val="ListLabel 936"/>
    <w:qFormat/>
    <w:rPr>
      <w:rFonts w:ascii="Arial" w:hAnsi="Arial"/>
      <w:b w:val="false"/>
      <w:bCs/>
      <w:sz w:val="22"/>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944">
    <w:name w:val="ListLabel 944"/>
    <w:qFormat/>
    <w:rPr>
      <w:b/>
      <w:bCs/>
    </w:rPr>
  </w:style>
  <w:style w:type="character" w:styleId="ListLabel945">
    <w:name w:val="ListLabel 945"/>
    <w:qFormat/>
    <w:rPr>
      <w:rFonts w:ascii="Arial" w:hAnsi="Arial"/>
      <w:b w:val="false"/>
      <w:sz w:val="22"/>
    </w:rPr>
  </w:style>
  <w:style w:type="character" w:styleId="ListLabel946">
    <w:name w:val="ListLabel 946"/>
    <w:qFormat/>
    <w:rPr>
      <w:rFonts w:ascii="Arial" w:hAnsi="Arial"/>
      <w:b/>
      <w:sz w:val="21"/>
    </w:rPr>
  </w:style>
  <w:style w:type="character" w:styleId="ListLabel947">
    <w:name w:val="ListLabel 947"/>
    <w:qFormat/>
    <w:rPr>
      <w:rFonts w:ascii="Arial" w:hAnsi="Arial" w:cs="Symbol"/>
      <w:sz w:val="22"/>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b/>
      <w:bCs/>
      <w:sz w:val="22"/>
    </w:rPr>
  </w:style>
  <w:style w:type="character" w:styleId="ListLabel957">
    <w:name w:val="ListLabel 957"/>
    <w:qFormat/>
    <w:rPr>
      <w:rFonts w:ascii="Arial" w:hAnsi="Arial"/>
      <w:b w:val="false"/>
      <w:bCs/>
      <w:sz w:val="22"/>
    </w:rPr>
  </w:style>
  <w:style w:type="character" w:styleId="ListLabel958">
    <w:name w:val="ListLabel 958"/>
    <w:qFormat/>
    <w:rPr>
      <w:rFonts w:ascii="Arial" w:hAnsi="Arial"/>
      <w:b w:val="false"/>
      <w:bCs/>
      <w:sz w:val="22"/>
    </w:rPr>
  </w:style>
  <w:style w:type="character" w:styleId="ListLabel959">
    <w:name w:val="ListLabel 959"/>
    <w:qFormat/>
    <w:rPr>
      <w:b/>
      <w:bCs/>
    </w:rPr>
  </w:style>
  <w:style w:type="character" w:styleId="ListLabel960">
    <w:name w:val="ListLabel 960"/>
    <w:qFormat/>
    <w:rPr>
      <w:b/>
      <w:bCs/>
    </w:rPr>
  </w:style>
  <w:style w:type="character" w:styleId="ListLabel961">
    <w:name w:val="ListLabel 961"/>
    <w:qFormat/>
    <w:rPr>
      <w:b/>
      <w:bCs/>
    </w:rPr>
  </w:style>
  <w:style w:type="character" w:styleId="ListLabel962">
    <w:name w:val="ListLabel 962"/>
    <w:qFormat/>
    <w:rPr>
      <w:b/>
      <w:bCs/>
    </w:rPr>
  </w:style>
  <w:style w:type="character" w:styleId="ListLabel963">
    <w:name w:val="ListLabel 963"/>
    <w:qFormat/>
    <w:rPr>
      <w:b/>
      <w:bCs/>
    </w:rPr>
  </w:style>
  <w:style w:type="character" w:styleId="ListLabel964">
    <w:name w:val="ListLabel 964"/>
    <w:qFormat/>
    <w:rPr>
      <w:b/>
      <w:bCs/>
    </w:rPr>
  </w:style>
  <w:style w:type="character" w:styleId="ListLabel965">
    <w:name w:val="ListLabel 965"/>
    <w:qFormat/>
    <w:rPr>
      <w:b/>
      <w:bCs/>
    </w:rPr>
  </w:style>
  <w:style w:type="character" w:styleId="ListLabel966">
    <w:name w:val="ListLabel 966"/>
    <w:qFormat/>
    <w:rPr>
      <w:b/>
      <w:bCs/>
    </w:rPr>
  </w:style>
  <w:style w:type="character" w:styleId="ListLabel967">
    <w:name w:val="ListLabel 967"/>
    <w:qFormat/>
    <w:rPr>
      <w:rFonts w:ascii="Arial" w:hAnsi="Arial"/>
      <w:b w:val="false"/>
      <w:sz w:val="22"/>
    </w:rPr>
  </w:style>
  <w:style w:type="character" w:styleId="ListLabel968">
    <w:name w:val="ListLabel 968"/>
    <w:qFormat/>
    <w:rPr>
      <w:rFonts w:ascii="Arial" w:hAnsi="Arial"/>
      <w:b/>
      <w:sz w:val="21"/>
    </w:rPr>
  </w:style>
  <w:style w:type="character" w:styleId="ListLabel969">
    <w:name w:val="ListLabel 969"/>
    <w:qFormat/>
    <w:rPr>
      <w:rFonts w:ascii="Arial" w:hAnsi="Arial" w:cs="Symbol"/>
      <w:sz w:val="22"/>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Symbol"/>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cs="Symbol"/>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b/>
      <w:bCs/>
      <w:sz w:val="22"/>
    </w:rPr>
  </w:style>
  <w:style w:type="character" w:styleId="ListLabel979">
    <w:name w:val="ListLabel 979"/>
    <w:qFormat/>
    <w:rPr>
      <w:rFonts w:ascii="Arial" w:hAnsi="Arial"/>
      <w:b w:val="false"/>
      <w:bCs/>
      <w:sz w:val="22"/>
    </w:rPr>
  </w:style>
  <w:style w:type="character" w:styleId="ListLabel980">
    <w:name w:val="ListLabel 980"/>
    <w:qFormat/>
    <w:rPr>
      <w:rFonts w:ascii="Arial" w:hAnsi="Arial"/>
      <w:b w:val="false"/>
      <w:bCs/>
      <w:sz w:val="22"/>
    </w:rPr>
  </w:style>
  <w:style w:type="character" w:styleId="ListLabel981">
    <w:name w:val="ListLabel 981"/>
    <w:qFormat/>
    <w:rPr>
      <w:b/>
      <w:bCs/>
    </w:rPr>
  </w:style>
  <w:style w:type="character" w:styleId="ListLabel982">
    <w:name w:val="ListLabel 982"/>
    <w:qFormat/>
    <w:rPr>
      <w:b/>
      <w:bCs/>
    </w:rPr>
  </w:style>
  <w:style w:type="character" w:styleId="ListLabel983">
    <w:name w:val="ListLabel 983"/>
    <w:qFormat/>
    <w:rPr>
      <w:b/>
      <w:bCs/>
    </w:rPr>
  </w:style>
  <w:style w:type="character" w:styleId="ListLabel984">
    <w:name w:val="ListLabel 984"/>
    <w:qFormat/>
    <w:rPr>
      <w:b/>
      <w:bCs/>
    </w:rPr>
  </w:style>
  <w:style w:type="character" w:styleId="ListLabel985">
    <w:name w:val="ListLabel 985"/>
    <w:qFormat/>
    <w:rPr>
      <w:b/>
      <w:bCs/>
    </w:rPr>
  </w:style>
  <w:style w:type="character" w:styleId="ListLabel986">
    <w:name w:val="ListLabel 986"/>
    <w:qFormat/>
    <w:rPr>
      <w:b/>
      <w:bCs/>
    </w:rPr>
  </w:style>
  <w:style w:type="character" w:styleId="ListLabel987">
    <w:name w:val="ListLabel 987"/>
    <w:qFormat/>
    <w:rPr>
      <w:b/>
      <w:bCs/>
    </w:rPr>
  </w:style>
  <w:style w:type="character" w:styleId="ListLabel988">
    <w:name w:val="ListLabel 988"/>
    <w:qFormat/>
    <w:rPr>
      <w:b/>
      <w:bCs/>
    </w:rPr>
  </w:style>
  <w:style w:type="character" w:styleId="ListLabel989">
    <w:name w:val="ListLabel 989"/>
    <w:qFormat/>
    <w:rPr>
      <w:rFonts w:ascii="Arial" w:hAnsi="Arial"/>
      <w:b w:val="false"/>
      <w:sz w:val="22"/>
    </w:rPr>
  </w:style>
  <w:style w:type="character" w:styleId="ListLabel990">
    <w:name w:val="ListLabel 990"/>
    <w:qFormat/>
    <w:rPr>
      <w:rFonts w:ascii="Arial" w:hAnsi="Arial"/>
      <w:b/>
      <w:sz w:val="21"/>
    </w:rPr>
  </w:style>
  <w:style w:type="character" w:styleId="ListLabel991">
    <w:name w:val="ListLabel 991"/>
    <w:qFormat/>
    <w:rPr>
      <w:rFonts w:ascii="Arial" w:hAnsi="Arial" w:cs="Symbol"/>
      <w:sz w:val="22"/>
    </w:rPr>
  </w:style>
  <w:style w:type="character" w:styleId="ListLabel992">
    <w:name w:val="ListLabel 992"/>
    <w:qFormat/>
    <w:rPr>
      <w:rFonts w:cs="Courier New"/>
    </w:rPr>
  </w:style>
  <w:style w:type="character" w:styleId="ListLabel993">
    <w:name w:val="ListLabel 993"/>
    <w:qFormat/>
    <w:rPr>
      <w:rFonts w:cs="Wingdings"/>
    </w:rPr>
  </w:style>
  <w:style w:type="character" w:styleId="ListLabel994">
    <w:name w:val="ListLabel 994"/>
    <w:qFormat/>
    <w:rPr>
      <w:rFonts w:cs="Symbol"/>
    </w:rPr>
  </w:style>
  <w:style w:type="character" w:styleId="ListLabel995">
    <w:name w:val="ListLabel 995"/>
    <w:qFormat/>
    <w:rPr>
      <w:rFonts w:cs="Courier New"/>
    </w:rPr>
  </w:style>
  <w:style w:type="character" w:styleId="ListLabel996">
    <w:name w:val="ListLabel 996"/>
    <w:qFormat/>
    <w:rPr>
      <w:rFonts w:cs="Wingdings"/>
    </w:rPr>
  </w:style>
  <w:style w:type="character" w:styleId="ListLabel997">
    <w:name w:val="ListLabel 997"/>
    <w:qFormat/>
    <w:rPr>
      <w:rFonts w:cs="Symbol"/>
    </w:rPr>
  </w:style>
  <w:style w:type="character" w:styleId="ListLabel998">
    <w:name w:val="ListLabel 998"/>
    <w:qFormat/>
    <w:rPr>
      <w:rFonts w:cs="Courier New"/>
    </w:rPr>
  </w:style>
  <w:style w:type="character" w:styleId="ListLabel999">
    <w:name w:val="ListLabel 999"/>
    <w:qFormat/>
    <w:rPr>
      <w:rFonts w:cs="Wingdings"/>
    </w:rPr>
  </w:style>
  <w:style w:type="character" w:styleId="ListLabel1000">
    <w:name w:val="ListLabel 1000"/>
    <w:qFormat/>
    <w:rPr>
      <w:b/>
      <w:bCs/>
      <w:sz w:val="22"/>
    </w:rPr>
  </w:style>
  <w:style w:type="character" w:styleId="ListLabel1001">
    <w:name w:val="ListLabel 1001"/>
    <w:qFormat/>
    <w:rPr>
      <w:rFonts w:ascii="Arial" w:hAnsi="Arial"/>
      <w:b w:val="false"/>
      <w:bCs/>
      <w:sz w:val="22"/>
    </w:rPr>
  </w:style>
  <w:style w:type="character" w:styleId="ListLabel1002">
    <w:name w:val="ListLabel 1002"/>
    <w:qFormat/>
    <w:rPr>
      <w:rFonts w:ascii="Arial" w:hAnsi="Arial"/>
      <w:b w:val="false"/>
      <w:bCs/>
      <w:sz w:val="22"/>
    </w:rPr>
  </w:style>
  <w:style w:type="character" w:styleId="ListLabel1003">
    <w:name w:val="ListLabel 1003"/>
    <w:qFormat/>
    <w:rPr>
      <w:b/>
      <w:bCs/>
    </w:rPr>
  </w:style>
  <w:style w:type="character" w:styleId="ListLabel1004">
    <w:name w:val="ListLabel 1004"/>
    <w:qFormat/>
    <w:rPr>
      <w:b/>
      <w:bCs/>
    </w:rPr>
  </w:style>
  <w:style w:type="character" w:styleId="ListLabel1005">
    <w:name w:val="ListLabel 1005"/>
    <w:qFormat/>
    <w:rPr>
      <w:b/>
      <w:bCs/>
    </w:rPr>
  </w:style>
  <w:style w:type="character" w:styleId="ListLabel1006">
    <w:name w:val="ListLabel 1006"/>
    <w:qFormat/>
    <w:rPr>
      <w:b/>
      <w:bCs/>
    </w:rPr>
  </w:style>
  <w:style w:type="character" w:styleId="ListLabel1007">
    <w:name w:val="ListLabel 1007"/>
    <w:qFormat/>
    <w:rPr>
      <w:b/>
      <w:bCs/>
    </w:rPr>
  </w:style>
  <w:style w:type="character" w:styleId="ListLabel1008">
    <w:name w:val="ListLabel 1008"/>
    <w:qFormat/>
    <w:rPr>
      <w:b/>
      <w:bCs/>
    </w:rPr>
  </w:style>
  <w:style w:type="character" w:styleId="ListLabel1009">
    <w:name w:val="ListLabel 1009"/>
    <w:qFormat/>
    <w:rPr>
      <w:b/>
      <w:bCs/>
    </w:rPr>
  </w:style>
  <w:style w:type="character" w:styleId="ListLabel1010">
    <w:name w:val="ListLabel 1010"/>
    <w:qFormat/>
    <w:rPr>
      <w:b/>
      <w:bCs/>
    </w:rPr>
  </w:style>
  <w:style w:type="character" w:styleId="ListLabel1011">
    <w:name w:val="ListLabel 1011"/>
    <w:qFormat/>
    <w:rPr>
      <w:rFonts w:ascii="Arial" w:hAnsi="Arial"/>
      <w:b w:val="false"/>
      <w:sz w:val="22"/>
    </w:rPr>
  </w:style>
  <w:style w:type="character" w:styleId="ListLabel1012">
    <w:name w:val="ListLabel 1012"/>
    <w:qFormat/>
    <w:rPr>
      <w:rFonts w:ascii="Arial" w:hAnsi="Arial"/>
      <w:b/>
      <w:sz w:val="21"/>
    </w:rPr>
  </w:style>
  <w:style w:type="character" w:styleId="ListLabel1013">
    <w:name w:val="ListLabel 1013"/>
    <w:qFormat/>
    <w:rPr>
      <w:rFonts w:ascii="Arial" w:hAnsi="Arial" w:cs="Symbol"/>
      <w:sz w:val="22"/>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b/>
      <w:bCs/>
      <w:sz w:val="22"/>
    </w:rPr>
  </w:style>
  <w:style w:type="character" w:styleId="ListLabel1023">
    <w:name w:val="ListLabel 1023"/>
    <w:qFormat/>
    <w:rPr>
      <w:rFonts w:ascii="Arial" w:hAnsi="Arial"/>
      <w:b w:val="false"/>
      <w:bCs/>
      <w:sz w:val="22"/>
    </w:rPr>
  </w:style>
  <w:style w:type="character" w:styleId="ListLabel1024">
    <w:name w:val="ListLabel 1024"/>
    <w:qFormat/>
    <w:rPr>
      <w:rFonts w:ascii="Arial" w:hAnsi="Arial"/>
      <w:b w:val="false"/>
      <w:bCs/>
      <w:sz w:val="22"/>
    </w:rPr>
  </w:style>
  <w:style w:type="character" w:styleId="ListLabel1025">
    <w:name w:val="ListLabel 1025"/>
    <w:qFormat/>
    <w:rPr>
      <w:b/>
      <w:bCs/>
    </w:rPr>
  </w:style>
  <w:style w:type="character" w:styleId="ListLabel1026">
    <w:name w:val="ListLabel 1026"/>
    <w:qFormat/>
    <w:rPr>
      <w:b/>
      <w:bCs/>
    </w:rPr>
  </w:style>
  <w:style w:type="character" w:styleId="ListLabel1027">
    <w:name w:val="ListLabel 1027"/>
    <w:qFormat/>
    <w:rPr>
      <w:b/>
      <w:bCs/>
    </w:rPr>
  </w:style>
  <w:style w:type="character" w:styleId="ListLabel1028">
    <w:name w:val="ListLabel 1028"/>
    <w:qFormat/>
    <w:rPr>
      <w:b/>
      <w:bCs/>
    </w:rPr>
  </w:style>
  <w:style w:type="character" w:styleId="ListLabel1029">
    <w:name w:val="ListLabel 1029"/>
    <w:qFormat/>
    <w:rPr>
      <w:b/>
      <w:bCs/>
    </w:rPr>
  </w:style>
  <w:style w:type="character" w:styleId="ListLabel1030">
    <w:name w:val="ListLabel 1030"/>
    <w:qFormat/>
    <w:rPr>
      <w:b/>
      <w:bCs/>
    </w:rPr>
  </w:style>
  <w:style w:type="character" w:styleId="ListLabel1031">
    <w:name w:val="ListLabel 1031"/>
    <w:qFormat/>
    <w:rPr>
      <w:b/>
      <w:bCs/>
    </w:rPr>
  </w:style>
  <w:style w:type="character" w:styleId="ListLabel1032">
    <w:name w:val="ListLabel 1032"/>
    <w:qFormat/>
    <w:rPr>
      <w:b/>
      <w:bCs/>
    </w:rPr>
  </w:style>
  <w:style w:type="character" w:styleId="ListLabel1033">
    <w:name w:val="ListLabel 1033"/>
    <w:qFormat/>
    <w:rPr>
      <w:rFonts w:ascii="Arial" w:hAnsi="Arial"/>
      <w:b w:val="false"/>
      <w:sz w:val="22"/>
    </w:rPr>
  </w:style>
  <w:style w:type="character" w:styleId="ListLabel1034">
    <w:name w:val="ListLabel 1034"/>
    <w:qFormat/>
    <w:rPr>
      <w:rFonts w:ascii="Arial" w:hAnsi="Arial"/>
      <w:b/>
      <w:sz w:val="21"/>
    </w:rPr>
  </w:style>
  <w:style w:type="character" w:styleId="ListLabel1035">
    <w:name w:val="ListLabel 1035"/>
    <w:qFormat/>
    <w:rPr>
      <w:rFonts w:ascii="Arial" w:hAnsi="Arial" w:cs="Symbol"/>
      <w:sz w:val="22"/>
    </w:rPr>
  </w:style>
  <w:style w:type="character" w:styleId="ListLabel1036">
    <w:name w:val="ListLabel 1036"/>
    <w:qFormat/>
    <w:rPr>
      <w:rFonts w:cs="Courier New"/>
    </w:rPr>
  </w:style>
  <w:style w:type="character" w:styleId="ListLabel1037">
    <w:name w:val="ListLabel 1037"/>
    <w:qFormat/>
    <w:rPr>
      <w:rFonts w:cs="Wingdings"/>
    </w:rPr>
  </w:style>
  <w:style w:type="character" w:styleId="ListLabel1038">
    <w:name w:val="ListLabel 1038"/>
    <w:qFormat/>
    <w:rPr>
      <w:rFonts w:cs="Symbol"/>
    </w:rPr>
  </w:style>
  <w:style w:type="character" w:styleId="ListLabel1039">
    <w:name w:val="ListLabel 1039"/>
    <w:qFormat/>
    <w:rPr>
      <w:rFonts w:cs="Courier New"/>
    </w:rPr>
  </w:style>
  <w:style w:type="character" w:styleId="ListLabel1040">
    <w:name w:val="ListLabel 1040"/>
    <w:qFormat/>
    <w:rPr>
      <w:rFonts w:cs="Wingdings"/>
    </w:rPr>
  </w:style>
  <w:style w:type="character" w:styleId="ListLabel1041">
    <w:name w:val="ListLabel 1041"/>
    <w:qFormat/>
    <w:rPr>
      <w:rFonts w:cs="Symbol"/>
    </w:rPr>
  </w:style>
  <w:style w:type="character" w:styleId="ListLabel1042">
    <w:name w:val="ListLabel 1042"/>
    <w:qFormat/>
    <w:rPr>
      <w:rFonts w:cs="Courier New"/>
    </w:rPr>
  </w:style>
  <w:style w:type="character" w:styleId="ListLabel1043">
    <w:name w:val="ListLabel 1043"/>
    <w:qFormat/>
    <w:rPr>
      <w:rFonts w:cs="Wingdings"/>
    </w:rPr>
  </w:style>
  <w:style w:type="character" w:styleId="ListLabel1044">
    <w:name w:val="ListLabel 1044"/>
    <w:qFormat/>
    <w:rPr>
      <w:b/>
      <w:bCs/>
      <w:sz w:val="22"/>
    </w:rPr>
  </w:style>
  <w:style w:type="character" w:styleId="ListLabel1045">
    <w:name w:val="ListLabel 1045"/>
    <w:qFormat/>
    <w:rPr>
      <w:rFonts w:ascii="Arial" w:hAnsi="Arial"/>
      <w:b w:val="false"/>
      <w:bCs/>
      <w:sz w:val="22"/>
    </w:rPr>
  </w:style>
  <w:style w:type="character" w:styleId="ListLabel1046">
    <w:name w:val="ListLabel 1046"/>
    <w:qFormat/>
    <w:rPr>
      <w:rFonts w:ascii="Arial" w:hAnsi="Arial"/>
      <w:b w:val="false"/>
      <w:bCs/>
      <w:sz w:val="22"/>
    </w:rPr>
  </w:style>
  <w:style w:type="character" w:styleId="ListLabel1047">
    <w:name w:val="ListLabel 1047"/>
    <w:qFormat/>
    <w:rPr>
      <w:b/>
      <w:bCs/>
    </w:rPr>
  </w:style>
  <w:style w:type="character" w:styleId="ListLabel1048">
    <w:name w:val="ListLabel 1048"/>
    <w:qFormat/>
    <w:rPr>
      <w:b/>
      <w:bCs/>
    </w:rPr>
  </w:style>
  <w:style w:type="character" w:styleId="ListLabel1049">
    <w:name w:val="ListLabel 1049"/>
    <w:qFormat/>
    <w:rPr>
      <w:b/>
      <w:bCs/>
    </w:rPr>
  </w:style>
  <w:style w:type="character" w:styleId="ListLabel1050">
    <w:name w:val="ListLabel 1050"/>
    <w:qFormat/>
    <w:rPr>
      <w:b/>
      <w:bCs/>
    </w:rPr>
  </w:style>
  <w:style w:type="character" w:styleId="ListLabel1051">
    <w:name w:val="ListLabel 1051"/>
    <w:qFormat/>
    <w:rPr>
      <w:b/>
      <w:bCs/>
    </w:rPr>
  </w:style>
  <w:style w:type="character" w:styleId="ListLabel1052">
    <w:name w:val="ListLabel 1052"/>
    <w:qFormat/>
    <w:rPr>
      <w:b/>
      <w:bCs/>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rFonts w:ascii="Arial" w:hAnsi="Arial"/>
      <w:b w:val="false"/>
      <w:sz w:val="22"/>
    </w:rPr>
  </w:style>
  <w:style w:type="character" w:styleId="ListLabel1056">
    <w:name w:val="ListLabel 1056"/>
    <w:qFormat/>
    <w:rPr>
      <w:rFonts w:ascii="Arial" w:hAnsi="Arial"/>
      <w:b/>
      <w:sz w:val="21"/>
    </w:rPr>
  </w:style>
  <w:style w:type="character" w:styleId="ListLabel1057">
    <w:name w:val="ListLabel 1057"/>
    <w:qFormat/>
    <w:rPr>
      <w:rFonts w:ascii="Arial" w:hAnsi="Arial" w:cs="Symbol"/>
      <w:sz w:val="22"/>
    </w:rPr>
  </w:style>
  <w:style w:type="character" w:styleId="ListLabel1058">
    <w:name w:val="ListLabel 1058"/>
    <w:qFormat/>
    <w:rPr>
      <w:rFonts w:cs="Courier New"/>
    </w:rPr>
  </w:style>
  <w:style w:type="character" w:styleId="ListLabel1059">
    <w:name w:val="ListLabel 1059"/>
    <w:qFormat/>
    <w:rPr>
      <w:rFonts w:cs="Wingdings"/>
    </w:rPr>
  </w:style>
  <w:style w:type="character" w:styleId="ListLabel1060">
    <w:name w:val="ListLabel 1060"/>
    <w:qFormat/>
    <w:rPr>
      <w:rFonts w:cs="Symbol"/>
    </w:rPr>
  </w:style>
  <w:style w:type="character" w:styleId="ListLabel1061">
    <w:name w:val="ListLabel 1061"/>
    <w:qFormat/>
    <w:rPr>
      <w:rFonts w:cs="Courier New"/>
    </w:rPr>
  </w:style>
  <w:style w:type="character" w:styleId="ListLabel1062">
    <w:name w:val="ListLabel 1062"/>
    <w:qFormat/>
    <w:rPr>
      <w:rFonts w:cs="Wingdings"/>
    </w:rPr>
  </w:style>
  <w:style w:type="character" w:styleId="ListLabel1063">
    <w:name w:val="ListLabel 1063"/>
    <w:qFormat/>
    <w:rPr>
      <w:rFonts w:cs="Symbol"/>
    </w:rPr>
  </w:style>
  <w:style w:type="character" w:styleId="ListLabel1064">
    <w:name w:val="ListLabel 1064"/>
    <w:qFormat/>
    <w:rPr>
      <w:rFonts w:cs="Courier New"/>
    </w:rPr>
  </w:style>
  <w:style w:type="character" w:styleId="ListLabel1065">
    <w:name w:val="ListLabel 1065"/>
    <w:qFormat/>
    <w:rPr>
      <w:rFonts w:cs="Wingdings"/>
    </w:rPr>
  </w:style>
  <w:style w:type="character" w:styleId="ListLabel1066">
    <w:name w:val="ListLabel 1066"/>
    <w:qFormat/>
    <w:rPr>
      <w:b/>
      <w:bCs/>
      <w:sz w:val="22"/>
    </w:rPr>
  </w:style>
  <w:style w:type="character" w:styleId="ListLabel1067">
    <w:name w:val="ListLabel 1067"/>
    <w:qFormat/>
    <w:rPr>
      <w:rFonts w:ascii="Arial" w:hAnsi="Arial"/>
      <w:b w:val="false"/>
      <w:bCs/>
      <w:sz w:val="22"/>
    </w:rPr>
  </w:style>
  <w:style w:type="character" w:styleId="ListLabel1068">
    <w:name w:val="ListLabel 1068"/>
    <w:qFormat/>
    <w:rPr>
      <w:rFonts w:ascii="Arial" w:hAnsi="Arial"/>
      <w:b w:val="false"/>
      <w:bCs/>
      <w:sz w:val="22"/>
    </w:rPr>
  </w:style>
  <w:style w:type="character" w:styleId="ListLabel1069">
    <w:name w:val="ListLabel 1069"/>
    <w:qFormat/>
    <w:rPr>
      <w:b/>
      <w:bCs/>
    </w:rPr>
  </w:style>
  <w:style w:type="character" w:styleId="ListLabel1070">
    <w:name w:val="ListLabel 1070"/>
    <w:qFormat/>
    <w:rPr>
      <w:b/>
      <w:bCs/>
    </w:rPr>
  </w:style>
  <w:style w:type="character" w:styleId="ListLabel1071">
    <w:name w:val="ListLabel 1071"/>
    <w:qFormat/>
    <w:rPr>
      <w:b/>
      <w:bCs/>
    </w:rPr>
  </w:style>
  <w:style w:type="character" w:styleId="ListLabel1072">
    <w:name w:val="ListLabel 1072"/>
    <w:qFormat/>
    <w:rPr>
      <w:b/>
      <w:bCs/>
    </w:rPr>
  </w:style>
  <w:style w:type="character" w:styleId="ListLabel1073">
    <w:name w:val="ListLabel 1073"/>
    <w:qFormat/>
    <w:rPr>
      <w:b/>
      <w:bCs/>
    </w:rPr>
  </w:style>
  <w:style w:type="character" w:styleId="ListLabel1074">
    <w:name w:val="ListLabel 1074"/>
    <w:qFormat/>
    <w:rPr>
      <w:b/>
      <w:bCs/>
    </w:rPr>
  </w:style>
  <w:style w:type="character" w:styleId="ListLabel1075">
    <w:name w:val="ListLabel 1075"/>
    <w:qFormat/>
    <w:rPr>
      <w:b/>
      <w:bCs/>
    </w:rPr>
  </w:style>
  <w:style w:type="character" w:styleId="ListLabel1076">
    <w:name w:val="ListLabel 1076"/>
    <w:qFormat/>
    <w:rPr>
      <w:b/>
      <w:bCs/>
    </w:rPr>
  </w:style>
  <w:style w:type="character" w:styleId="ListLabel1077">
    <w:name w:val="ListLabel 1077"/>
    <w:qFormat/>
    <w:rPr>
      <w:rFonts w:ascii="Arial" w:hAnsi="Arial"/>
      <w:b w:val="false"/>
      <w:sz w:val="22"/>
    </w:rPr>
  </w:style>
  <w:style w:type="character" w:styleId="ListLabel1078">
    <w:name w:val="ListLabel 1078"/>
    <w:qFormat/>
    <w:rPr>
      <w:rFonts w:ascii="Arial" w:hAnsi="Arial"/>
      <w:b/>
      <w:sz w:val="21"/>
    </w:rPr>
  </w:style>
  <w:style w:type="character" w:styleId="ListLabel1079">
    <w:name w:val="ListLabel 1079"/>
    <w:qFormat/>
    <w:rPr>
      <w:rFonts w:ascii="Arial" w:hAnsi="Arial" w:cs="Symbol"/>
      <w:sz w:val="22"/>
    </w:rPr>
  </w:style>
  <w:style w:type="character" w:styleId="ListLabel1080">
    <w:name w:val="ListLabel 1080"/>
    <w:qFormat/>
    <w:rPr>
      <w:rFonts w:cs="Courier New"/>
    </w:rPr>
  </w:style>
  <w:style w:type="character" w:styleId="ListLabel1081">
    <w:name w:val="ListLabel 1081"/>
    <w:qFormat/>
    <w:rPr>
      <w:rFonts w:cs="Wingdings"/>
    </w:rPr>
  </w:style>
  <w:style w:type="character" w:styleId="ListLabel1082">
    <w:name w:val="ListLabel 1082"/>
    <w:qFormat/>
    <w:rPr>
      <w:rFonts w:cs="Symbol"/>
    </w:rPr>
  </w:style>
  <w:style w:type="character" w:styleId="ListLabel1083">
    <w:name w:val="ListLabel 1083"/>
    <w:qFormat/>
    <w:rPr>
      <w:rFonts w:cs="Courier New"/>
    </w:rPr>
  </w:style>
  <w:style w:type="character" w:styleId="ListLabel1084">
    <w:name w:val="ListLabel 1084"/>
    <w:qFormat/>
    <w:rPr>
      <w:rFonts w:cs="Wingdings"/>
    </w:rPr>
  </w:style>
  <w:style w:type="character" w:styleId="ListLabel1085">
    <w:name w:val="ListLabel 1085"/>
    <w:qFormat/>
    <w:rPr>
      <w:rFonts w:cs="Symbol"/>
    </w:rPr>
  </w:style>
  <w:style w:type="character" w:styleId="ListLabel1086">
    <w:name w:val="ListLabel 1086"/>
    <w:qFormat/>
    <w:rPr>
      <w:rFonts w:cs="Courier New"/>
    </w:rPr>
  </w:style>
  <w:style w:type="character" w:styleId="ListLabel1087">
    <w:name w:val="ListLabel 1087"/>
    <w:qFormat/>
    <w:rPr>
      <w:rFonts w:cs="Wingdings"/>
    </w:rPr>
  </w:style>
  <w:style w:type="character" w:styleId="ListLabel1088">
    <w:name w:val="ListLabel 1088"/>
    <w:qFormat/>
    <w:rPr>
      <w:b/>
      <w:bCs/>
      <w:sz w:val="22"/>
    </w:rPr>
  </w:style>
  <w:style w:type="character" w:styleId="ListLabel1089">
    <w:name w:val="ListLabel 1089"/>
    <w:qFormat/>
    <w:rPr>
      <w:rFonts w:ascii="Arial" w:hAnsi="Arial"/>
      <w:b w:val="false"/>
      <w:bCs/>
      <w:sz w:val="22"/>
    </w:rPr>
  </w:style>
  <w:style w:type="character" w:styleId="ListLabel1090">
    <w:name w:val="ListLabel 1090"/>
    <w:qFormat/>
    <w:rPr>
      <w:rFonts w:ascii="Arial" w:hAnsi="Arial"/>
      <w:b w:val="false"/>
      <w:bCs/>
      <w:sz w:val="22"/>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b/>
      <w:bCs/>
    </w:rPr>
  </w:style>
  <w:style w:type="character" w:styleId="ListLabel1094">
    <w:name w:val="ListLabel 1094"/>
    <w:qFormat/>
    <w:rPr>
      <w:b/>
      <w:bCs/>
    </w:rPr>
  </w:style>
  <w:style w:type="character" w:styleId="ListLabel1095">
    <w:name w:val="ListLabel 1095"/>
    <w:qFormat/>
    <w:rPr>
      <w:b/>
      <w:bCs/>
    </w:rPr>
  </w:style>
  <w:style w:type="character" w:styleId="ListLabel1096">
    <w:name w:val="ListLabel 1096"/>
    <w:qFormat/>
    <w:rPr>
      <w:b/>
      <w:bCs/>
    </w:rPr>
  </w:style>
  <w:style w:type="character" w:styleId="ListLabel1097">
    <w:name w:val="ListLabel 1097"/>
    <w:qFormat/>
    <w:rPr>
      <w:b/>
      <w:bCs/>
    </w:rPr>
  </w:style>
  <w:style w:type="character" w:styleId="ListLabel1098">
    <w:name w:val="ListLabel 1098"/>
    <w:qFormat/>
    <w:rPr>
      <w:b/>
      <w:bCs/>
    </w:rPr>
  </w:style>
  <w:style w:type="character" w:styleId="ListLabel1099">
    <w:name w:val="ListLabel 1099"/>
    <w:qFormat/>
    <w:rPr>
      <w:rFonts w:ascii="Arial" w:hAnsi="Arial"/>
      <w:b w:val="false"/>
      <w:sz w:val="22"/>
    </w:rPr>
  </w:style>
  <w:style w:type="character" w:styleId="ListLabel1100">
    <w:name w:val="ListLabel 1100"/>
    <w:qFormat/>
    <w:rPr>
      <w:rFonts w:ascii="Arial" w:hAnsi="Arial"/>
      <w:b/>
      <w:sz w:val="21"/>
    </w:rPr>
  </w:style>
  <w:style w:type="character" w:styleId="ListLabel1101">
    <w:name w:val="ListLabel 1101"/>
    <w:qFormat/>
    <w:rPr>
      <w:rFonts w:ascii="Arial" w:hAnsi="Arial" w:cs="Symbol"/>
      <w:sz w:val="22"/>
    </w:rPr>
  </w:style>
  <w:style w:type="character" w:styleId="ListLabel1102">
    <w:name w:val="ListLabel 1102"/>
    <w:qFormat/>
    <w:rPr>
      <w:rFonts w:cs="Courier New"/>
    </w:rPr>
  </w:style>
  <w:style w:type="character" w:styleId="ListLabel1103">
    <w:name w:val="ListLabel 1103"/>
    <w:qFormat/>
    <w:rPr>
      <w:rFonts w:cs="Wingdings"/>
    </w:rPr>
  </w:style>
  <w:style w:type="character" w:styleId="ListLabel1104">
    <w:name w:val="ListLabel 1104"/>
    <w:qFormat/>
    <w:rPr>
      <w:rFonts w:cs="Symbol"/>
    </w:rPr>
  </w:style>
  <w:style w:type="character" w:styleId="ListLabel1105">
    <w:name w:val="ListLabel 1105"/>
    <w:qFormat/>
    <w:rPr>
      <w:rFonts w:cs="Courier New"/>
    </w:rPr>
  </w:style>
  <w:style w:type="character" w:styleId="ListLabel1106">
    <w:name w:val="ListLabel 1106"/>
    <w:qFormat/>
    <w:rPr>
      <w:rFonts w:cs="Wingdings"/>
    </w:rPr>
  </w:style>
  <w:style w:type="character" w:styleId="ListLabel1107">
    <w:name w:val="ListLabel 1107"/>
    <w:qFormat/>
    <w:rPr>
      <w:rFonts w:cs="Symbol"/>
    </w:rPr>
  </w:style>
  <w:style w:type="character" w:styleId="ListLabel1108">
    <w:name w:val="ListLabel 1108"/>
    <w:qFormat/>
    <w:rPr>
      <w:rFonts w:cs="Courier New"/>
    </w:rPr>
  </w:style>
  <w:style w:type="character" w:styleId="ListLabel1109">
    <w:name w:val="ListLabel 1109"/>
    <w:qFormat/>
    <w:rPr>
      <w:rFonts w:cs="Wingdings"/>
    </w:rPr>
  </w:style>
  <w:style w:type="character" w:styleId="ListLabel1110">
    <w:name w:val="ListLabel 1110"/>
    <w:qFormat/>
    <w:rPr>
      <w:b/>
      <w:bCs/>
      <w:sz w:val="22"/>
    </w:rPr>
  </w:style>
  <w:style w:type="character" w:styleId="ListLabel1111">
    <w:name w:val="ListLabel 1111"/>
    <w:qFormat/>
    <w:rPr>
      <w:rFonts w:ascii="Arial" w:hAnsi="Arial"/>
      <w:b w:val="false"/>
      <w:bCs/>
      <w:sz w:val="22"/>
    </w:rPr>
  </w:style>
  <w:style w:type="character" w:styleId="ListLabel1112">
    <w:name w:val="ListLabel 1112"/>
    <w:qFormat/>
    <w:rPr>
      <w:rFonts w:ascii="Arial" w:hAnsi="Arial"/>
      <w:b w:val="false"/>
      <w:bCs/>
      <w:sz w:val="22"/>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rFonts w:ascii="Arial" w:hAnsi="Arial"/>
      <w:b w:val="false"/>
      <w:sz w:val="22"/>
    </w:rPr>
  </w:style>
  <w:style w:type="character" w:styleId="ListLabel1122">
    <w:name w:val="ListLabel 1122"/>
    <w:qFormat/>
    <w:rPr>
      <w:rFonts w:ascii="Arial" w:hAnsi="Arial"/>
      <w:b/>
      <w:sz w:val="21"/>
    </w:rPr>
  </w:style>
  <w:style w:type="character" w:styleId="ListLabel1123">
    <w:name w:val="ListLabel 1123"/>
    <w:qFormat/>
    <w:rPr>
      <w:rFonts w:ascii="Arial" w:hAnsi="Arial" w:cs="Symbol"/>
      <w:sz w:val="22"/>
    </w:rPr>
  </w:style>
  <w:style w:type="character" w:styleId="ListLabel1124">
    <w:name w:val="ListLabel 1124"/>
    <w:qFormat/>
    <w:rPr>
      <w:rFonts w:cs="Courier New"/>
    </w:rPr>
  </w:style>
  <w:style w:type="character" w:styleId="ListLabel1125">
    <w:name w:val="ListLabel 1125"/>
    <w:qFormat/>
    <w:rPr>
      <w:rFonts w:cs="Wingdings"/>
    </w:rPr>
  </w:style>
  <w:style w:type="character" w:styleId="ListLabel1126">
    <w:name w:val="ListLabel 1126"/>
    <w:qFormat/>
    <w:rPr>
      <w:rFonts w:cs="Symbol"/>
    </w:rPr>
  </w:style>
  <w:style w:type="character" w:styleId="ListLabel1127">
    <w:name w:val="ListLabel 1127"/>
    <w:qFormat/>
    <w:rPr>
      <w:rFonts w:cs="Courier New"/>
    </w:rPr>
  </w:style>
  <w:style w:type="character" w:styleId="ListLabel1128">
    <w:name w:val="ListLabel 1128"/>
    <w:qFormat/>
    <w:rPr>
      <w:rFonts w:cs="Wingdings"/>
    </w:rPr>
  </w:style>
  <w:style w:type="character" w:styleId="ListLabel1129">
    <w:name w:val="ListLabel 1129"/>
    <w:qFormat/>
    <w:rPr>
      <w:rFonts w:cs="Symbol"/>
    </w:rPr>
  </w:style>
  <w:style w:type="character" w:styleId="ListLabel1130">
    <w:name w:val="ListLabel 1130"/>
    <w:qFormat/>
    <w:rPr>
      <w:rFonts w:cs="Courier New"/>
    </w:rPr>
  </w:style>
  <w:style w:type="character" w:styleId="ListLabel1131">
    <w:name w:val="ListLabel 1131"/>
    <w:qFormat/>
    <w:rPr>
      <w:rFonts w:cs="Wingdings"/>
    </w:rPr>
  </w:style>
  <w:style w:type="character" w:styleId="ListLabel1132">
    <w:name w:val="ListLabel 1132"/>
    <w:qFormat/>
    <w:rPr>
      <w:b/>
      <w:bCs/>
      <w:sz w:val="22"/>
    </w:rPr>
  </w:style>
  <w:style w:type="character" w:styleId="ListLabel1133">
    <w:name w:val="ListLabel 1133"/>
    <w:qFormat/>
    <w:rPr>
      <w:rFonts w:ascii="Arial" w:hAnsi="Arial"/>
      <w:b w:val="false"/>
      <w:bCs/>
      <w:sz w:val="22"/>
    </w:rPr>
  </w:style>
  <w:style w:type="character" w:styleId="ListLabel1134">
    <w:name w:val="ListLabel 1134"/>
    <w:qFormat/>
    <w:rPr>
      <w:rFonts w:ascii="Arial" w:hAnsi="Arial"/>
      <w:b w:val="false"/>
      <w:bCs/>
      <w:sz w:val="22"/>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b/>
      <w:bCs/>
    </w:rPr>
  </w:style>
  <w:style w:type="character" w:styleId="ListLabel1140">
    <w:name w:val="ListLabel 1140"/>
    <w:qFormat/>
    <w:rPr>
      <w:b/>
      <w:bCs/>
    </w:rPr>
  </w:style>
  <w:style w:type="character" w:styleId="ListLabel1141">
    <w:name w:val="ListLabel 1141"/>
    <w:qFormat/>
    <w:rPr>
      <w:b/>
      <w:bCs/>
    </w:rPr>
  </w:style>
  <w:style w:type="character" w:styleId="ListLabel1142">
    <w:name w:val="ListLabel 1142"/>
    <w:qFormat/>
    <w:rPr>
      <w:b/>
      <w:bCs/>
    </w:rPr>
  </w:style>
  <w:style w:type="character" w:styleId="ListLabel1143">
    <w:name w:val="ListLabel 1143"/>
    <w:qFormat/>
    <w:rPr>
      <w:rFonts w:ascii="Arial" w:hAnsi="Arial"/>
      <w:b w:val="false"/>
      <w:sz w:val="22"/>
    </w:rPr>
  </w:style>
  <w:style w:type="character" w:styleId="ListLabel1144">
    <w:name w:val="ListLabel 1144"/>
    <w:qFormat/>
    <w:rPr>
      <w:rFonts w:ascii="Arial" w:hAnsi="Arial"/>
      <w:b/>
      <w:sz w:val="21"/>
    </w:rPr>
  </w:style>
  <w:style w:type="character" w:styleId="ListLabel1145">
    <w:name w:val="ListLabel 1145"/>
    <w:qFormat/>
    <w:rPr>
      <w:rFonts w:ascii="Arial" w:hAnsi="Arial" w:cs="Symbol"/>
      <w:sz w:val="22"/>
    </w:rPr>
  </w:style>
  <w:style w:type="character" w:styleId="ListLabel1146">
    <w:name w:val="ListLabel 1146"/>
    <w:qFormat/>
    <w:rPr>
      <w:rFonts w:cs="Courier New"/>
    </w:rPr>
  </w:style>
  <w:style w:type="character" w:styleId="ListLabel1147">
    <w:name w:val="ListLabel 1147"/>
    <w:qFormat/>
    <w:rPr>
      <w:rFonts w:cs="Wingdings"/>
    </w:rPr>
  </w:style>
  <w:style w:type="character" w:styleId="ListLabel1148">
    <w:name w:val="ListLabel 1148"/>
    <w:qFormat/>
    <w:rPr>
      <w:rFonts w:cs="Symbol"/>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b/>
      <w:bCs/>
      <w:sz w:val="22"/>
    </w:rPr>
  </w:style>
  <w:style w:type="character" w:styleId="ListLabel1155">
    <w:name w:val="ListLabel 1155"/>
    <w:qFormat/>
    <w:rPr>
      <w:rFonts w:ascii="Arial" w:hAnsi="Arial"/>
      <w:b w:val="false"/>
      <w:bCs/>
      <w:sz w:val="22"/>
    </w:rPr>
  </w:style>
  <w:style w:type="character" w:styleId="ListLabel1156">
    <w:name w:val="ListLabel 1156"/>
    <w:qFormat/>
    <w:rPr>
      <w:rFonts w:ascii="Arial" w:hAnsi="Arial"/>
      <w:b w:val="false"/>
      <w:bCs/>
      <w:sz w:val="22"/>
    </w:rPr>
  </w:style>
  <w:style w:type="character" w:styleId="ListLabel1157">
    <w:name w:val="ListLabel 1157"/>
    <w:qFormat/>
    <w:rPr>
      <w:b/>
      <w:bCs/>
    </w:rPr>
  </w:style>
  <w:style w:type="character" w:styleId="ListLabel1158">
    <w:name w:val="ListLabel 1158"/>
    <w:qFormat/>
    <w:rPr>
      <w:b/>
      <w:bCs/>
    </w:rPr>
  </w:style>
  <w:style w:type="character" w:styleId="ListLabel1159">
    <w:name w:val="ListLabel 1159"/>
    <w:qFormat/>
    <w:rPr>
      <w:b/>
      <w:bCs/>
    </w:rPr>
  </w:style>
  <w:style w:type="character" w:styleId="ListLabel1160">
    <w:name w:val="ListLabel 1160"/>
    <w:qFormat/>
    <w:rPr>
      <w:b/>
      <w:bCs/>
    </w:rPr>
  </w:style>
  <w:style w:type="character" w:styleId="ListLabel1161">
    <w:name w:val="ListLabel 1161"/>
    <w:qFormat/>
    <w:rPr>
      <w:b/>
      <w:bCs/>
    </w:rPr>
  </w:style>
  <w:style w:type="character" w:styleId="ListLabel1162">
    <w:name w:val="ListLabel 1162"/>
    <w:qFormat/>
    <w:rPr>
      <w:b/>
      <w:bCs/>
    </w:rPr>
  </w:style>
  <w:style w:type="character" w:styleId="ListLabel1163">
    <w:name w:val="ListLabel 1163"/>
    <w:qFormat/>
    <w:rPr>
      <w:b/>
      <w:bCs/>
    </w:rPr>
  </w:style>
  <w:style w:type="character" w:styleId="ListLabel1164">
    <w:name w:val="ListLabel 1164"/>
    <w:qFormat/>
    <w:rPr>
      <w:b/>
      <w:bCs/>
    </w:rPr>
  </w:style>
  <w:style w:type="character" w:styleId="ListLabel1165">
    <w:name w:val="ListLabel 1165"/>
    <w:qFormat/>
    <w:rPr>
      <w:rFonts w:ascii="Arial" w:hAnsi="Arial"/>
      <w:b w:val="false"/>
      <w:sz w:val="22"/>
    </w:rPr>
  </w:style>
  <w:style w:type="character" w:styleId="ListLabel1166">
    <w:name w:val="ListLabel 1166"/>
    <w:qFormat/>
    <w:rPr>
      <w:rFonts w:ascii="Arial" w:hAnsi="Arial"/>
      <w:b/>
      <w:sz w:val="21"/>
    </w:rPr>
  </w:style>
  <w:style w:type="character" w:styleId="ListLabel1167">
    <w:name w:val="ListLabel 1167"/>
    <w:qFormat/>
    <w:rPr>
      <w:rFonts w:ascii="Arial" w:hAnsi="Arial" w:cs="Symbol"/>
      <w:sz w:val="22"/>
    </w:rPr>
  </w:style>
  <w:style w:type="character" w:styleId="ListLabel1168">
    <w:name w:val="ListLabel 1168"/>
    <w:qFormat/>
    <w:rPr>
      <w:rFonts w:cs="Courier New"/>
    </w:rPr>
  </w:style>
  <w:style w:type="character" w:styleId="ListLabel1169">
    <w:name w:val="ListLabel 1169"/>
    <w:qFormat/>
    <w:rPr>
      <w:rFonts w:cs="Wingdings"/>
    </w:rPr>
  </w:style>
  <w:style w:type="character" w:styleId="ListLabel1170">
    <w:name w:val="ListLabel 1170"/>
    <w:qFormat/>
    <w:rPr>
      <w:rFonts w:cs="Symbol"/>
    </w:rPr>
  </w:style>
  <w:style w:type="character" w:styleId="ListLabel1171">
    <w:name w:val="ListLabel 1171"/>
    <w:qFormat/>
    <w:rPr>
      <w:rFonts w:cs="Courier New"/>
    </w:rPr>
  </w:style>
  <w:style w:type="character" w:styleId="ListLabel1172">
    <w:name w:val="ListLabel 1172"/>
    <w:qFormat/>
    <w:rPr>
      <w:rFonts w:cs="Wingdings"/>
    </w:rPr>
  </w:style>
  <w:style w:type="character" w:styleId="ListLabel1173">
    <w:name w:val="ListLabel 1173"/>
    <w:qFormat/>
    <w:rPr>
      <w:rFonts w:cs="Symbol"/>
    </w:rPr>
  </w:style>
  <w:style w:type="character" w:styleId="ListLabel1174">
    <w:name w:val="ListLabel 1174"/>
    <w:qFormat/>
    <w:rPr>
      <w:rFonts w:cs="Courier New"/>
    </w:rPr>
  </w:style>
  <w:style w:type="character" w:styleId="ListLabel1175">
    <w:name w:val="ListLabel 1175"/>
    <w:qFormat/>
    <w:rPr>
      <w:rFonts w:cs="Wingdings"/>
    </w:rPr>
  </w:style>
  <w:style w:type="character" w:styleId="ListLabel1176">
    <w:name w:val="ListLabel 1176"/>
    <w:qFormat/>
    <w:rPr>
      <w:b/>
      <w:bCs/>
      <w:sz w:val="22"/>
    </w:rPr>
  </w:style>
  <w:style w:type="character" w:styleId="ListLabel1177">
    <w:name w:val="ListLabel 1177"/>
    <w:qFormat/>
    <w:rPr>
      <w:rFonts w:ascii="Arial" w:hAnsi="Arial"/>
      <w:b w:val="false"/>
      <w:bCs/>
      <w:sz w:val="22"/>
    </w:rPr>
  </w:style>
  <w:style w:type="character" w:styleId="ListLabel1178">
    <w:name w:val="ListLabel 1178"/>
    <w:qFormat/>
    <w:rPr>
      <w:rFonts w:ascii="Arial" w:hAnsi="Arial"/>
      <w:b w:val="false"/>
      <w:bCs/>
      <w:sz w:val="22"/>
    </w:rPr>
  </w:style>
  <w:style w:type="character" w:styleId="ListLabel1179">
    <w:name w:val="ListLabel 1179"/>
    <w:qFormat/>
    <w:rPr>
      <w:b/>
      <w:bCs/>
    </w:rPr>
  </w:style>
  <w:style w:type="character" w:styleId="ListLabel1180">
    <w:name w:val="ListLabel 1180"/>
    <w:qFormat/>
    <w:rPr>
      <w:b/>
      <w:bCs/>
    </w:rPr>
  </w:style>
  <w:style w:type="character" w:styleId="ListLabel1181">
    <w:name w:val="ListLabel 1181"/>
    <w:qFormat/>
    <w:rPr>
      <w:b/>
      <w:bCs/>
    </w:rPr>
  </w:style>
  <w:style w:type="character" w:styleId="ListLabel1182">
    <w:name w:val="ListLabel 1182"/>
    <w:qFormat/>
    <w:rPr>
      <w:b/>
      <w:bCs/>
    </w:rPr>
  </w:style>
  <w:style w:type="character" w:styleId="ListLabel1183">
    <w:name w:val="ListLabel 1183"/>
    <w:qFormat/>
    <w:rPr>
      <w:b/>
      <w:bCs/>
    </w:rPr>
  </w:style>
  <w:style w:type="character" w:styleId="ListLabel1184">
    <w:name w:val="ListLabel 1184"/>
    <w:qFormat/>
    <w:rPr>
      <w:b/>
      <w:bCs/>
    </w:rPr>
  </w:style>
  <w:style w:type="character" w:styleId="ListLabel1185">
    <w:name w:val="ListLabel 1185"/>
    <w:qFormat/>
    <w:rPr>
      <w:b/>
      <w:bCs/>
    </w:rPr>
  </w:style>
  <w:style w:type="character" w:styleId="ListLabel1186">
    <w:name w:val="ListLabel 1186"/>
    <w:qFormat/>
    <w:rPr>
      <w:b/>
      <w:bCs/>
    </w:rPr>
  </w:style>
  <w:style w:type="character" w:styleId="ListLabel1187">
    <w:name w:val="ListLabel 1187"/>
    <w:qFormat/>
    <w:rPr>
      <w:rFonts w:ascii="Arial" w:hAnsi="Arial"/>
      <w:b w:val="false"/>
      <w:sz w:val="22"/>
    </w:rPr>
  </w:style>
  <w:style w:type="character" w:styleId="ListLabel1188">
    <w:name w:val="ListLabel 1188"/>
    <w:qFormat/>
    <w:rPr>
      <w:rFonts w:ascii="Arial" w:hAnsi="Arial"/>
      <w:b/>
      <w:sz w:val="21"/>
    </w:rPr>
  </w:style>
  <w:style w:type="character" w:styleId="ListLabel1189">
    <w:name w:val="ListLabel 1189"/>
    <w:qFormat/>
    <w:rPr>
      <w:rFonts w:ascii="Arial" w:hAnsi="Arial" w:cs="Symbol"/>
      <w:sz w:val="22"/>
    </w:rPr>
  </w:style>
  <w:style w:type="character" w:styleId="ListLabel1190">
    <w:name w:val="ListLabel 1190"/>
    <w:qFormat/>
    <w:rPr>
      <w:rFonts w:cs="Courier New"/>
    </w:rPr>
  </w:style>
  <w:style w:type="character" w:styleId="ListLabel1191">
    <w:name w:val="ListLabel 1191"/>
    <w:qFormat/>
    <w:rPr>
      <w:rFonts w:cs="Wingdings"/>
    </w:rPr>
  </w:style>
  <w:style w:type="character" w:styleId="ListLabel1192">
    <w:name w:val="ListLabel 1192"/>
    <w:qFormat/>
    <w:rPr>
      <w:rFonts w:cs="Symbol"/>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b/>
      <w:bCs/>
      <w:sz w:val="22"/>
    </w:rPr>
  </w:style>
  <w:style w:type="character" w:styleId="ListLabel1199">
    <w:name w:val="ListLabel 1199"/>
    <w:qFormat/>
    <w:rPr>
      <w:rFonts w:ascii="Arial" w:hAnsi="Arial"/>
      <w:b w:val="false"/>
      <w:bCs/>
      <w:sz w:val="22"/>
    </w:rPr>
  </w:style>
  <w:style w:type="character" w:styleId="ListLabel1200">
    <w:name w:val="ListLabel 1200"/>
    <w:qFormat/>
    <w:rPr>
      <w:rFonts w:ascii="Arial" w:hAnsi="Arial"/>
      <w:b w:val="false"/>
      <w:bCs/>
      <w:sz w:val="22"/>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b/>
      <w:bCs/>
    </w:rPr>
  </w:style>
  <w:style w:type="character" w:styleId="ListLabel1205">
    <w:name w:val="ListLabel 1205"/>
    <w:qFormat/>
    <w:rPr>
      <w:b/>
      <w:bCs/>
    </w:rPr>
  </w:style>
  <w:style w:type="character" w:styleId="ListLabel1206">
    <w:name w:val="ListLabel 1206"/>
    <w:qFormat/>
    <w:rPr>
      <w:b/>
      <w:bCs/>
    </w:rPr>
  </w:style>
  <w:style w:type="character" w:styleId="ListLabel1207">
    <w:name w:val="ListLabel 1207"/>
    <w:qFormat/>
    <w:rPr>
      <w:b/>
      <w:bCs/>
    </w:rPr>
  </w:style>
  <w:style w:type="character" w:styleId="ListLabel1208">
    <w:name w:val="ListLabel 1208"/>
    <w:qFormat/>
    <w:rPr>
      <w:b/>
      <w:bCs/>
    </w:rPr>
  </w:style>
  <w:style w:type="character" w:styleId="ListLabel1209">
    <w:name w:val="ListLabel 1209"/>
    <w:qFormat/>
    <w:rPr>
      <w:rFonts w:ascii="Arial" w:hAnsi="Arial"/>
      <w:b w:val="false"/>
      <w:sz w:val="22"/>
    </w:rPr>
  </w:style>
  <w:style w:type="character" w:styleId="ListLabel1210">
    <w:name w:val="ListLabel 1210"/>
    <w:qFormat/>
    <w:rPr>
      <w:rFonts w:ascii="Arial" w:hAnsi="Arial"/>
      <w:b/>
      <w:sz w:val="21"/>
    </w:rPr>
  </w:style>
  <w:style w:type="character" w:styleId="ListLabel1211">
    <w:name w:val="ListLabel 1211"/>
    <w:qFormat/>
    <w:rPr>
      <w:rFonts w:ascii="Arial" w:hAnsi="Arial" w:cs="Symbol"/>
      <w:sz w:val="22"/>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b/>
      <w:bCs/>
      <w:sz w:val="22"/>
    </w:rPr>
  </w:style>
  <w:style w:type="character" w:styleId="ListLabel1221">
    <w:name w:val="ListLabel 1221"/>
    <w:qFormat/>
    <w:rPr>
      <w:rFonts w:ascii="Arial" w:hAnsi="Arial"/>
      <w:b w:val="false"/>
      <w:bCs/>
      <w:sz w:val="22"/>
    </w:rPr>
  </w:style>
  <w:style w:type="character" w:styleId="ListLabel1222">
    <w:name w:val="ListLabel 1222"/>
    <w:qFormat/>
    <w:rPr>
      <w:rFonts w:ascii="Arial" w:hAnsi="Arial"/>
      <w:b w:val="false"/>
      <w:bCs/>
      <w:sz w:val="22"/>
    </w:rPr>
  </w:style>
  <w:style w:type="character" w:styleId="ListLabel1223">
    <w:name w:val="ListLabel 1223"/>
    <w:qFormat/>
    <w:rPr>
      <w:b/>
      <w:bCs/>
    </w:rPr>
  </w:style>
  <w:style w:type="character" w:styleId="ListLabel1224">
    <w:name w:val="ListLabel 1224"/>
    <w:qFormat/>
    <w:rPr>
      <w:b/>
      <w:bCs/>
    </w:rPr>
  </w:style>
  <w:style w:type="character" w:styleId="ListLabel1225">
    <w:name w:val="ListLabel 1225"/>
    <w:qFormat/>
    <w:rPr>
      <w:b/>
      <w:bCs/>
    </w:rPr>
  </w:style>
  <w:style w:type="character" w:styleId="ListLabel1226">
    <w:name w:val="ListLabel 1226"/>
    <w:qFormat/>
    <w:rPr>
      <w:b/>
      <w:bCs/>
    </w:rPr>
  </w:style>
  <w:style w:type="character" w:styleId="ListLabel1227">
    <w:name w:val="ListLabel 1227"/>
    <w:qFormat/>
    <w:rPr>
      <w:b/>
      <w:bCs/>
    </w:rPr>
  </w:style>
  <w:style w:type="character" w:styleId="ListLabel1228">
    <w:name w:val="ListLabel 1228"/>
    <w:qFormat/>
    <w:rPr>
      <w:b/>
      <w:bCs/>
    </w:rPr>
  </w:style>
  <w:style w:type="character" w:styleId="ListLabel1229">
    <w:name w:val="ListLabel 1229"/>
    <w:qFormat/>
    <w:rPr>
      <w:b/>
      <w:bCs/>
    </w:rPr>
  </w:style>
  <w:style w:type="character" w:styleId="ListLabel1230">
    <w:name w:val="ListLabel 1230"/>
    <w:qFormat/>
    <w:rPr>
      <w:b/>
      <w:bCs/>
    </w:rPr>
  </w:style>
  <w:style w:type="character" w:styleId="ListLabel1231">
    <w:name w:val="ListLabel 1231"/>
    <w:qFormat/>
    <w:rPr>
      <w:rFonts w:ascii="Arial" w:hAnsi="Arial"/>
      <w:b w:val="false"/>
      <w:sz w:val="22"/>
    </w:rPr>
  </w:style>
  <w:style w:type="character" w:styleId="ListLabel1232">
    <w:name w:val="ListLabel 1232"/>
    <w:qFormat/>
    <w:rPr>
      <w:rFonts w:ascii="Arial" w:hAnsi="Arial"/>
      <w:b/>
      <w:sz w:val="21"/>
    </w:rPr>
  </w:style>
  <w:style w:type="character" w:styleId="ListLabel1233">
    <w:name w:val="ListLabel 1233"/>
    <w:qFormat/>
    <w:rPr>
      <w:rFonts w:ascii="Arial" w:hAnsi="Arial" w:cs="Symbol"/>
      <w:sz w:val="22"/>
    </w:rPr>
  </w:style>
  <w:style w:type="character" w:styleId="ListLabel1234">
    <w:name w:val="ListLabel 1234"/>
    <w:qFormat/>
    <w:rPr>
      <w:rFonts w:cs="Courier New"/>
    </w:rPr>
  </w:style>
  <w:style w:type="character" w:styleId="ListLabel1235">
    <w:name w:val="ListLabel 1235"/>
    <w:qFormat/>
    <w:rPr>
      <w:rFonts w:cs="Wingdings"/>
    </w:rPr>
  </w:style>
  <w:style w:type="character" w:styleId="ListLabel1236">
    <w:name w:val="ListLabel 1236"/>
    <w:qFormat/>
    <w:rPr>
      <w:rFonts w:cs="Symbol"/>
    </w:rPr>
  </w:style>
  <w:style w:type="character" w:styleId="ListLabel1237">
    <w:name w:val="ListLabel 1237"/>
    <w:qFormat/>
    <w:rPr>
      <w:rFonts w:cs="Courier New"/>
    </w:rPr>
  </w:style>
  <w:style w:type="character" w:styleId="ListLabel1238">
    <w:name w:val="ListLabel 1238"/>
    <w:qFormat/>
    <w:rPr>
      <w:rFonts w:cs="Wingdings"/>
    </w:rPr>
  </w:style>
  <w:style w:type="character" w:styleId="ListLabel1239">
    <w:name w:val="ListLabel 1239"/>
    <w:qFormat/>
    <w:rPr>
      <w:rFonts w:cs="Symbol"/>
    </w:rPr>
  </w:style>
  <w:style w:type="character" w:styleId="ListLabel1240">
    <w:name w:val="ListLabel 1240"/>
    <w:qFormat/>
    <w:rPr>
      <w:rFonts w:cs="Courier New"/>
    </w:rPr>
  </w:style>
  <w:style w:type="character" w:styleId="ListLabel1241">
    <w:name w:val="ListLabel 1241"/>
    <w:qFormat/>
    <w:rPr>
      <w:rFonts w:cs="Wingdings"/>
    </w:rPr>
  </w:style>
  <w:style w:type="character" w:styleId="ListLabel1242">
    <w:name w:val="ListLabel 1242"/>
    <w:qFormat/>
    <w:rPr>
      <w:b/>
      <w:bCs/>
      <w:sz w:val="22"/>
    </w:rPr>
  </w:style>
  <w:style w:type="character" w:styleId="ListLabel1243">
    <w:name w:val="ListLabel 1243"/>
    <w:qFormat/>
    <w:rPr>
      <w:rFonts w:ascii="Arial" w:hAnsi="Arial"/>
      <w:b w:val="false"/>
      <w:bCs/>
      <w:sz w:val="22"/>
    </w:rPr>
  </w:style>
  <w:style w:type="character" w:styleId="ListLabel1244">
    <w:name w:val="ListLabel 1244"/>
    <w:qFormat/>
    <w:rPr>
      <w:rFonts w:ascii="Arial" w:hAnsi="Arial"/>
      <w:b w:val="false"/>
      <w:bCs/>
      <w:sz w:val="22"/>
    </w:rPr>
  </w:style>
  <w:style w:type="character" w:styleId="ListLabel1245">
    <w:name w:val="ListLabel 1245"/>
    <w:qFormat/>
    <w:rPr>
      <w:b/>
      <w:bCs/>
    </w:rPr>
  </w:style>
  <w:style w:type="character" w:styleId="ListLabel1246">
    <w:name w:val="ListLabel 1246"/>
    <w:qFormat/>
    <w:rPr>
      <w:b/>
      <w:bCs/>
    </w:rPr>
  </w:style>
  <w:style w:type="character" w:styleId="ListLabel1247">
    <w:name w:val="ListLabel 1247"/>
    <w:qFormat/>
    <w:rPr>
      <w:b/>
      <w:bCs/>
    </w:rPr>
  </w:style>
  <w:style w:type="character" w:styleId="ListLabel1248">
    <w:name w:val="ListLabel 1248"/>
    <w:qFormat/>
    <w:rPr>
      <w:b/>
      <w:bCs/>
    </w:rPr>
  </w:style>
  <w:style w:type="character" w:styleId="ListLabel1249">
    <w:name w:val="ListLabel 1249"/>
    <w:qFormat/>
    <w:rPr>
      <w:b/>
      <w:bCs/>
    </w:rPr>
  </w:style>
  <w:style w:type="character" w:styleId="ListLabel1250">
    <w:name w:val="ListLabel 1250"/>
    <w:qFormat/>
    <w:rPr>
      <w:b/>
      <w:bCs/>
    </w:rPr>
  </w:style>
  <w:style w:type="character" w:styleId="ListLabel1251">
    <w:name w:val="ListLabel 1251"/>
    <w:qFormat/>
    <w:rPr>
      <w:b/>
      <w:bCs/>
    </w:rPr>
  </w:style>
  <w:style w:type="character" w:styleId="ListLabel1252">
    <w:name w:val="ListLabel 1252"/>
    <w:qFormat/>
    <w:rPr>
      <w:b/>
      <w:bCs/>
    </w:rPr>
  </w:style>
  <w:style w:type="character" w:styleId="ListLabel1253">
    <w:name w:val="ListLabel 1253"/>
    <w:qFormat/>
    <w:rPr>
      <w:rFonts w:ascii="Arial" w:hAnsi="Arial"/>
      <w:b w:val="false"/>
      <w:sz w:val="22"/>
    </w:rPr>
  </w:style>
  <w:style w:type="character" w:styleId="ListLabel1254">
    <w:name w:val="ListLabel 1254"/>
    <w:qFormat/>
    <w:rPr>
      <w:rFonts w:ascii="Arial" w:hAnsi="Arial"/>
      <w:b/>
      <w:sz w:val="21"/>
    </w:rPr>
  </w:style>
  <w:style w:type="character" w:styleId="ListLabel1255">
    <w:name w:val="ListLabel 1255"/>
    <w:qFormat/>
    <w:rPr>
      <w:rFonts w:ascii="Arial" w:hAnsi="Arial" w:cs="Symbol"/>
      <w:sz w:val="22"/>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cs="Symbo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b/>
      <w:bCs/>
      <w:sz w:val="22"/>
    </w:rPr>
  </w:style>
  <w:style w:type="character" w:styleId="ListLabel1265">
    <w:name w:val="ListLabel 1265"/>
    <w:qFormat/>
    <w:rPr>
      <w:rFonts w:ascii="Arial" w:hAnsi="Arial"/>
      <w:b w:val="false"/>
      <w:bCs/>
      <w:sz w:val="22"/>
    </w:rPr>
  </w:style>
  <w:style w:type="character" w:styleId="ListLabel1266">
    <w:name w:val="ListLabel 1266"/>
    <w:qFormat/>
    <w:rPr>
      <w:rFonts w:ascii="Arial" w:hAnsi="Arial"/>
      <w:b w:val="false"/>
      <w:bCs/>
      <w:sz w:val="22"/>
    </w:rPr>
  </w:style>
  <w:style w:type="character" w:styleId="ListLabel1267">
    <w:name w:val="ListLabel 1267"/>
    <w:qFormat/>
    <w:rPr>
      <w:b/>
      <w:bCs/>
    </w:rPr>
  </w:style>
  <w:style w:type="character" w:styleId="ListLabel1268">
    <w:name w:val="ListLabel 1268"/>
    <w:qFormat/>
    <w:rPr>
      <w:b/>
      <w:bCs/>
    </w:rPr>
  </w:style>
  <w:style w:type="character" w:styleId="ListLabel1269">
    <w:name w:val="ListLabel 1269"/>
    <w:qFormat/>
    <w:rPr>
      <w:b/>
      <w:bCs/>
    </w:rPr>
  </w:style>
  <w:style w:type="character" w:styleId="ListLabel1270">
    <w:name w:val="ListLabel 1270"/>
    <w:qFormat/>
    <w:rPr>
      <w:b/>
      <w:bCs/>
    </w:rPr>
  </w:style>
  <w:style w:type="character" w:styleId="ListLabel1271">
    <w:name w:val="ListLabel 1271"/>
    <w:qFormat/>
    <w:rPr>
      <w:b/>
      <w:bCs/>
    </w:rPr>
  </w:style>
  <w:style w:type="character" w:styleId="ListLabel1272">
    <w:name w:val="ListLabel 1272"/>
    <w:qFormat/>
    <w:rPr>
      <w:b/>
      <w:bCs/>
    </w:rPr>
  </w:style>
  <w:style w:type="character" w:styleId="ListLabel1273">
    <w:name w:val="ListLabel 1273"/>
    <w:qFormat/>
    <w:rPr>
      <w:b/>
      <w:bCs/>
    </w:rPr>
  </w:style>
  <w:style w:type="character" w:styleId="ListLabel1274">
    <w:name w:val="ListLabel 1274"/>
    <w:qFormat/>
    <w:rPr>
      <w:b/>
      <w:bCs/>
    </w:rPr>
  </w:style>
  <w:style w:type="character" w:styleId="ListLabel1275">
    <w:name w:val="ListLabel 1275"/>
    <w:qFormat/>
    <w:rPr>
      <w:rFonts w:ascii="Arial" w:hAnsi="Arial"/>
      <w:b w:val="false"/>
      <w:sz w:val="22"/>
    </w:rPr>
  </w:style>
  <w:style w:type="character" w:styleId="ListLabel1276">
    <w:name w:val="ListLabel 1276"/>
    <w:qFormat/>
    <w:rPr>
      <w:rFonts w:ascii="Arial" w:hAnsi="Arial"/>
      <w:b/>
      <w:sz w:val="21"/>
    </w:rPr>
  </w:style>
  <w:style w:type="character" w:styleId="ListLabel1277">
    <w:name w:val="ListLabel 1277"/>
    <w:qFormat/>
    <w:rPr>
      <w:rFonts w:ascii="Arial" w:hAnsi="Arial" w:cs="Symbol"/>
      <w:sz w:val="22"/>
    </w:rPr>
  </w:style>
  <w:style w:type="character" w:styleId="ListLabel1278">
    <w:name w:val="ListLabel 1278"/>
    <w:qFormat/>
    <w:rPr>
      <w:rFonts w:cs="Courier New"/>
    </w:rPr>
  </w:style>
  <w:style w:type="character" w:styleId="ListLabel1279">
    <w:name w:val="ListLabel 1279"/>
    <w:qFormat/>
    <w:rPr>
      <w:rFonts w:cs="Wingdings"/>
    </w:rPr>
  </w:style>
  <w:style w:type="character" w:styleId="ListLabel1280">
    <w:name w:val="ListLabel 1280"/>
    <w:qFormat/>
    <w:rPr>
      <w:rFonts w:cs="Symbol"/>
    </w:rPr>
  </w:style>
  <w:style w:type="character" w:styleId="ListLabel1281">
    <w:name w:val="ListLabel 1281"/>
    <w:qFormat/>
    <w:rPr>
      <w:rFonts w:cs="Courier New"/>
    </w:rPr>
  </w:style>
  <w:style w:type="character" w:styleId="ListLabel1282">
    <w:name w:val="ListLabel 1282"/>
    <w:qFormat/>
    <w:rPr>
      <w:rFonts w:cs="Wingdings"/>
    </w:rPr>
  </w:style>
  <w:style w:type="character" w:styleId="ListLabel1283">
    <w:name w:val="ListLabel 1283"/>
    <w:qFormat/>
    <w:rPr>
      <w:rFonts w:cs="Symbol"/>
    </w:rPr>
  </w:style>
  <w:style w:type="character" w:styleId="ListLabel1284">
    <w:name w:val="ListLabel 1284"/>
    <w:qFormat/>
    <w:rPr>
      <w:rFonts w:cs="Courier New"/>
    </w:rPr>
  </w:style>
  <w:style w:type="character" w:styleId="ListLabel1285">
    <w:name w:val="ListLabel 1285"/>
    <w:qFormat/>
    <w:rPr>
      <w:rFonts w:cs="Wingdings"/>
    </w:rPr>
  </w:style>
  <w:style w:type="character" w:styleId="ListLabel1286">
    <w:name w:val="ListLabel 1286"/>
    <w:qFormat/>
    <w:rPr>
      <w:b/>
      <w:bCs/>
      <w:sz w:val="22"/>
    </w:rPr>
  </w:style>
  <w:style w:type="character" w:styleId="ListLabel1287">
    <w:name w:val="ListLabel 1287"/>
    <w:qFormat/>
    <w:rPr>
      <w:rFonts w:ascii="Arial" w:hAnsi="Arial"/>
      <w:b w:val="false"/>
      <w:bCs/>
      <w:sz w:val="22"/>
    </w:rPr>
  </w:style>
  <w:style w:type="character" w:styleId="ListLabel1288">
    <w:name w:val="ListLabel 1288"/>
    <w:qFormat/>
    <w:rPr>
      <w:rFonts w:ascii="Arial" w:hAnsi="Arial"/>
      <w:b w:val="false"/>
      <w:bCs/>
      <w:sz w:val="22"/>
    </w:rPr>
  </w:style>
  <w:style w:type="character" w:styleId="ListLabel1289">
    <w:name w:val="ListLabel 1289"/>
    <w:qFormat/>
    <w:rPr>
      <w:b/>
      <w:bCs/>
    </w:rPr>
  </w:style>
  <w:style w:type="character" w:styleId="ListLabel1290">
    <w:name w:val="ListLabel 1290"/>
    <w:qFormat/>
    <w:rPr>
      <w:b/>
      <w:bCs/>
    </w:rPr>
  </w:style>
  <w:style w:type="character" w:styleId="ListLabel1291">
    <w:name w:val="ListLabel 1291"/>
    <w:qFormat/>
    <w:rPr>
      <w:b/>
      <w:bCs/>
    </w:rPr>
  </w:style>
  <w:style w:type="character" w:styleId="ListLabel1292">
    <w:name w:val="ListLabel 1292"/>
    <w:qFormat/>
    <w:rPr>
      <w:b/>
      <w:bCs/>
    </w:rPr>
  </w:style>
  <w:style w:type="character" w:styleId="ListLabel1293">
    <w:name w:val="ListLabel 1293"/>
    <w:qFormat/>
    <w:rPr>
      <w:b/>
      <w:bCs/>
    </w:rPr>
  </w:style>
  <w:style w:type="character" w:styleId="ListLabel1294">
    <w:name w:val="ListLabel 1294"/>
    <w:qFormat/>
    <w:rPr>
      <w:b/>
      <w:bCs/>
    </w:rPr>
  </w:style>
  <w:style w:type="character" w:styleId="ListLabel1295">
    <w:name w:val="ListLabel 1295"/>
    <w:qFormat/>
    <w:rPr>
      <w:b/>
      <w:bCs/>
    </w:rPr>
  </w:style>
  <w:style w:type="character" w:styleId="ListLabel1296">
    <w:name w:val="ListLabel 1296"/>
    <w:qFormat/>
    <w:rPr>
      <w:b/>
      <w:bCs/>
    </w:rPr>
  </w:style>
  <w:style w:type="character" w:styleId="ListLabel1297">
    <w:name w:val="ListLabel 1297"/>
    <w:qFormat/>
    <w:rPr>
      <w:rFonts w:ascii="Arial" w:hAnsi="Arial"/>
      <w:b w:val="false"/>
      <w:sz w:val="22"/>
    </w:rPr>
  </w:style>
  <w:style w:type="character" w:styleId="ListLabel1298">
    <w:name w:val="ListLabel 1298"/>
    <w:qFormat/>
    <w:rPr>
      <w:rFonts w:ascii="Arial" w:hAnsi="Arial"/>
      <w:b/>
      <w:sz w:val="21"/>
    </w:rPr>
  </w:style>
  <w:style w:type="character" w:styleId="ListLabel1299">
    <w:name w:val="ListLabel 1299"/>
    <w:qFormat/>
    <w:rPr>
      <w:rFonts w:ascii="Arial" w:hAnsi="Arial" w:cs="Symbol"/>
      <w:sz w:val="22"/>
    </w:rPr>
  </w:style>
  <w:style w:type="character" w:styleId="ListLabel1300">
    <w:name w:val="ListLabel 1300"/>
    <w:qFormat/>
    <w:rPr>
      <w:rFonts w:cs="Courier New"/>
    </w:rPr>
  </w:style>
  <w:style w:type="character" w:styleId="ListLabel1301">
    <w:name w:val="ListLabel 1301"/>
    <w:qFormat/>
    <w:rPr>
      <w:rFonts w:cs="Wingdings"/>
    </w:rPr>
  </w:style>
  <w:style w:type="character" w:styleId="ListLabel1302">
    <w:name w:val="ListLabel 1302"/>
    <w:qFormat/>
    <w:rPr>
      <w:rFonts w:cs="Symbol"/>
    </w:rPr>
  </w:style>
  <w:style w:type="character" w:styleId="ListLabel1303">
    <w:name w:val="ListLabel 1303"/>
    <w:qFormat/>
    <w:rPr>
      <w:rFonts w:cs="Courier New"/>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Courier New"/>
    </w:rPr>
  </w:style>
  <w:style w:type="character" w:styleId="ListLabel1307">
    <w:name w:val="ListLabel 1307"/>
    <w:qFormat/>
    <w:rPr>
      <w:rFonts w:cs="Wingdings"/>
    </w:rPr>
  </w:style>
  <w:style w:type="character" w:styleId="ListLabel1308">
    <w:name w:val="ListLabel 1308"/>
    <w:qFormat/>
    <w:rPr>
      <w:b/>
      <w:bCs/>
      <w:sz w:val="22"/>
    </w:rPr>
  </w:style>
  <w:style w:type="character" w:styleId="ListLabel1309">
    <w:name w:val="ListLabel 1309"/>
    <w:qFormat/>
    <w:rPr>
      <w:rFonts w:ascii="Arial" w:hAnsi="Arial"/>
      <w:b w:val="false"/>
      <w:bCs/>
      <w:sz w:val="22"/>
    </w:rPr>
  </w:style>
  <w:style w:type="character" w:styleId="ListLabel1310">
    <w:name w:val="ListLabel 1310"/>
    <w:qFormat/>
    <w:rPr>
      <w:rFonts w:ascii="Arial" w:hAnsi="Arial"/>
      <w:b w:val="false"/>
      <w:bCs/>
      <w:sz w:val="22"/>
    </w:rPr>
  </w:style>
  <w:style w:type="character" w:styleId="ListLabel1311">
    <w:name w:val="ListLabel 1311"/>
    <w:qFormat/>
    <w:rPr>
      <w:b/>
      <w:bCs/>
    </w:rPr>
  </w:style>
  <w:style w:type="character" w:styleId="ListLabel1312">
    <w:name w:val="ListLabel 1312"/>
    <w:qFormat/>
    <w:rPr>
      <w:b/>
      <w:bCs/>
    </w:rPr>
  </w:style>
  <w:style w:type="character" w:styleId="ListLabel1313">
    <w:name w:val="ListLabel 1313"/>
    <w:qFormat/>
    <w:rPr>
      <w:b/>
      <w:bCs/>
    </w:rPr>
  </w:style>
  <w:style w:type="character" w:styleId="ListLabel1314">
    <w:name w:val="ListLabel 1314"/>
    <w:qFormat/>
    <w:rPr>
      <w:b/>
      <w:bCs/>
    </w:rPr>
  </w:style>
  <w:style w:type="character" w:styleId="ListLabel1315">
    <w:name w:val="ListLabel 1315"/>
    <w:qFormat/>
    <w:rPr>
      <w:b/>
      <w:bCs/>
    </w:rPr>
  </w:style>
  <w:style w:type="character" w:styleId="ListLabel1316">
    <w:name w:val="ListLabel 1316"/>
    <w:qFormat/>
    <w:rPr>
      <w:b/>
      <w:bCs/>
    </w:rPr>
  </w:style>
  <w:style w:type="character" w:styleId="ListLabel1317">
    <w:name w:val="ListLabel 1317"/>
    <w:qFormat/>
    <w:rPr>
      <w:b/>
      <w:bCs/>
    </w:rPr>
  </w:style>
  <w:style w:type="character" w:styleId="ListLabel1318">
    <w:name w:val="ListLabel 1318"/>
    <w:qFormat/>
    <w:rPr>
      <w:b/>
      <w:bCs/>
    </w:rPr>
  </w:style>
  <w:style w:type="character" w:styleId="ListLabel1319">
    <w:name w:val="ListLabel 1319"/>
    <w:qFormat/>
    <w:rPr>
      <w:rFonts w:ascii="Arial" w:hAnsi="Arial"/>
      <w:b w:val="false"/>
      <w:sz w:val="22"/>
    </w:rPr>
  </w:style>
  <w:style w:type="character" w:styleId="ListLabel1320">
    <w:name w:val="ListLabel 1320"/>
    <w:qFormat/>
    <w:rPr>
      <w:rFonts w:ascii="Arial" w:hAnsi="Arial"/>
      <w:b/>
      <w:sz w:val="21"/>
    </w:rPr>
  </w:style>
  <w:style w:type="character" w:styleId="ListLabel1321">
    <w:name w:val="ListLabel 1321"/>
    <w:qFormat/>
    <w:rPr>
      <w:rFonts w:ascii="Arial" w:hAnsi="Arial" w:cs="Symbol"/>
      <w:sz w:val="22"/>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Symbol"/>
    </w:rPr>
  </w:style>
  <w:style w:type="character" w:styleId="ListLabel1325">
    <w:name w:val="ListLabel 1325"/>
    <w:qFormat/>
    <w:rPr>
      <w:rFonts w:cs="Courier New"/>
    </w:rPr>
  </w:style>
  <w:style w:type="character" w:styleId="ListLabel1326">
    <w:name w:val="ListLabel 1326"/>
    <w:qFormat/>
    <w:rPr>
      <w:rFonts w:cs="Wingdings"/>
    </w:rPr>
  </w:style>
  <w:style w:type="character" w:styleId="ListLabel1327">
    <w:name w:val="ListLabel 1327"/>
    <w:qFormat/>
    <w:rPr>
      <w:rFonts w:cs="Symbol"/>
    </w:rPr>
  </w:style>
  <w:style w:type="character" w:styleId="ListLabel1328">
    <w:name w:val="ListLabel 1328"/>
    <w:qFormat/>
    <w:rPr>
      <w:rFonts w:cs="Courier New"/>
    </w:rPr>
  </w:style>
  <w:style w:type="character" w:styleId="ListLabel1329">
    <w:name w:val="ListLabel 1329"/>
    <w:qFormat/>
    <w:rPr>
      <w:rFonts w:cs="Wingdings"/>
    </w:rPr>
  </w:style>
  <w:style w:type="character" w:styleId="ListLabel1330">
    <w:name w:val="ListLabel 1330"/>
    <w:qFormat/>
    <w:rPr>
      <w:b/>
      <w:bCs/>
      <w:sz w:val="22"/>
    </w:rPr>
  </w:style>
  <w:style w:type="character" w:styleId="ListLabel1331">
    <w:name w:val="ListLabel 1331"/>
    <w:qFormat/>
    <w:rPr>
      <w:rFonts w:ascii="Arial" w:hAnsi="Arial"/>
      <w:b w:val="false"/>
      <w:bCs/>
      <w:sz w:val="22"/>
    </w:rPr>
  </w:style>
  <w:style w:type="character" w:styleId="ListLabel1332">
    <w:name w:val="ListLabel 1332"/>
    <w:qFormat/>
    <w:rPr>
      <w:rFonts w:ascii="Arial" w:hAnsi="Arial"/>
      <w:b w:val="false"/>
      <w:bCs/>
      <w:sz w:val="22"/>
    </w:rPr>
  </w:style>
  <w:style w:type="character" w:styleId="ListLabel1333">
    <w:name w:val="ListLabel 1333"/>
    <w:qFormat/>
    <w:rPr>
      <w:b/>
      <w:bCs/>
    </w:rPr>
  </w:style>
  <w:style w:type="character" w:styleId="ListLabel1334">
    <w:name w:val="ListLabel 1334"/>
    <w:qFormat/>
    <w:rPr>
      <w:b/>
      <w:bCs/>
    </w:rPr>
  </w:style>
  <w:style w:type="character" w:styleId="ListLabel1335">
    <w:name w:val="ListLabel 1335"/>
    <w:qFormat/>
    <w:rPr>
      <w:b/>
      <w:bCs/>
    </w:rPr>
  </w:style>
  <w:style w:type="character" w:styleId="ListLabel1336">
    <w:name w:val="ListLabel 1336"/>
    <w:qFormat/>
    <w:rPr>
      <w:b/>
      <w:bCs/>
    </w:rPr>
  </w:style>
  <w:style w:type="character" w:styleId="ListLabel1337">
    <w:name w:val="ListLabel 1337"/>
    <w:qFormat/>
    <w:rPr>
      <w:b/>
      <w:bCs/>
    </w:rPr>
  </w:style>
  <w:style w:type="character" w:styleId="ListLabel1338">
    <w:name w:val="ListLabel 1338"/>
    <w:qFormat/>
    <w:rPr>
      <w:b/>
      <w:bCs/>
    </w:rPr>
  </w:style>
  <w:style w:type="character" w:styleId="ListLabel1339">
    <w:name w:val="ListLabel 1339"/>
    <w:qFormat/>
    <w:rPr>
      <w:b/>
      <w:bCs/>
    </w:rPr>
  </w:style>
  <w:style w:type="character" w:styleId="ListLabel1340">
    <w:name w:val="ListLabel 1340"/>
    <w:qFormat/>
    <w:rPr>
      <w:b/>
      <w:bCs/>
    </w:rPr>
  </w:style>
  <w:style w:type="character" w:styleId="ListLabel1341">
    <w:name w:val="ListLabel 1341"/>
    <w:qFormat/>
    <w:rPr>
      <w:rFonts w:ascii="Arial" w:hAnsi="Arial"/>
      <w:b w:val="false"/>
      <w:sz w:val="22"/>
    </w:rPr>
  </w:style>
  <w:style w:type="character" w:styleId="ListLabel1342">
    <w:name w:val="ListLabel 1342"/>
    <w:qFormat/>
    <w:rPr>
      <w:rFonts w:ascii="Arial" w:hAnsi="Arial"/>
      <w:b/>
      <w:sz w:val="21"/>
    </w:rPr>
  </w:style>
  <w:style w:type="character" w:styleId="ListLabel1343">
    <w:name w:val="ListLabel 1343"/>
    <w:qFormat/>
    <w:rPr>
      <w:rFonts w:ascii="Arial" w:hAnsi="Arial" w:cs="Symbol"/>
      <w:sz w:val="22"/>
    </w:rPr>
  </w:style>
  <w:style w:type="character" w:styleId="ListLabel1344">
    <w:name w:val="ListLabel 1344"/>
    <w:qFormat/>
    <w:rPr>
      <w:rFonts w:cs="Courier New"/>
    </w:rPr>
  </w:style>
  <w:style w:type="character" w:styleId="ListLabel1345">
    <w:name w:val="ListLabel 1345"/>
    <w:qFormat/>
    <w:rPr>
      <w:rFonts w:cs="Wingdings"/>
    </w:rPr>
  </w:style>
  <w:style w:type="character" w:styleId="ListLabel1346">
    <w:name w:val="ListLabel 1346"/>
    <w:qFormat/>
    <w:rPr>
      <w:rFonts w:cs="Symbol"/>
    </w:rPr>
  </w:style>
  <w:style w:type="character" w:styleId="ListLabel1347">
    <w:name w:val="ListLabel 1347"/>
    <w:qFormat/>
    <w:rPr>
      <w:rFonts w:cs="Courier New"/>
    </w:rPr>
  </w:style>
  <w:style w:type="character" w:styleId="ListLabel1348">
    <w:name w:val="ListLabel 1348"/>
    <w:qFormat/>
    <w:rPr>
      <w:rFonts w:cs="Wingdings"/>
    </w:rPr>
  </w:style>
  <w:style w:type="character" w:styleId="ListLabel1349">
    <w:name w:val="ListLabel 1349"/>
    <w:qFormat/>
    <w:rPr>
      <w:rFonts w:cs="Symbol"/>
    </w:rPr>
  </w:style>
  <w:style w:type="character" w:styleId="ListLabel1350">
    <w:name w:val="ListLabel 1350"/>
    <w:qFormat/>
    <w:rPr>
      <w:rFonts w:cs="Courier New"/>
    </w:rPr>
  </w:style>
  <w:style w:type="character" w:styleId="ListLabel1351">
    <w:name w:val="ListLabel 1351"/>
    <w:qFormat/>
    <w:rPr>
      <w:rFonts w:cs="Wingdings"/>
    </w:rPr>
  </w:style>
  <w:style w:type="character" w:styleId="ListLabel1352">
    <w:name w:val="ListLabel 1352"/>
    <w:qFormat/>
    <w:rPr>
      <w:b/>
      <w:bCs/>
      <w:sz w:val="22"/>
    </w:rPr>
  </w:style>
  <w:style w:type="character" w:styleId="ListLabel1353">
    <w:name w:val="ListLabel 1353"/>
    <w:qFormat/>
    <w:rPr>
      <w:rFonts w:ascii="Arial" w:hAnsi="Arial"/>
      <w:b w:val="false"/>
      <w:bCs/>
      <w:sz w:val="22"/>
    </w:rPr>
  </w:style>
  <w:style w:type="character" w:styleId="ListLabel1354">
    <w:name w:val="ListLabel 1354"/>
    <w:qFormat/>
    <w:rPr>
      <w:rFonts w:ascii="Arial" w:hAnsi="Arial"/>
      <w:b w:val="false"/>
      <w:bCs/>
      <w:sz w:val="22"/>
    </w:rPr>
  </w:style>
  <w:style w:type="character" w:styleId="ListLabel1355">
    <w:name w:val="ListLabel 1355"/>
    <w:qFormat/>
    <w:rPr>
      <w:b/>
      <w:bCs/>
    </w:rPr>
  </w:style>
  <w:style w:type="character" w:styleId="ListLabel1356">
    <w:name w:val="ListLabel 1356"/>
    <w:qFormat/>
    <w:rPr>
      <w:b/>
      <w:bCs/>
    </w:rPr>
  </w:style>
  <w:style w:type="character" w:styleId="ListLabel1357">
    <w:name w:val="ListLabel 1357"/>
    <w:qFormat/>
    <w:rPr>
      <w:b/>
      <w:bCs/>
    </w:rPr>
  </w:style>
  <w:style w:type="character" w:styleId="ListLabel1358">
    <w:name w:val="ListLabel 1358"/>
    <w:qFormat/>
    <w:rPr>
      <w:b/>
      <w:bCs/>
    </w:rPr>
  </w:style>
  <w:style w:type="character" w:styleId="ListLabel1359">
    <w:name w:val="ListLabel 1359"/>
    <w:qFormat/>
    <w:rPr>
      <w:b/>
      <w:bCs/>
    </w:rPr>
  </w:style>
  <w:style w:type="character" w:styleId="ListLabel1360">
    <w:name w:val="ListLabel 1360"/>
    <w:qFormat/>
    <w:rPr>
      <w:b/>
      <w:bCs/>
    </w:rPr>
  </w:style>
  <w:style w:type="character" w:styleId="ListLabel1361">
    <w:name w:val="ListLabel 1361"/>
    <w:qFormat/>
    <w:rPr>
      <w:b/>
      <w:bCs/>
    </w:rPr>
  </w:style>
  <w:style w:type="character" w:styleId="ListLabel1362">
    <w:name w:val="ListLabel 1362"/>
    <w:qFormat/>
    <w:rPr>
      <w:b/>
      <w:bCs/>
    </w:rPr>
  </w:style>
  <w:style w:type="character" w:styleId="ListLabel1363">
    <w:name w:val="ListLabel 1363"/>
    <w:qFormat/>
    <w:rPr>
      <w:rFonts w:ascii="Arial" w:hAnsi="Arial"/>
      <w:b w:val="false"/>
      <w:sz w:val="22"/>
    </w:rPr>
  </w:style>
  <w:style w:type="character" w:styleId="ListLabel1364">
    <w:name w:val="ListLabel 1364"/>
    <w:qFormat/>
    <w:rPr>
      <w:rFonts w:ascii="Arial" w:hAnsi="Arial"/>
      <w:b/>
      <w:sz w:val="21"/>
    </w:rPr>
  </w:style>
  <w:style w:type="character" w:styleId="ListLabel1365">
    <w:name w:val="ListLabel 1365"/>
    <w:qFormat/>
    <w:rPr>
      <w:rFonts w:ascii="Arial" w:hAnsi="Arial" w:cs="Symbol"/>
      <w:sz w:val="22"/>
    </w:rPr>
  </w:style>
  <w:style w:type="character" w:styleId="ListLabel1366">
    <w:name w:val="ListLabel 1366"/>
    <w:qFormat/>
    <w:rPr>
      <w:rFonts w:cs="Courier New"/>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b/>
      <w:bCs/>
      <w:sz w:val="22"/>
    </w:rPr>
  </w:style>
  <w:style w:type="character" w:styleId="ListLabel1375">
    <w:name w:val="ListLabel 1375"/>
    <w:qFormat/>
    <w:rPr>
      <w:rFonts w:ascii="Arial" w:hAnsi="Arial"/>
      <w:b w:val="false"/>
      <w:bCs/>
      <w:sz w:val="22"/>
    </w:rPr>
  </w:style>
  <w:style w:type="character" w:styleId="ListLabel1376">
    <w:name w:val="ListLabel 1376"/>
    <w:qFormat/>
    <w:rPr>
      <w:rFonts w:ascii="Arial" w:hAnsi="Arial"/>
      <w:b w:val="false"/>
      <w:bCs/>
      <w:sz w:val="22"/>
    </w:rPr>
  </w:style>
  <w:style w:type="character" w:styleId="ListLabel1377">
    <w:name w:val="ListLabel 1377"/>
    <w:qFormat/>
    <w:rPr>
      <w:b/>
      <w:bCs/>
    </w:rPr>
  </w:style>
  <w:style w:type="character" w:styleId="ListLabel1378">
    <w:name w:val="ListLabel 1378"/>
    <w:qFormat/>
    <w:rPr>
      <w:b/>
      <w:bCs/>
    </w:rPr>
  </w:style>
  <w:style w:type="character" w:styleId="ListLabel1379">
    <w:name w:val="ListLabel 1379"/>
    <w:qFormat/>
    <w:rPr>
      <w:b/>
      <w:bCs/>
    </w:rPr>
  </w:style>
  <w:style w:type="character" w:styleId="ListLabel1380">
    <w:name w:val="ListLabel 1380"/>
    <w:qFormat/>
    <w:rPr>
      <w:b/>
      <w:bCs/>
    </w:rPr>
  </w:style>
  <w:style w:type="character" w:styleId="ListLabel1381">
    <w:name w:val="ListLabel 1381"/>
    <w:qFormat/>
    <w:rPr>
      <w:b/>
      <w:bCs/>
    </w:rPr>
  </w:style>
  <w:style w:type="character" w:styleId="ListLabel1382">
    <w:name w:val="ListLabel 1382"/>
    <w:qFormat/>
    <w:rPr>
      <w:b/>
      <w:bCs/>
    </w:rPr>
  </w:style>
  <w:style w:type="character" w:styleId="ListLabel1383">
    <w:name w:val="ListLabel 1383"/>
    <w:qFormat/>
    <w:rPr>
      <w:b/>
      <w:bCs/>
    </w:rPr>
  </w:style>
  <w:style w:type="character" w:styleId="ListLabel1384">
    <w:name w:val="ListLabel 1384"/>
    <w:qFormat/>
    <w:rPr>
      <w:b/>
      <w:bCs/>
    </w:rPr>
  </w:style>
  <w:style w:type="character" w:styleId="ListLabel1385">
    <w:name w:val="ListLabel 1385"/>
    <w:qFormat/>
    <w:rPr>
      <w:rFonts w:ascii="Arial" w:hAnsi="Arial"/>
      <w:b w:val="false"/>
      <w:sz w:val="22"/>
    </w:rPr>
  </w:style>
  <w:style w:type="character" w:styleId="ListLabel1386">
    <w:name w:val="ListLabel 1386"/>
    <w:qFormat/>
    <w:rPr>
      <w:rFonts w:ascii="Arial" w:hAnsi="Arial"/>
      <w:b/>
      <w:sz w:val="21"/>
    </w:rPr>
  </w:style>
  <w:style w:type="character" w:styleId="ListLabel1387">
    <w:name w:val="ListLabel 1387"/>
    <w:qFormat/>
    <w:rPr>
      <w:rFonts w:ascii="Arial" w:hAnsi="Arial" w:cs="Symbol"/>
      <w:sz w:val="22"/>
    </w:rPr>
  </w:style>
  <w:style w:type="character" w:styleId="ListLabel1388">
    <w:name w:val="ListLabel 1388"/>
    <w:qFormat/>
    <w:rPr>
      <w:rFonts w:cs="Courier New"/>
    </w:rPr>
  </w:style>
  <w:style w:type="character" w:styleId="ListLabel1389">
    <w:name w:val="ListLabel 1389"/>
    <w:qFormat/>
    <w:rPr>
      <w:rFonts w:cs="Wingdings"/>
    </w:rPr>
  </w:style>
  <w:style w:type="character" w:styleId="ListLabel1390">
    <w:name w:val="ListLabel 1390"/>
    <w:qFormat/>
    <w:rPr>
      <w:rFonts w:cs="Symbol"/>
    </w:rPr>
  </w:style>
  <w:style w:type="character" w:styleId="ListLabel1391">
    <w:name w:val="ListLabel 1391"/>
    <w:qFormat/>
    <w:rPr>
      <w:rFonts w:cs="Courier New"/>
    </w:rPr>
  </w:style>
  <w:style w:type="character" w:styleId="ListLabel1392">
    <w:name w:val="ListLabel 1392"/>
    <w:qFormat/>
    <w:rPr>
      <w:rFonts w:cs="Wingdings"/>
    </w:rPr>
  </w:style>
  <w:style w:type="character" w:styleId="ListLabel1393">
    <w:name w:val="ListLabel 1393"/>
    <w:qFormat/>
    <w:rPr>
      <w:rFonts w:cs="Symbol"/>
    </w:rPr>
  </w:style>
  <w:style w:type="character" w:styleId="ListLabel1394">
    <w:name w:val="ListLabel 1394"/>
    <w:qFormat/>
    <w:rPr>
      <w:rFonts w:cs="Courier New"/>
    </w:rPr>
  </w:style>
  <w:style w:type="character" w:styleId="ListLabel1395">
    <w:name w:val="ListLabel 1395"/>
    <w:qFormat/>
    <w:rPr>
      <w:rFonts w:cs="Wingdings"/>
    </w:rPr>
  </w:style>
  <w:style w:type="character" w:styleId="ListLabel1396">
    <w:name w:val="ListLabel 1396"/>
    <w:qFormat/>
    <w:rPr>
      <w:b/>
      <w:bCs/>
      <w:sz w:val="22"/>
    </w:rPr>
  </w:style>
  <w:style w:type="character" w:styleId="ListLabel1397">
    <w:name w:val="ListLabel 1397"/>
    <w:qFormat/>
    <w:rPr>
      <w:rFonts w:ascii="Arial" w:hAnsi="Arial"/>
      <w:b w:val="false"/>
      <w:bCs/>
      <w:sz w:val="22"/>
    </w:rPr>
  </w:style>
  <w:style w:type="character" w:styleId="ListLabel1398">
    <w:name w:val="ListLabel 1398"/>
    <w:qFormat/>
    <w:rPr>
      <w:rFonts w:ascii="Arial" w:hAnsi="Arial"/>
      <w:b w:val="false"/>
      <w:bCs/>
      <w:sz w:val="22"/>
    </w:rPr>
  </w:style>
  <w:style w:type="character" w:styleId="ListLabel1399">
    <w:name w:val="ListLabel 1399"/>
    <w:qFormat/>
    <w:rPr>
      <w:b/>
      <w:bCs/>
    </w:rPr>
  </w:style>
  <w:style w:type="character" w:styleId="ListLabel1400">
    <w:name w:val="ListLabel 1400"/>
    <w:qFormat/>
    <w:rPr>
      <w:b/>
      <w:bCs/>
    </w:rPr>
  </w:style>
  <w:style w:type="character" w:styleId="ListLabel1401">
    <w:name w:val="ListLabel 1401"/>
    <w:qFormat/>
    <w:rPr>
      <w:b/>
      <w:bCs/>
    </w:rPr>
  </w:style>
  <w:style w:type="character" w:styleId="ListLabel1402">
    <w:name w:val="ListLabel 1402"/>
    <w:qFormat/>
    <w:rPr>
      <w:b/>
      <w:bCs/>
    </w:rPr>
  </w:style>
  <w:style w:type="character" w:styleId="ListLabel1403">
    <w:name w:val="ListLabel 1403"/>
    <w:qFormat/>
    <w:rPr>
      <w:b/>
      <w:bCs/>
    </w:rPr>
  </w:style>
  <w:style w:type="character" w:styleId="ListLabel1404">
    <w:name w:val="ListLabel 1404"/>
    <w:qFormat/>
    <w:rPr>
      <w:b/>
      <w:bCs/>
    </w:rPr>
  </w:style>
  <w:style w:type="character" w:styleId="ListLabel1405">
    <w:name w:val="ListLabel 1405"/>
    <w:qFormat/>
    <w:rPr>
      <w:b/>
      <w:bCs/>
    </w:rPr>
  </w:style>
  <w:style w:type="character" w:styleId="ListLabel1406">
    <w:name w:val="ListLabel 1406"/>
    <w:qFormat/>
    <w:rPr>
      <w:b/>
      <w:bCs/>
    </w:rPr>
  </w:style>
  <w:style w:type="character" w:styleId="ListLabel1407">
    <w:name w:val="ListLabel 1407"/>
    <w:qFormat/>
    <w:rPr>
      <w:rFonts w:ascii="Arial" w:hAnsi="Arial"/>
      <w:b w:val="false"/>
      <w:sz w:val="22"/>
    </w:rPr>
  </w:style>
  <w:style w:type="character" w:styleId="ListLabel1408">
    <w:name w:val="ListLabel 1408"/>
    <w:qFormat/>
    <w:rPr>
      <w:rFonts w:ascii="Arial" w:hAnsi="Arial"/>
      <w:b/>
      <w:sz w:val="21"/>
    </w:rPr>
  </w:style>
  <w:style w:type="character" w:styleId="ListLabel1409">
    <w:name w:val="ListLabel 1409"/>
    <w:qFormat/>
    <w:rPr>
      <w:rFonts w:ascii="Arial" w:hAnsi="Arial" w:cs="Symbol"/>
      <w:sz w:val="22"/>
    </w:rPr>
  </w:style>
  <w:style w:type="character" w:styleId="ListLabel1410">
    <w:name w:val="ListLabel 1410"/>
    <w:qFormat/>
    <w:rPr>
      <w:rFonts w:cs="Courier New"/>
    </w:rPr>
  </w:style>
  <w:style w:type="character" w:styleId="ListLabel1411">
    <w:name w:val="ListLabel 1411"/>
    <w:qFormat/>
    <w:rPr>
      <w:rFonts w:cs="Wingdings"/>
    </w:rPr>
  </w:style>
  <w:style w:type="character" w:styleId="ListLabel1412">
    <w:name w:val="ListLabel 1412"/>
    <w:qFormat/>
    <w:rPr>
      <w:rFonts w:cs="Symbol"/>
    </w:rPr>
  </w:style>
  <w:style w:type="character" w:styleId="ListLabel1413">
    <w:name w:val="ListLabel 1413"/>
    <w:qFormat/>
    <w:rPr>
      <w:rFonts w:cs="Courier New"/>
    </w:rPr>
  </w:style>
  <w:style w:type="character" w:styleId="ListLabel1414">
    <w:name w:val="ListLabel 1414"/>
    <w:qFormat/>
    <w:rPr>
      <w:rFonts w:cs="Wingdings"/>
    </w:rPr>
  </w:style>
  <w:style w:type="character" w:styleId="ListLabel1415">
    <w:name w:val="ListLabel 1415"/>
    <w:qFormat/>
    <w:rPr>
      <w:rFonts w:cs="Symbol"/>
    </w:rPr>
  </w:style>
  <w:style w:type="character" w:styleId="ListLabel1416">
    <w:name w:val="ListLabel 1416"/>
    <w:qFormat/>
    <w:rPr>
      <w:rFonts w:cs="Courier New"/>
    </w:rPr>
  </w:style>
  <w:style w:type="character" w:styleId="ListLabel1417">
    <w:name w:val="ListLabel 1417"/>
    <w:qFormat/>
    <w:rPr>
      <w:rFonts w:cs="Wingdings"/>
    </w:rPr>
  </w:style>
  <w:style w:type="character" w:styleId="ListLabel1418">
    <w:name w:val="ListLabel 1418"/>
    <w:qFormat/>
    <w:rPr>
      <w:b/>
      <w:bCs/>
      <w:sz w:val="22"/>
    </w:rPr>
  </w:style>
  <w:style w:type="character" w:styleId="ListLabel1419">
    <w:name w:val="ListLabel 1419"/>
    <w:qFormat/>
    <w:rPr>
      <w:rFonts w:ascii="Arial" w:hAnsi="Arial"/>
      <w:b w:val="false"/>
      <w:bCs/>
      <w:sz w:val="22"/>
    </w:rPr>
  </w:style>
  <w:style w:type="character" w:styleId="ListLabel1420">
    <w:name w:val="ListLabel 1420"/>
    <w:qFormat/>
    <w:rPr>
      <w:rFonts w:ascii="Arial" w:hAnsi="Arial"/>
      <w:b w:val="false"/>
      <w:bCs/>
      <w:sz w:val="22"/>
    </w:rPr>
  </w:style>
  <w:style w:type="character" w:styleId="ListLabel1421">
    <w:name w:val="ListLabel 1421"/>
    <w:qFormat/>
    <w:rPr>
      <w:b/>
      <w:bCs/>
    </w:rPr>
  </w:style>
  <w:style w:type="character" w:styleId="ListLabel1422">
    <w:name w:val="ListLabel 1422"/>
    <w:qFormat/>
    <w:rPr>
      <w:b/>
      <w:bCs/>
    </w:rPr>
  </w:style>
  <w:style w:type="character" w:styleId="ListLabel1423">
    <w:name w:val="ListLabel 1423"/>
    <w:qFormat/>
    <w:rPr>
      <w:b/>
      <w:bCs/>
    </w:rPr>
  </w:style>
  <w:style w:type="character" w:styleId="ListLabel1424">
    <w:name w:val="ListLabel 1424"/>
    <w:qFormat/>
    <w:rPr>
      <w:b/>
      <w:bCs/>
    </w:rPr>
  </w:style>
  <w:style w:type="character" w:styleId="ListLabel1425">
    <w:name w:val="ListLabel 1425"/>
    <w:qFormat/>
    <w:rPr>
      <w:b/>
      <w:bCs/>
    </w:rPr>
  </w:style>
  <w:style w:type="character" w:styleId="ListLabel1426">
    <w:name w:val="ListLabel 1426"/>
    <w:qFormat/>
    <w:rPr>
      <w:b/>
      <w:bCs/>
    </w:rPr>
  </w:style>
  <w:style w:type="character" w:styleId="ListLabel1427">
    <w:name w:val="ListLabel 1427"/>
    <w:qFormat/>
    <w:rPr>
      <w:b/>
      <w:bCs/>
    </w:rPr>
  </w:style>
  <w:style w:type="character" w:styleId="ListLabel1428">
    <w:name w:val="ListLabel 1428"/>
    <w:qFormat/>
    <w:rPr>
      <w:b/>
      <w:bCs/>
    </w:rPr>
  </w:style>
  <w:style w:type="character" w:styleId="ListLabel1429">
    <w:name w:val="ListLabel 1429"/>
    <w:qFormat/>
    <w:rPr>
      <w:rFonts w:ascii="Arial" w:hAnsi="Arial"/>
      <w:b w:val="false"/>
      <w:sz w:val="22"/>
    </w:rPr>
  </w:style>
  <w:style w:type="character" w:styleId="ListLabel1430">
    <w:name w:val="ListLabel 1430"/>
    <w:qFormat/>
    <w:rPr>
      <w:rFonts w:ascii="Arial" w:hAnsi="Arial"/>
      <w:b/>
      <w:sz w:val="21"/>
    </w:rPr>
  </w:style>
  <w:style w:type="character" w:styleId="ListLabel1431">
    <w:name w:val="ListLabel 1431"/>
    <w:qFormat/>
    <w:rPr>
      <w:rFonts w:ascii="Arial" w:hAnsi="Arial" w:cs="Symbol"/>
      <w:sz w:val="22"/>
    </w:rPr>
  </w:style>
  <w:style w:type="character" w:styleId="ListLabel1432">
    <w:name w:val="ListLabel 1432"/>
    <w:qFormat/>
    <w:rPr>
      <w:rFonts w:cs="Courier New"/>
    </w:rPr>
  </w:style>
  <w:style w:type="character" w:styleId="ListLabel1433">
    <w:name w:val="ListLabel 1433"/>
    <w:qFormat/>
    <w:rPr>
      <w:rFonts w:cs="Wingdings"/>
    </w:rPr>
  </w:style>
  <w:style w:type="character" w:styleId="ListLabel1434">
    <w:name w:val="ListLabel 1434"/>
    <w:qFormat/>
    <w:rPr>
      <w:rFonts w:cs="Symbol"/>
    </w:rPr>
  </w:style>
  <w:style w:type="character" w:styleId="ListLabel1435">
    <w:name w:val="ListLabel 1435"/>
    <w:qFormat/>
    <w:rPr>
      <w:rFonts w:cs="Courier New"/>
    </w:rPr>
  </w:style>
  <w:style w:type="character" w:styleId="ListLabel1436">
    <w:name w:val="ListLabel 1436"/>
    <w:qFormat/>
    <w:rPr>
      <w:rFonts w:cs="Wingdings"/>
    </w:rPr>
  </w:style>
  <w:style w:type="character" w:styleId="ListLabel1437">
    <w:name w:val="ListLabel 1437"/>
    <w:qFormat/>
    <w:rPr>
      <w:rFonts w:cs="Symbol"/>
    </w:rPr>
  </w:style>
  <w:style w:type="character" w:styleId="ListLabel1438">
    <w:name w:val="ListLabel 1438"/>
    <w:qFormat/>
    <w:rPr>
      <w:rFonts w:cs="Courier New"/>
    </w:rPr>
  </w:style>
  <w:style w:type="character" w:styleId="ListLabel1439">
    <w:name w:val="ListLabel 1439"/>
    <w:qFormat/>
    <w:rPr>
      <w:rFonts w:cs="Wingdings"/>
    </w:rPr>
  </w:style>
  <w:style w:type="character" w:styleId="ListLabel1440">
    <w:name w:val="ListLabel 1440"/>
    <w:qFormat/>
    <w:rPr>
      <w:b/>
      <w:bCs/>
      <w:sz w:val="22"/>
    </w:rPr>
  </w:style>
  <w:style w:type="character" w:styleId="ListLabel1441">
    <w:name w:val="ListLabel 1441"/>
    <w:qFormat/>
    <w:rPr>
      <w:rFonts w:ascii="Arial" w:hAnsi="Arial"/>
      <w:b w:val="false"/>
      <w:bCs/>
      <w:sz w:val="22"/>
    </w:rPr>
  </w:style>
  <w:style w:type="character" w:styleId="ListLabel1442">
    <w:name w:val="ListLabel 1442"/>
    <w:qFormat/>
    <w:rPr>
      <w:rFonts w:ascii="Arial" w:hAnsi="Arial"/>
      <w:b w:val="false"/>
      <w:bCs/>
      <w:sz w:val="22"/>
    </w:rPr>
  </w:style>
  <w:style w:type="character" w:styleId="ListLabel1443">
    <w:name w:val="ListLabel 1443"/>
    <w:qFormat/>
    <w:rPr>
      <w:b/>
      <w:bCs/>
    </w:rPr>
  </w:style>
  <w:style w:type="character" w:styleId="ListLabel1444">
    <w:name w:val="ListLabel 1444"/>
    <w:qFormat/>
    <w:rPr>
      <w:b/>
      <w:bCs/>
    </w:rPr>
  </w:style>
  <w:style w:type="character" w:styleId="ListLabel1445">
    <w:name w:val="ListLabel 1445"/>
    <w:qFormat/>
    <w:rPr>
      <w:b/>
      <w:bCs/>
    </w:rPr>
  </w:style>
  <w:style w:type="character" w:styleId="ListLabel1446">
    <w:name w:val="ListLabel 1446"/>
    <w:qFormat/>
    <w:rPr>
      <w:b/>
      <w:bCs/>
    </w:rPr>
  </w:style>
  <w:style w:type="character" w:styleId="ListLabel1447">
    <w:name w:val="ListLabel 1447"/>
    <w:qFormat/>
    <w:rPr>
      <w:b/>
      <w:bCs/>
    </w:rPr>
  </w:style>
  <w:style w:type="character" w:styleId="ListLabel1448">
    <w:name w:val="ListLabel 1448"/>
    <w:qFormat/>
    <w:rPr>
      <w:b/>
      <w:bCs/>
    </w:rPr>
  </w:style>
  <w:style w:type="character" w:styleId="ListLabel1449">
    <w:name w:val="ListLabel 1449"/>
    <w:qFormat/>
    <w:rPr>
      <w:b/>
      <w:bCs/>
    </w:rPr>
  </w:style>
  <w:style w:type="character" w:styleId="ListLabel1450">
    <w:name w:val="ListLabel 1450"/>
    <w:qFormat/>
    <w:rPr>
      <w:b/>
      <w:bCs/>
    </w:rPr>
  </w:style>
  <w:style w:type="character" w:styleId="ListLabel1451">
    <w:name w:val="ListLabel 1451"/>
    <w:qFormat/>
    <w:rPr>
      <w:b/>
      <w:bCs/>
    </w:rPr>
  </w:style>
  <w:style w:type="character" w:styleId="ListLabel1452">
    <w:name w:val="ListLabel 1452"/>
    <w:qFormat/>
    <w:rPr>
      <w:b/>
      <w:bCs/>
    </w:rPr>
  </w:style>
  <w:style w:type="character" w:styleId="ListLabel1453">
    <w:name w:val="ListLabel 1453"/>
    <w:qFormat/>
    <w:rPr>
      <w:b/>
      <w:bCs/>
    </w:rPr>
  </w:style>
  <w:style w:type="character" w:styleId="ListLabel1454">
    <w:name w:val="ListLabel 1454"/>
    <w:qFormat/>
    <w:rPr>
      <w:b/>
      <w:bCs/>
    </w:rPr>
  </w:style>
  <w:style w:type="character" w:styleId="ListLabel1455">
    <w:name w:val="ListLabel 1455"/>
    <w:qFormat/>
    <w:rPr>
      <w:b/>
      <w:bCs/>
    </w:rPr>
  </w:style>
  <w:style w:type="character" w:styleId="ListLabel1456">
    <w:name w:val="ListLabel 1456"/>
    <w:qFormat/>
    <w:rPr>
      <w:b/>
      <w:bCs/>
    </w:rPr>
  </w:style>
  <w:style w:type="character" w:styleId="ListLabel1457">
    <w:name w:val="ListLabel 1457"/>
    <w:qFormat/>
    <w:rPr>
      <w:b/>
      <w:bCs/>
    </w:rPr>
  </w:style>
  <w:style w:type="character" w:styleId="ListLabel1458">
    <w:name w:val="ListLabel 1458"/>
    <w:qFormat/>
    <w:rPr>
      <w:b/>
      <w:bCs/>
    </w:rPr>
  </w:style>
  <w:style w:type="character" w:styleId="ListLabel1459">
    <w:name w:val="ListLabel 1459"/>
    <w:qFormat/>
    <w:rPr>
      <w:rFonts w:ascii="Arial" w:hAnsi="Arial"/>
      <w:b w:val="false"/>
      <w:sz w:val="22"/>
    </w:rPr>
  </w:style>
  <w:style w:type="character" w:styleId="ListLabel1460">
    <w:name w:val="ListLabel 1460"/>
    <w:qFormat/>
    <w:rPr>
      <w:rFonts w:ascii="Arial" w:hAnsi="Arial"/>
      <w:b/>
      <w:sz w:val="21"/>
    </w:rPr>
  </w:style>
  <w:style w:type="character" w:styleId="ListLabel1461">
    <w:name w:val="ListLabel 1461"/>
    <w:qFormat/>
    <w:rPr>
      <w:rFonts w:ascii="Arial" w:hAnsi="Arial" w:cs="Symbol"/>
      <w:sz w:val="22"/>
    </w:rPr>
  </w:style>
  <w:style w:type="character" w:styleId="ListLabel1462">
    <w:name w:val="ListLabel 1462"/>
    <w:qFormat/>
    <w:rPr>
      <w:rFonts w:cs="Courier New"/>
    </w:rPr>
  </w:style>
  <w:style w:type="character" w:styleId="ListLabel1463">
    <w:name w:val="ListLabel 1463"/>
    <w:qFormat/>
    <w:rPr>
      <w:rFonts w:cs="Wingdings"/>
    </w:rPr>
  </w:style>
  <w:style w:type="character" w:styleId="ListLabel1464">
    <w:name w:val="ListLabel 1464"/>
    <w:qFormat/>
    <w:rPr>
      <w:rFonts w:cs="Symbol"/>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cs="Symbol"/>
    </w:rPr>
  </w:style>
  <w:style w:type="character" w:styleId="ListLabel1468">
    <w:name w:val="ListLabel 1468"/>
    <w:qFormat/>
    <w:rPr>
      <w:rFonts w:cs="Courier New"/>
    </w:rPr>
  </w:style>
  <w:style w:type="character" w:styleId="ListLabel1469">
    <w:name w:val="ListLabel 1469"/>
    <w:qFormat/>
    <w:rPr>
      <w:rFonts w:cs="Wingdings"/>
    </w:rPr>
  </w:style>
  <w:style w:type="character" w:styleId="ListLabel1470">
    <w:name w:val="ListLabel 1470"/>
    <w:qFormat/>
    <w:rPr>
      <w:b/>
      <w:bCs/>
      <w:sz w:val="22"/>
    </w:rPr>
  </w:style>
  <w:style w:type="character" w:styleId="ListLabel1471">
    <w:name w:val="ListLabel 1471"/>
    <w:qFormat/>
    <w:rPr>
      <w:rFonts w:ascii="Arial" w:hAnsi="Arial"/>
      <w:b w:val="false"/>
      <w:bCs/>
      <w:sz w:val="22"/>
    </w:rPr>
  </w:style>
  <w:style w:type="character" w:styleId="ListLabel1472">
    <w:name w:val="ListLabel 1472"/>
    <w:qFormat/>
    <w:rPr>
      <w:rFonts w:ascii="Arial" w:hAnsi="Arial"/>
      <w:b w:val="false"/>
      <w:bCs/>
      <w:sz w:val="22"/>
    </w:rPr>
  </w:style>
  <w:style w:type="character" w:styleId="ListLabel1473">
    <w:name w:val="ListLabel 1473"/>
    <w:qFormat/>
    <w:rPr>
      <w:b/>
      <w:bCs/>
    </w:rPr>
  </w:style>
  <w:style w:type="character" w:styleId="ListLabel1474">
    <w:name w:val="ListLabel 1474"/>
    <w:qFormat/>
    <w:rPr>
      <w:b/>
      <w:bCs/>
    </w:rPr>
  </w:style>
  <w:style w:type="character" w:styleId="ListLabel1475">
    <w:name w:val="ListLabel 1475"/>
    <w:qFormat/>
    <w:rPr>
      <w:b/>
      <w:bCs/>
    </w:rPr>
  </w:style>
  <w:style w:type="character" w:styleId="ListLabel1476">
    <w:name w:val="ListLabel 1476"/>
    <w:qFormat/>
    <w:rPr>
      <w:b/>
      <w:bCs/>
    </w:rPr>
  </w:style>
  <w:style w:type="character" w:styleId="ListLabel1477">
    <w:name w:val="ListLabel 1477"/>
    <w:qFormat/>
    <w:rPr>
      <w:b/>
      <w:bCs/>
    </w:rPr>
  </w:style>
  <w:style w:type="character" w:styleId="ListLabel1478">
    <w:name w:val="ListLabel 1478"/>
    <w:qFormat/>
    <w:rPr>
      <w:b/>
      <w:bCs/>
    </w:rPr>
  </w:style>
  <w:style w:type="character" w:styleId="ListLabel1479">
    <w:name w:val="ListLabel 1479"/>
    <w:qFormat/>
    <w:rPr>
      <w:b/>
      <w:bCs/>
    </w:rPr>
  </w:style>
  <w:style w:type="character" w:styleId="ListLabel1480">
    <w:name w:val="ListLabel 1480"/>
    <w:qFormat/>
    <w:rPr>
      <w:b/>
      <w:bCs/>
    </w:rPr>
  </w:style>
  <w:style w:type="character" w:styleId="ListLabel1481">
    <w:name w:val="ListLabel 1481"/>
    <w:qFormat/>
    <w:rPr>
      <w:rFonts w:ascii="Arial" w:hAnsi="Arial"/>
      <w:b w:val="false"/>
      <w:sz w:val="22"/>
    </w:rPr>
  </w:style>
  <w:style w:type="character" w:styleId="ListLabel1482">
    <w:name w:val="ListLabel 1482"/>
    <w:qFormat/>
    <w:rPr>
      <w:rFonts w:ascii="Arial" w:hAnsi="Arial"/>
      <w:b/>
      <w:sz w:val="21"/>
    </w:rPr>
  </w:style>
  <w:style w:type="character" w:styleId="ListLabel1483">
    <w:name w:val="ListLabel 1483"/>
    <w:qFormat/>
    <w:rPr>
      <w:rFonts w:ascii="Arial" w:hAnsi="Arial" w:cs="Symbol"/>
      <w:sz w:val="22"/>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Symbol"/>
    </w:rPr>
  </w:style>
  <w:style w:type="character" w:styleId="ListLabel1487">
    <w:name w:val="ListLabel 1487"/>
    <w:qFormat/>
    <w:rPr>
      <w:rFonts w:cs="Courier New"/>
    </w:rPr>
  </w:style>
  <w:style w:type="character" w:styleId="ListLabel1488">
    <w:name w:val="ListLabel 1488"/>
    <w:qFormat/>
    <w:rPr>
      <w:rFonts w:cs="Wingdings"/>
    </w:rPr>
  </w:style>
  <w:style w:type="character" w:styleId="ListLabel1489">
    <w:name w:val="ListLabel 1489"/>
    <w:qFormat/>
    <w:rPr>
      <w:rFonts w:cs="Symbol"/>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b/>
      <w:bCs/>
      <w:sz w:val="22"/>
    </w:rPr>
  </w:style>
  <w:style w:type="character" w:styleId="ListLabel1493">
    <w:name w:val="ListLabel 1493"/>
    <w:qFormat/>
    <w:rPr>
      <w:rFonts w:ascii="Arial" w:hAnsi="Arial"/>
      <w:b w:val="false"/>
      <w:bCs/>
      <w:sz w:val="22"/>
    </w:rPr>
  </w:style>
  <w:style w:type="character" w:styleId="ListLabel1494">
    <w:name w:val="ListLabel 1494"/>
    <w:qFormat/>
    <w:rPr>
      <w:rFonts w:ascii="Arial" w:hAnsi="Arial"/>
      <w:b w:val="false"/>
      <w:bCs/>
      <w:sz w:val="22"/>
    </w:rPr>
  </w:style>
  <w:style w:type="character" w:styleId="ListLabel1495">
    <w:name w:val="ListLabel 1495"/>
    <w:qFormat/>
    <w:rPr>
      <w:b/>
      <w:bCs/>
    </w:rPr>
  </w:style>
  <w:style w:type="character" w:styleId="ListLabel1496">
    <w:name w:val="ListLabel 1496"/>
    <w:qFormat/>
    <w:rPr>
      <w:b/>
      <w:bCs/>
    </w:rPr>
  </w:style>
  <w:style w:type="character" w:styleId="ListLabel1497">
    <w:name w:val="ListLabel 1497"/>
    <w:qFormat/>
    <w:rPr>
      <w:b/>
      <w:bCs/>
    </w:rPr>
  </w:style>
  <w:style w:type="character" w:styleId="ListLabel1498">
    <w:name w:val="ListLabel 1498"/>
    <w:qFormat/>
    <w:rPr>
      <w:b/>
      <w:bCs/>
    </w:rPr>
  </w:style>
  <w:style w:type="character" w:styleId="ListLabel1499">
    <w:name w:val="ListLabel 1499"/>
    <w:qFormat/>
    <w:rPr>
      <w:b/>
      <w:bCs/>
    </w:rPr>
  </w:style>
  <w:style w:type="character" w:styleId="ListLabel1500">
    <w:name w:val="ListLabel 1500"/>
    <w:qFormat/>
    <w:rPr>
      <w:b/>
      <w:bCs/>
    </w:rPr>
  </w:style>
  <w:style w:type="character" w:styleId="ListLabel1501">
    <w:name w:val="ListLabel 1501"/>
    <w:qFormat/>
    <w:rPr>
      <w:b/>
      <w:bCs/>
    </w:rPr>
  </w:style>
  <w:style w:type="character" w:styleId="ListLabel1502">
    <w:name w:val="ListLabel 1502"/>
    <w:qFormat/>
    <w:rPr>
      <w:b/>
      <w:bCs/>
    </w:rPr>
  </w:style>
  <w:style w:type="character" w:styleId="ListLabel1503">
    <w:name w:val="ListLabel 1503"/>
    <w:qFormat/>
    <w:rPr>
      <w:rFonts w:ascii="Arial" w:hAnsi="Arial"/>
      <w:b w:val="false"/>
      <w:sz w:val="22"/>
    </w:rPr>
  </w:style>
  <w:style w:type="character" w:styleId="ListLabel1504">
    <w:name w:val="ListLabel 1504"/>
    <w:qFormat/>
    <w:rPr>
      <w:rFonts w:ascii="Arial" w:hAnsi="Arial"/>
      <w:b/>
      <w:sz w:val="21"/>
    </w:rPr>
  </w:style>
  <w:style w:type="character" w:styleId="ListLabel1505">
    <w:name w:val="ListLabel 1505"/>
    <w:qFormat/>
    <w:rPr>
      <w:rFonts w:ascii="Arial" w:hAnsi="Arial" w:cs="Symbol"/>
      <w:sz w:val="22"/>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cs="Symbol"/>
    </w:rPr>
  </w:style>
  <w:style w:type="character" w:styleId="ListLabel1509">
    <w:name w:val="ListLabel 1509"/>
    <w:qFormat/>
    <w:rPr>
      <w:rFonts w:cs="Courier New"/>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b/>
      <w:bCs/>
      <w:sz w:val="22"/>
    </w:rPr>
  </w:style>
  <w:style w:type="character" w:styleId="ListLabel1515">
    <w:name w:val="ListLabel 1515"/>
    <w:qFormat/>
    <w:rPr>
      <w:rFonts w:ascii="Arial" w:hAnsi="Arial"/>
      <w:b w:val="false"/>
      <w:bCs/>
      <w:sz w:val="22"/>
    </w:rPr>
  </w:style>
  <w:style w:type="character" w:styleId="ListLabel1516">
    <w:name w:val="ListLabel 1516"/>
    <w:qFormat/>
    <w:rPr>
      <w:rFonts w:ascii="Arial" w:hAnsi="Arial"/>
      <w:b w:val="false"/>
      <w:bCs/>
      <w:sz w:val="22"/>
    </w:rPr>
  </w:style>
  <w:style w:type="character" w:styleId="ListLabel1517">
    <w:name w:val="ListLabel 1517"/>
    <w:qFormat/>
    <w:rPr>
      <w:b/>
      <w:bCs/>
    </w:rPr>
  </w:style>
  <w:style w:type="character" w:styleId="ListLabel1518">
    <w:name w:val="ListLabel 1518"/>
    <w:qFormat/>
    <w:rPr>
      <w:b/>
      <w:bCs/>
    </w:rPr>
  </w:style>
  <w:style w:type="character" w:styleId="ListLabel1519">
    <w:name w:val="ListLabel 1519"/>
    <w:qFormat/>
    <w:rPr>
      <w:b/>
      <w:bCs/>
    </w:rPr>
  </w:style>
  <w:style w:type="character" w:styleId="ListLabel1520">
    <w:name w:val="ListLabel 1520"/>
    <w:qFormat/>
    <w:rPr>
      <w:b/>
      <w:bCs/>
    </w:rPr>
  </w:style>
  <w:style w:type="character" w:styleId="ListLabel1521">
    <w:name w:val="ListLabel 1521"/>
    <w:qFormat/>
    <w:rPr>
      <w:b/>
      <w:bCs/>
    </w:rPr>
  </w:style>
  <w:style w:type="character" w:styleId="ListLabel1522">
    <w:name w:val="ListLabel 1522"/>
    <w:qFormat/>
    <w:rPr>
      <w:b/>
      <w:bCs/>
    </w:rPr>
  </w:style>
  <w:style w:type="character" w:styleId="ListLabel1523">
    <w:name w:val="ListLabel 1523"/>
    <w:qFormat/>
    <w:rPr>
      <w:b/>
      <w:bCs/>
    </w:rPr>
  </w:style>
  <w:style w:type="character" w:styleId="ListLabel1524">
    <w:name w:val="ListLabel 1524"/>
    <w:qFormat/>
    <w:rPr>
      <w:b/>
      <w:bCs/>
    </w:rPr>
  </w:style>
  <w:style w:type="character" w:styleId="ListLabel1525">
    <w:name w:val="ListLabel 1525"/>
    <w:qFormat/>
    <w:rPr>
      <w:rFonts w:ascii="Arial" w:hAnsi="Arial"/>
      <w:b w:val="false"/>
      <w:sz w:val="22"/>
    </w:rPr>
  </w:style>
  <w:style w:type="character" w:styleId="ListLabel1526">
    <w:name w:val="ListLabel 1526"/>
    <w:qFormat/>
    <w:rPr>
      <w:rFonts w:ascii="Arial" w:hAnsi="Arial"/>
      <w:b/>
      <w:sz w:val="21"/>
    </w:rPr>
  </w:style>
  <w:style w:type="character" w:styleId="ListLabel1527">
    <w:name w:val="ListLabel 1527"/>
    <w:qFormat/>
    <w:rPr>
      <w:b/>
      <w:bCs/>
      <w:sz w:val="22"/>
    </w:rPr>
  </w:style>
  <w:style w:type="character" w:styleId="ListLabel1528">
    <w:name w:val="ListLabel 1528"/>
    <w:qFormat/>
    <w:rPr>
      <w:rFonts w:ascii="Arial" w:hAnsi="Arial"/>
      <w:b w:val="false"/>
      <w:bCs/>
      <w:sz w:val="22"/>
    </w:rPr>
  </w:style>
  <w:style w:type="character" w:styleId="ListLabel1529">
    <w:name w:val="ListLabel 1529"/>
    <w:qFormat/>
    <w:rPr>
      <w:b/>
      <w:bCs/>
    </w:rPr>
  </w:style>
  <w:style w:type="character" w:styleId="ListLabel1530">
    <w:name w:val="ListLabel 1530"/>
    <w:qFormat/>
    <w:rPr>
      <w:b/>
      <w:bCs/>
    </w:rPr>
  </w:style>
  <w:style w:type="character" w:styleId="ListLabel1531">
    <w:name w:val="ListLabel 1531"/>
    <w:qFormat/>
    <w:rPr>
      <w:b/>
      <w:bCs/>
    </w:rPr>
  </w:style>
  <w:style w:type="character" w:styleId="ListLabel1532">
    <w:name w:val="ListLabel 1532"/>
    <w:qFormat/>
    <w:rPr>
      <w:b/>
      <w:bCs/>
    </w:rPr>
  </w:style>
  <w:style w:type="character" w:styleId="ListLabel1533">
    <w:name w:val="ListLabel 1533"/>
    <w:qFormat/>
    <w:rPr>
      <w:b/>
      <w:bCs/>
    </w:rPr>
  </w:style>
  <w:style w:type="character" w:styleId="ListLabel1534">
    <w:name w:val="ListLabel 1534"/>
    <w:qFormat/>
    <w:rPr>
      <w:b/>
      <w:bCs/>
    </w:rPr>
  </w:style>
  <w:style w:type="character" w:styleId="ListLabel1535">
    <w:name w:val="ListLabel 1535"/>
    <w:qFormat/>
    <w:rPr>
      <w:b/>
      <w:bCs/>
    </w:rPr>
  </w:style>
  <w:style w:type="character" w:styleId="ListLabel1536">
    <w:name w:val="ListLabel 1536"/>
    <w:qFormat/>
    <w:rPr>
      <w:b/>
      <w:bCs/>
    </w:rPr>
  </w:style>
  <w:style w:type="character" w:styleId="ListLabel1537">
    <w:name w:val="ListLabel 1537"/>
    <w:qFormat/>
    <w:rPr>
      <w:b w:val="false"/>
      <w:bCs w:val="false"/>
    </w:rPr>
  </w:style>
  <w:style w:type="character" w:styleId="ListLabel1538">
    <w:name w:val="ListLabel 1538"/>
    <w:qFormat/>
    <w:rPr>
      <w:b w:val="false"/>
      <w:bCs w:val="false"/>
    </w:rPr>
  </w:style>
  <w:style w:type="character" w:styleId="ListLabel1539">
    <w:name w:val="ListLabel 1539"/>
    <w:qFormat/>
    <w:rPr>
      <w:b w:val="false"/>
      <w:bCs w:val="false"/>
    </w:rPr>
  </w:style>
  <w:style w:type="character" w:styleId="ListLabel1540">
    <w:name w:val="ListLabel 1540"/>
    <w:qFormat/>
    <w:rPr>
      <w:b w:val="false"/>
      <w:bCs w:val="false"/>
    </w:rPr>
  </w:style>
  <w:style w:type="character" w:styleId="ListLabel1541">
    <w:name w:val="ListLabel 1541"/>
    <w:qFormat/>
    <w:rPr>
      <w:b w:val="false"/>
      <w:bCs w:val="false"/>
    </w:rPr>
  </w:style>
  <w:style w:type="character" w:styleId="ListLabel1542">
    <w:name w:val="ListLabel 1542"/>
    <w:qFormat/>
    <w:rPr>
      <w:b w:val="false"/>
      <w:bCs w:val="false"/>
    </w:rPr>
  </w:style>
  <w:style w:type="character" w:styleId="ListLabel1543">
    <w:name w:val="ListLabel 1543"/>
    <w:qFormat/>
    <w:rPr>
      <w:b w:val="false"/>
      <w:bCs w:val="false"/>
    </w:rPr>
  </w:style>
  <w:style w:type="character" w:styleId="ListLabel1544">
    <w:name w:val="ListLabel 1544"/>
    <w:qFormat/>
    <w:rPr>
      <w:b w:val="false"/>
      <w:bCs w:val="false"/>
    </w:rPr>
  </w:style>
  <w:style w:type="character" w:styleId="ListLabel1545">
    <w:name w:val="ListLabel 1545"/>
    <w:qFormat/>
    <w:rPr>
      <w:rFonts w:ascii="Arial" w:hAnsi="Arial"/>
      <w:b w:val="false"/>
      <w:bCs w:val="false"/>
      <w:sz w:val="22"/>
    </w:rPr>
  </w:style>
  <w:style w:type="character" w:styleId="ListLabel1546">
    <w:name w:val="ListLabel 1546"/>
    <w:qFormat/>
    <w:rPr>
      <w:b w:val="false"/>
      <w:bCs w:val="false"/>
    </w:rPr>
  </w:style>
  <w:style w:type="character" w:styleId="ListLabel1547">
    <w:name w:val="ListLabel 1547"/>
    <w:qFormat/>
    <w:rPr>
      <w:b w:val="false"/>
      <w:bCs w:val="false"/>
    </w:rPr>
  </w:style>
  <w:style w:type="character" w:styleId="ListLabel1548">
    <w:name w:val="ListLabel 1548"/>
    <w:qFormat/>
    <w:rPr>
      <w:b w:val="false"/>
      <w:bCs w:val="false"/>
    </w:rPr>
  </w:style>
  <w:style w:type="character" w:styleId="ListLabel1549">
    <w:name w:val="ListLabel 1549"/>
    <w:qFormat/>
    <w:rPr>
      <w:b w:val="false"/>
      <w:bCs w:val="false"/>
    </w:rPr>
  </w:style>
  <w:style w:type="character" w:styleId="ListLabel1550">
    <w:name w:val="ListLabel 1550"/>
    <w:qFormat/>
    <w:rPr>
      <w:b w:val="false"/>
      <w:bCs w:val="false"/>
    </w:rPr>
  </w:style>
  <w:style w:type="character" w:styleId="ListLabel1551">
    <w:name w:val="ListLabel 1551"/>
    <w:qFormat/>
    <w:rPr>
      <w:b w:val="false"/>
      <w:bCs w:val="false"/>
    </w:rPr>
  </w:style>
  <w:style w:type="character" w:styleId="ListLabel1552">
    <w:name w:val="ListLabel 1552"/>
    <w:qFormat/>
    <w:rPr>
      <w:b w:val="false"/>
      <w:bCs w:val="false"/>
    </w:rPr>
  </w:style>
  <w:style w:type="character" w:styleId="ListLabel1553">
    <w:name w:val="ListLabel 1553"/>
    <w:qFormat/>
    <w:rPr>
      <w:b w:val="false"/>
      <w:bCs w:val="false"/>
    </w:rPr>
  </w:style>
  <w:style w:type="character" w:styleId="ListLabel1554">
    <w:name w:val="ListLabel 1554"/>
    <w:qFormat/>
    <w:rPr>
      <w:rFonts w:ascii="Arial" w:hAnsi="Arial" w:cs="OpenSymbol"/>
      <w:sz w:val="22"/>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ascii="Arial" w:hAnsi="Arial"/>
      <w:b w:val="false"/>
      <w:sz w:val="22"/>
    </w:rPr>
  </w:style>
  <w:style w:type="character" w:styleId="ListLabel1564">
    <w:name w:val="ListLabel 1564"/>
    <w:qFormat/>
    <w:rPr>
      <w:rFonts w:ascii="Arial" w:hAnsi="Arial"/>
      <w:b/>
      <w:sz w:val="21"/>
    </w:rPr>
  </w:style>
  <w:style w:type="character" w:styleId="ListLabel1565">
    <w:name w:val="ListLabel 1565"/>
    <w:qFormat/>
    <w:rPr>
      <w:b/>
      <w:bCs/>
      <w:sz w:val="22"/>
    </w:rPr>
  </w:style>
  <w:style w:type="character" w:styleId="ListLabel1566">
    <w:name w:val="ListLabel 1566"/>
    <w:qFormat/>
    <w:rPr>
      <w:rFonts w:ascii="Arial" w:hAnsi="Arial"/>
      <w:b w:val="false"/>
      <w:bCs/>
      <w:sz w:val="22"/>
    </w:rPr>
  </w:style>
  <w:style w:type="character" w:styleId="ListLabel1567">
    <w:name w:val="ListLabel 1567"/>
    <w:qFormat/>
    <w:rPr>
      <w:b/>
      <w:bCs/>
    </w:rPr>
  </w:style>
  <w:style w:type="character" w:styleId="ListLabel1568">
    <w:name w:val="ListLabel 1568"/>
    <w:qFormat/>
    <w:rPr>
      <w:b/>
      <w:bCs/>
    </w:rPr>
  </w:style>
  <w:style w:type="character" w:styleId="ListLabel1569">
    <w:name w:val="ListLabel 1569"/>
    <w:qFormat/>
    <w:rPr>
      <w:b/>
      <w:bCs/>
    </w:rPr>
  </w:style>
  <w:style w:type="character" w:styleId="ListLabel1570">
    <w:name w:val="ListLabel 1570"/>
    <w:qFormat/>
    <w:rPr>
      <w:b/>
      <w:bCs/>
    </w:rPr>
  </w:style>
  <w:style w:type="character" w:styleId="ListLabel1571">
    <w:name w:val="ListLabel 1571"/>
    <w:qFormat/>
    <w:rPr>
      <w:b/>
      <w:bCs/>
    </w:rPr>
  </w:style>
  <w:style w:type="character" w:styleId="ListLabel1572">
    <w:name w:val="ListLabel 1572"/>
    <w:qFormat/>
    <w:rPr>
      <w:b/>
      <w:bCs/>
    </w:rPr>
  </w:style>
  <w:style w:type="character" w:styleId="ListLabel1573">
    <w:name w:val="ListLabel 1573"/>
    <w:qFormat/>
    <w:rPr>
      <w:b/>
      <w:bCs/>
    </w:rPr>
  </w:style>
  <w:style w:type="character" w:styleId="ListLabel1574">
    <w:name w:val="ListLabel 1574"/>
    <w:qFormat/>
    <w:rPr>
      <w:b/>
      <w:bCs/>
    </w:rPr>
  </w:style>
  <w:style w:type="character" w:styleId="ListLabel1575">
    <w:name w:val="ListLabel 1575"/>
    <w:qFormat/>
    <w:rPr>
      <w:b w:val="false"/>
      <w:bCs w:val="false"/>
    </w:rPr>
  </w:style>
  <w:style w:type="character" w:styleId="ListLabel1576">
    <w:name w:val="ListLabel 1576"/>
    <w:qFormat/>
    <w:rPr>
      <w:b w:val="false"/>
      <w:bCs w:val="false"/>
    </w:rPr>
  </w:style>
  <w:style w:type="character" w:styleId="ListLabel1577">
    <w:name w:val="ListLabel 1577"/>
    <w:qFormat/>
    <w:rPr>
      <w:b w:val="false"/>
      <w:bCs w:val="false"/>
    </w:rPr>
  </w:style>
  <w:style w:type="character" w:styleId="ListLabel1578">
    <w:name w:val="ListLabel 1578"/>
    <w:qFormat/>
    <w:rPr>
      <w:b w:val="false"/>
      <w:bCs w:val="false"/>
    </w:rPr>
  </w:style>
  <w:style w:type="character" w:styleId="ListLabel1579">
    <w:name w:val="ListLabel 1579"/>
    <w:qFormat/>
    <w:rPr>
      <w:b w:val="false"/>
      <w:bCs w:val="false"/>
    </w:rPr>
  </w:style>
  <w:style w:type="character" w:styleId="ListLabel1580">
    <w:name w:val="ListLabel 1580"/>
    <w:qFormat/>
    <w:rPr>
      <w:b w:val="false"/>
      <w:bCs w:val="false"/>
    </w:rPr>
  </w:style>
  <w:style w:type="character" w:styleId="ListLabel1581">
    <w:name w:val="ListLabel 1581"/>
    <w:qFormat/>
    <w:rPr>
      <w:b w:val="false"/>
      <w:bCs w:val="false"/>
    </w:rPr>
  </w:style>
  <w:style w:type="character" w:styleId="ListLabel1582">
    <w:name w:val="ListLabel 1582"/>
    <w:qFormat/>
    <w:rPr>
      <w:b w:val="false"/>
      <w:bCs w:val="false"/>
    </w:rPr>
  </w:style>
  <w:style w:type="character" w:styleId="ListLabel1583">
    <w:name w:val="ListLabel 1583"/>
    <w:qFormat/>
    <w:rPr>
      <w:rFonts w:ascii="Arial" w:hAnsi="Arial"/>
      <w:b w:val="false"/>
      <w:bCs w:val="false"/>
      <w:sz w:val="22"/>
    </w:rPr>
  </w:style>
  <w:style w:type="character" w:styleId="ListLabel1584">
    <w:name w:val="ListLabel 1584"/>
    <w:qFormat/>
    <w:rPr>
      <w:b w:val="false"/>
      <w:bCs w:val="false"/>
    </w:rPr>
  </w:style>
  <w:style w:type="character" w:styleId="ListLabel1585">
    <w:name w:val="ListLabel 1585"/>
    <w:qFormat/>
    <w:rPr>
      <w:b w:val="false"/>
      <w:bCs w:val="false"/>
    </w:rPr>
  </w:style>
  <w:style w:type="character" w:styleId="ListLabel1586">
    <w:name w:val="ListLabel 1586"/>
    <w:qFormat/>
    <w:rPr>
      <w:b w:val="false"/>
      <w:bCs w:val="false"/>
    </w:rPr>
  </w:style>
  <w:style w:type="character" w:styleId="ListLabel1587">
    <w:name w:val="ListLabel 1587"/>
    <w:qFormat/>
    <w:rPr>
      <w:b w:val="false"/>
      <w:bCs w:val="false"/>
    </w:rPr>
  </w:style>
  <w:style w:type="character" w:styleId="ListLabel1588">
    <w:name w:val="ListLabel 1588"/>
    <w:qFormat/>
    <w:rPr>
      <w:b w:val="false"/>
      <w:bCs w:val="false"/>
    </w:rPr>
  </w:style>
  <w:style w:type="character" w:styleId="ListLabel1589">
    <w:name w:val="ListLabel 1589"/>
    <w:qFormat/>
    <w:rPr>
      <w:b w:val="false"/>
      <w:bCs w:val="false"/>
    </w:rPr>
  </w:style>
  <w:style w:type="character" w:styleId="ListLabel1590">
    <w:name w:val="ListLabel 1590"/>
    <w:qFormat/>
    <w:rPr>
      <w:b w:val="false"/>
      <w:bCs w:val="false"/>
    </w:rPr>
  </w:style>
  <w:style w:type="character" w:styleId="ListLabel1591">
    <w:name w:val="ListLabel 1591"/>
    <w:qFormat/>
    <w:rPr>
      <w:b w:val="false"/>
      <w:bCs w:val="false"/>
    </w:rPr>
  </w:style>
  <w:style w:type="character" w:styleId="ListLabel1592">
    <w:name w:val="ListLabel 1592"/>
    <w:qFormat/>
    <w:rPr>
      <w:rFonts w:ascii="Arial" w:hAnsi="Arial" w:cs="OpenSymbol"/>
      <w:sz w:val="22"/>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ascii="Arial" w:hAnsi="Arial"/>
      <w:b w:val="false"/>
      <w:sz w:val="22"/>
    </w:rPr>
  </w:style>
  <w:style w:type="character" w:styleId="ListLabel1602">
    <w:name w:val="ListLabel 1602"/>
    <w:qFormat/>
    <w:rPr>
      <w:rFonts w:ascii="Arial" w:hAnsi="Arial"/>
      <w:b/>
      <w:sz w:val="21"/>
    </w:rPr>
  </w:style>
  <w:style w:type="character" w:styleId="ListLabel1603">
    <w:name w:val="ListLabel 1603"/>
    <w:qFormat/>
    <w:rPr>
      <w:b/>
      <w:bCs/>
      <w:sz w:val="22"/>
    </w:rPr>
  </w:style>
  <w:style w:type="character" w:styleId="ListLabel1604">
    <w:name w:val="ListLabel 1604"/>
    <w:qFormat/>
    <w:rPr>
      <w:rFonts w:ascii="Arial" w:hAnsi="Arial"/>
      <w:b w:val="false"/>
      <w:bCs/>
      <w:sz w:val="22"/>
    </w:rPr>
  </w:style>
  <w:style w:type="character" w:styleId="ListLabel1605">
    <w:name w:val="ListLabel 1605"/>
    <w:qFormat/>
    <w:rPr>
      <w:b/>
      <w:bCs/>
    </w:rPr>
  </w:style>
  <w:style w:type="character" w:styleId="ListLabel1606">
    <w:name w:val="ListLabel 1606"/>
    <w:qFormat/>
    <w:rPr>
      <w:b/>
      <w:bCs/>
    </w:rPr>
  </w:style>
  <w:style w:type="character" w:styleId="ListLabel1607">
    <w:name w:val="ListLabel 1607"/>
    <w:qFormat/>
    <w:rPr>
      <w:b/>
      <w:bCs/>
    </w:rPr>
  </w:style>
  <w:style w:type="character" w:styleId="ListLabel1608">
    <w:name w:val="ListLabel 1608"/>
    <w:qFormat/>
    <w:rPr>
      <w:b/>
      <w:bCs/>
    </w:rPr>
  </w:style>
  <w:style w:type="character" w:styleId="ListLabel1609">
    <w:name w:val="ListLabel 1609"/>
    <w:qFormat/>
    <w:rPr>
      <w:b/>
      <w:bCs/>
    </w:rPr>
  </w:style>
  <w:style w:type="character" w:styleId="ListLabel1610">
    <w:name w:val="ListLabel 1610"/>
    <w:qFormat/>
    <w:rPr>
      <w:b/>
      <w:bCs/>
    </w:rPr>
  </w:style>
  <w:style w:type="character" w:styleId="ListLabel1611">
    <w:name w:val="ListLabel 1611"/>
    <w:qFormat/>
    <w:rPr>
      <w:b/>
      <w:bCs/>
    </w:rPr>
  </w:style>
  <w:style w:type="character" w:styleId="ListLabel1612">
    <w:name w:val="ListLabel 1612"/>
    <w:qFormat/>
    <w:rPr>
      <w:b/>
      <w:bCs/>
    </w:rPr>
  </w:style>
  <w:style w:type="character" w:styleId="ListLabel1613">
    <w:name w:val="ListLabel 1613"/>
    <w:qFormat/>
    <w:rPr>
      <w:b w:val="false"/>
      <w:bCs w:val="false"/>
    </w:rPr>
  </w:style>
  <w:style w:type="character" w:styleId="ListLabel1614">
    <w:name w:val="ListLabel 1614"/>
    <w:qFormat/>
    <w:rPr>
      <w:b w:val="false"/>
      <w:bCs w:val="false"/>
    </w:rPr>
  </w:style>
  <w:style w:type="character" w:styleId="ListLabel1615">
    <w:name w:val="ListLabel 1615"/>
    <w:qFormat/>
    <w:rPr>
      <w:b w:val="false"/>
      <w:bCs w:val="false"/>
    </w:rPr>
  </w:style>
  <w:style w:type="character" w:styleId="ListLabel1616">
    <w:name w:val="ListLabel 1616"/>
    <w:qFormat/>
    <w:rPr>
      <w:b w:val="false"/>
      <w:bCs w:val="false"/>
    </w:rPr>
  </w:style>
  <w:style w:type="character" w:styleId="ListLabel1617">
    <w:name w:val="ListLabel 1617"/>
    <w:qFormat/>
    <w:rPr>
      <w:b w:val="false"/>
      <w:bCs w:val="false"/>
    </w:rPr>
  </w:style>
  <w:style w:type="character" w:styleId="ListLabel1618">
    <w:name w:val="ListLabel 1618"/>
    <w:qFormat/>
    <w:rPr>
      <w:b w:val="false"/>
      <w:bCs w:val="false"/>
    </w:rPr>
  </w:style>
  <w:style w:type="character" w:styleId="ListLabel1619">
    <w:name w:val="ListLabel 1619"/>
    <w:qFormat/>
    <w:rPr>
      <w:b w:val="false"/>
      <w:bCs w:val="false"/>
    </w:rPr>
  </w:style>
  <w:style w:type="character" w:styleId="ListLabel1620">
    <w:name w:val="ListLabel 1620"/>
    <w:qFormat/>
    <w:rPr>
      <w:b w:val="false"/>
      <w:bCs w:val="false"/>
    </w:rPr>
  </w:style>
  <w:style w:type="character" w:styleId="ListLabel1621">
    <w:name w:val="ListLabel 1621"/>
    <w:qFormat/>
    <w:rPr>
      <w:rFonts w:ascii="Arial" w:hAnsi="Arial"/>
      <w:b w:val="false"/>
      <w:bCs w:val="false"/>
      <w:sz w:val="22"/>
    </w:rPr>
  </w:style>
  <w:style w:type="character" w:styleId="ListLabel1622">
    <w:name w:val="ListLabel 1622"/>
    <w:qFormat/>
    <w:rPr>
      <w:b w:val="false"/>
      <w:bCs w:val="false"/>
    </w:rPr>
  </w:style>
  <w:style w:type="character" w:styleId="ListLabel1623">
    <w:name w:val="ListLabel 1623"/>
    <w:qFormat/>
    <w:rPr>
      <w:b w:val="false"/>
      <w:bCs w:val="false"/>
    </w:rPr>
  </w:style>
  <w:style w:type="character" w:styleId="ListLabel1624">
    <w:name w:val="ListLabel 1624"/>
    <w:qFormat/>
    <w:rPr>
      <w:b w:val="false"/>
      <w:bCs w:val="false"/>
    </w:rPr>
  </w:style>
  <w:style w:type="character" w:styleId="ListLabel1625">
    <w:name w:val="ListLabel 1625"/>
    <w:qFormat/>
    <w:rPr>
      <w:b w:val="false"/>
      <w:bCs w:val="false"/>
    </w:rPr>
  </w:style>
  <w:style w:type="character" w:styleId="ListLabel1626">
    <w:name w:val="ListLabel 1626"/>
    <w:qFormat/>
    <w:rPr>
      <w:b w:val="false"/>
      <w:bCs w:val="false"/>
    </w:rPr>
  </w:style>
  <w:style w:type="character" w:styleId="ListLabel1627">
    <w:name w:val="ListLabel 1627"/>
    <w:qFormat/>
    <w:rPr>
      <w:b w:val="false"/>
      <w:bCs w:val="false"/>
    </w:rPr>
  </w:style>
  <w:style w:type="character" w:styleId="ListLabel1628">
    <w:name w:val="ListLabel 1628"/>
    <w:qFormat/>
    <w:rPr>
      <w:b w:val="false"/>
      <w:bCs w:val="false"/>
    </w:rPr>
  </w:style>
  <w:style w:type="character" w:styleId="ListLabel1629">
    <w:name w:val="ListLabel 1629"/>
    <w:qFormat/>
    <w:rPr>
      <w:b w:val="false"/>
      <w:bCs w:val="false"/>
    </w:rPr>
  </w:style>
  <w:style w:type="character" w:styleId="ListLabel1630">
    <w:name w:val="ListLabel 1630"/>
    <w:qFormat/>
    <w:rPr>
      <w:rFonts w:ascii="Arial" w:hAnsi="Arial" w:cs="OpenSymbol"/>
      <w:sz w:val="22"/>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ascii="Arial" w:hAnsi="Arial"/>
      <w:b w:val="false"/>
      <w:sz w:val="22"/>
    </w:rPr>
  </w:style>
  <w:style w:type="character" w:styleId="ListLabel1640">
    <w:name w:val="ListLabel 1640"/>
    <w:qFormat/>
    <w:rPr>
      <w:rFonts w:ascii="Arial" w:hAnsi="Arial"/>
      <w:b/>
      <w:sz w:val="21"/>
    </w:rPr>
  </w:style>
  <w:style w:type="character" w:styleId="ListLabel1641">
    <w:name w:val="ListLabel 1641"/>
    <w:qFormat/>
    <w:rPr>
      <w:b/>
      <w:bCs/>
      <w:sz w:val="22"/>
    </w:rPr>
  </w:style>
  <w:style w:type="character" w:styleId="ListLabel1642">
    <w:name w:val="ListLabel 1642"/>
    <w:qFormat/>
    <w:rPr>
      <w:rFonts w:ascii="Arial" w:hAnsi="Arial"/>
      <w:b w:val="false"/>
      <w:bCs/>
      <w:sz w:val="22"/>
    </w:rPr>
  </w:style>
  <w:style w:type="character" w:styleId="ListLabel1643">
    <w:name w:val="ListLabel 1643"/>
    <w:qFormat/>
    <w:rPr>
      <w:b/>
      <w:bCs/>
    </w:rPr>
  </w:style>
  <w:style w:type="character" w:styleId="ListLabel1644">
    <w:name w:val="ListLabel 1644"/>
    <w:qFormat/>
    <w:rPr>
      <w:b/>
      <w:bCs/>
    </w:rPr>
  </w:style>
  <w:style w:type="character" w:styleId="ListLabel1645">
    <w:name w:val="ListLabel 1645"/>
    <w:qFormat/>
    <w:rPr>
      <w:b/>
      <w:bCs/>
    </w:rPr>
  </w:style>
  <w:style w:type="character" w:styleId="ListLabel1646">
    <w:name w:val="ListLabel 1646"/>
    <w:qFormat/>
    <w:rPr>
      <w:b/>
      <w:bCs/>
    </w:rPr>
  </w:style>
  <w:style w:type="character" w:styleId="ListLabel1647">
    <w:name w:val="ListLabel 1647"/>
    <w:qFormat/>
    <w:rPr>
      <w:b/>
      <w:bCs/>
    </w:rPr>
  </w:style>
  <w:style w:type="character" w:styleId="ListLabel1648">
    <w:name w:val="ListLabel 1648"/>
    <w:qFormat/>
    <w:rPr>
      <w:b/>
      <w:bCs/>
    </w:rPr>
  </w:style>
  <w:style w:type="character" w:styleId="ListLabel1649">
    <w:name w:val="ListLabel 1649"/>
    <w:qFormat/>
    <w:rPr>
      <w:b/>
      <w:bCs/>
    </w:rPr>
  </w:style>
  <w:style w:type="character" w:styleId="ListLabel1650">
    <w:name w:val="ListLabel 1650"/>
    <w:qFormat/>
    <w:rPr>
      <w:b/>
      <w:bCs/>
    </w:rPr>
  </w:style>
  <w:style w:type="character" w:styleId="ListLabel1651">
    <w:name w:val="ListLabel 1651"/>
    <w:qFormat/>
    <w:rPr>
      <w:b w:val="false"/>
      <w:bCs w:val="false"/>
    </w:rPr>
  </w:style>
  <w:style w:type="character" w:styleId="ListLabel1652">
    <w:name w:val="ListLabel 1652"/>
    <w:qFormat/>
    <w:rPr>
      <w:b w:val="false"/>
      <w:bCs w:val="false"/>
    </w:rPr>
  </w:style>
  <w:style w:type="character" w:styleId="ListLabel1653">
    <w:name w:val="ListLabel 1653"/>
    <w:qFormat/>
    <w:rPr>
      <w:b w:val="false"/>
      <w:bCs w:val="false"/>
    </w:rPr>
  </w:style>
  <w:style w:type="character" w:styleId="ListLabel1654">
    <w:name w:val="ListLabel 1654"/>
    <w:qFormat/>
    <w:rPr>
      <w:b w:val="false"/>
      <w:bCs w:val="false"/>
    </w:rPr>
  </w:style>
  <w:style w:type="character" w:styleId="ListLabel1655">
    <w:name w:val="ListLabel 1655"/>
    <w:qFormat/>
    <w:rPr>
      <w:b w:val="false"/>
      <w:bCs w:val="false"/>
    </w:rPr>
  </w:style>
  <w:style w:type="character" w:styleId="ListLabel1656">
    <w:name w:val="ListLabel 1656"/>
    <w:qFormat/>
    <w:rPr>
      <w:b w:val="false"/>
      <w:bCs w:val="false"/>
    </w:rPr>
  </w:style>
  <w:style w:type="character" w:styleId="ListLabel1657">
    <w:name w:val="ListLabel 1657"/>
    <w:qFormat/>
    <w:rPr>
      <w:b w:val="false"/>
      <w:bCs w:val="false"/>
    </w:rPr>
  </w:style>
  <w:style w:type="character" w:styleId="ListLabel1658">
    <w:name w:val="ListLabel 1658"/>
    <w:qFormat/>
    <w:rPr>
      <w:b w:val="false"/>
      <w:bCs w:val="false"/>
    </w:rPr>
  </w:style>
  <w:style w:type="character" w:styleId="ListLabel1659">
    <w:name w:val="ListLabel 1659"/>
    <w:qFormat/>
    <w:rPr>
      <w:rFonts w:ascii="Arial" w:hAnsi="Arial"/>
      <w:b w:val="false"/>
      <w:bCs w:val="false"/>
      <w:sz w:val="22"/>
    </w:rPr>
  </w:style>
  <w:style w:type="character" w:styleId="ListLabel1660">
    <w:name w:val="ListLabel 1660"/>
    <w:qFormat/>
    <w:rPr>
      <w:b w:val="false"/>
      <w:bCs w:val="false"/>
    </w:rPr>
  </w:style>
  <w:style w:type="character" w:styleId="ListLabel1661">
    <w:name w:val="ListLabel 1661"/>
    <w:qFormat/>
    <w:rPr>
      <w:b w:val="false"/>
      <w:bCs w:val="false"/>
    </w:rPr>
  </w:style>
  <w:style w:type="character" w:styleId="ListLabel1662">
    <w:name w:val="ListLabel 1662"/>
    <w:qFormat/>
    <w:rPr>
      <w:b w:val="false"/>
      <w:bCs w:val="false"/>
    </w:rPr>
  </w:style>
  <w:style w:type="character" w:styleId="ListLabel1663">
    <w:name w:val="ListLabel 1663"/>
    <w:qFormat/>
    <w:rPr>
      <w:b w:val="false"/>
      <w:bCs w:val="false"/>
    </w:rPr>
  </w:style>
  <w:style w:type="character" w:styleId="ListLabel1664">
    <w:name w:val="ListLabel 1664"/>
    <w:qFormat/>
    <w:rPr>
      <w:b w:val="false"/>
      <w:bCs w:val="false"/>
    </w:rPr>
  </w:style>
  <w:style w:type="character" w:styleId="ListLabel1665">
    <w:name w:val="ListLabel 1665"/>
    <w:qFormat/>
    <w:rPr>
      <w:b w:val="false"/>
      <w:bCs w:val="false"/>
    </w:rPr>
  </w:style>
  <w:style w:type="character" w:styleId="ListLabel1666">
    <w:name w:val="ListLabel 1666"/>
    <w:qFormat/>
    <w:rPr>
      <w:b w:val="false"/>
      <w:bCs w:val="false"/>
    </w:rPr>
  </w:style>
  <w:style w:type="character" w:styleId="ListLabel1667">
    <w:name w:val="ListLabel 1667"/>
    <w:qFormat/>
    <w:rPr>
      <w:b w:val="false"/>
      <w:bCs w:val="false"/>
    </w:rPr>
  </w:style>
  <w:style w:type="character" w:styleId="ListLabel1668">
    <w:name w:val="ListLabel 1668"/>
    <w:qFormat/>
    <w:rPr>
      <w:rFonts w:ascii="Arial" w:hAnsi="Arial" w:cs="OpenSymbol"/>
      <w:sz w:val="22"/>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ascii="Arial" w:hAnsi="Arial"/>
      <w:b w:val="false"/>
      <w:sz w:val="22"/>
    </w:rPr>
  </w:style>
  <w:style w:type="character" w:styleId="ListLabel1678">
    <w:name w:val="ListLabel 1678"/>
    <w:qFormat/>
    <w:rPr>
      <w:rFonts w:ascii="Arial" w:hAnsi="Arial"/>
      <w:b/>
      <w:sz w:val="21"/>
    </w:rPr>
  </w:style>
  <w:style w:type="character" w:styleId="ListLabel1679">
    <w:name w:val="ListLabel 1679"/>
    <w:qFormat/>
    <w:rPr>
      <w:b/>
      <w:bCs/>
      <w:sz w:val="22"/>
    </w:rPr>
  </w:style>
  <w:style w:type="character" w:styleId="ListLabel1680">
    <w:name w:val="ListLabel 1680"/>
    <w:qFormat/>
    <w:rPr>
      <w:b w:val="false"/>
      <w:bCs/>
      <w:sz w:val="22"/>
    </w:rPr>
  </w:style>
  <w:style w:type="character" w:styleId="ListLabel1681">
    <w:name w:val="ListLabel 1681"/>
    <w:qFormat/>
    <w:rPr>
      <w:b/>
      <w:bCs/>
    </w:rPr>
  </w:style>
  <w:style w:type="character" w:styleId="ListLabel1682">
    <w:name w:val="ListLabel 1682"/>
    <w:qFormat/>
    <w:rPr>
      <w:b/>
      <w:bCs/>
    </w:rPr>
  </w:style>
  <w:style w:type="character" w:styleId="ListLabel1683">
    <w:name w:val="ListLabel 1683"/>
    <w:qFormat/>
    <w:rPr>
      <w:b/>
      <w:bCs/>
    </w:rPr>
  </w:style>
  <w:style w:type="character" w:styleId="ListLabel1684">
    <w:name w:val="ListLabel 1684"/>
    <w:qFormat/>
    <w:rPr>
      <w:b/>
      <w:bCs/>
    </w:rPr>
  </w:style>
  <w:style w:type="character" w:styleId="ListLabel1685">
    <w:name w:val="ListLabel 1685"/>
    <w:qFormat/>
    <w:rPr>
      <w:b/>
      <w:bCs/>
    </w:rPr>
  </w:style>
  <w:style w:type="character" w:styleId="ListLabel1686">
    <w:name w:val="ListLabel 1686"/>
    <w:qFormat/>
    <w:rPr>
      <w:b/>
      <w:bCs/>
    </w:rPr>
  </w:style>
  <w:style w:type="character" w:styleId="ListLabel1687">
    <w:name w:val="ListLabel 1687"/>
    <w:qFormat/>
    <w:rPr>
      <w:b/>
      <w:bCs/>
    </w:rPr>
  </w:style>
  <w:style w:type="character" w:styleId="ListLabel1688">
    <w:name w:val="ListLabel 1688"/>
    <w:qFormat/>
    <w:rPr>
      <w:b/>
      <w:bCs/>
    </w:rPr>
  </w:style>
  <w:style w:type="character" w:styleId="ListLabel1689">
    <w:name w:val="ListLabel 1689"/>
    <w:qFormat/>
    <w:rPr>
      <w:b w:val="false"/>
      <w:bCs w:val="false"/>
    </w:rPr>
  </w:style>
  <w:style w:type="character" w:styleId="ListLabel1690">
    <w:name w:val="ListLabel 1690"/>
    <w:qFormat/>
    <w:rPr>
      <w:b w:val="false"/>
      <w:bCs w:val="false"/>
    </w:rPr>
  </w:style>
  <w:style w:type="character" w:styleId="ListLabel1691">
    <w:name w:val="ListLabel 1691"/>
    <w:qFormat/>
    <w:rPr>
      <w:b w:val="false"/>
      <w:bCs w:val="false"/>
    </w:rPr>
  </w:style>
  <w:style w:type="character" w:styleId="ListLabel1692">
    <w:name w:val="ListLabel 1692"/>
    <w:qFormat/>
    <w:rPr>
      <w:b w:val="false"/>
      <w:bCs w:val="false"/>
    </w:rPr>
  </w:style>
  <w:style w:type="character" w:styleId="ListLabel1693">
    <w:name w:val="ListLabel 1693"/>
    <w:qFormat/>
    <w:rPr>
      <w:b w:val="false"/>
      <w:bCs w:val="false"/>
    </w:rPr>
  </w:style>
  <w:style w:type="character" w:styleId="ListLabel1694">
    <w:name w:val="ListLabel 1694"/>
    <w:qFormat/>
    <w:rPr>
      <w:b w:val="false"/>
      <w:bCs w:val="false"/>
    </w:rPr>
  </w:style>
  <w:style w:type="character" w:styleId="ListLabel1695">
    <w:name w:val="ListLabel 1695"/>
    <w:qFormat/>
    <w:rPr>
      <w:b w:val="false"/>
      <w:bCs w:val="false"/>
    </w:rPr>
  </w:style>
  <w:style w:type="character" w:styleId="ListLabel1696">
    <w:name w:val="ListLabel 1696"/>
    <w:qFormat/>
    <w:rPr>
      <w:b w:val="false"/>
      <w:bCs w:val="false"/>
    </w:rPr>
  </w:style>
  <w:style w:type="character" w:styleId="ListLabel1697">
    <w:name w:val="ListLabel 1697"/>
    <w:qFormat/>
    <w:rPr>
      <w:rFonts w:ascii="Arial" w:hAnsi="Arial"/>
      <w:b w:val="false"/>
      <w:bCs w:val="false"/>
      <w:sz w:val="22"/>
    </w:rPr>
  </w:style>
  <w:style w:type="character" w:styleId="ListLabel1698">
    <w:name w:val="ListLabel 1698"/>
    <w:qFormat/>
    <w:rPr>
      <w:b w:val="false"/>
      <w:bCs w:val="false"/>
    </w:rPr>
  </w:style>
  <w:style w:type="character" w:styleId="ListLabel1699">
    <w:name w:val="ListLabel 1699"/>
    <w:qFormat/>
    <w:rPr>
      <w:b w:val="false"/>
      <w:bCs w:val="false"/>
    </w:rPr>
  </w:style>
  <w:style w:type="character" w:styleId="ListLabel1700">
    <w:name w:val="ListLabel 1700"/>
    <w:qFormat/>
    <w:rPr>
      <w:b w:val="false"/>
      <w:bCs w:val="false"/>
    </w:rPr>
  </w:style>
  <w:style w:type="character" w:styleId="ListLabel1701">
    <w:name w:val="ListLabel 1701"/>
    <w:qFormat/>
    <w:rPr>
      <w:b w:val="false"/>
      <w:bCs w:val="false"/>
    </w:rPr>
  </w:style>
  <w:style w:type="character" w:styleId="ListLabel1702">
    <w:name w:val="ListLabel 1702"/>
    <w:qFormat/>
    <w:rPr>
      <w:b w:val="false"/>
      <w:bCs w:val="false"/>
    </w:rPr>
  </w:style>
  <w:style w:type="character" w:styleId="ListLabel1703">
    <w:name w:val="ListLabel 1703"/>
    <w:qFormat/>
    <w:rPr>
      <w:b w:val="false"/>
      <w:bCs w:val="false"/>
    </w:rPr>
  </w:style>
  <w:style w:type="character" w:styleId="ListLabel1704">
    <w:name w:val="ListLabel 1704"/>
    <w:qFormat/>
    <w:rPr>
      <w:b w:val="false"/>
      <w:bCs w:val="false"/>
    </w:rPr>
  </w:style>
  <w:style w:type="character" w:styleId="ListLabel1705">
    <w:name w:val="ListLabel 1705"/>
    <w:qFormat/>
    <w:rPr>
      <w:b w:val="false"/>
      <w:bCs w:val="false"/>
    </w:rPr>
  </w:style>
  <w:style w:type="character" w:styleId="ListLabel1706">
    <w:name w:val="ListLabel 1706"/>
    <w:qFormat/>
    <w:rPr>
      <w:rFonts w:ascii="Arial" w:hAnsi="Arial" w:cs="OpenSymbol"/>
      <w:sz w:val="22"/>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ascii="Arial" w:hAnsi="Arial"/>
      <w:b w:val="false"/>
      <w:sz w:val="22"/>
    </w:rPr>
  </w:style>
  <w:style w:type="character" w:styleId="ListLabel1716">
    <w:name w:val="ListLabel 1716"/>
    <w:qFormat/>
    <w:rPr>
      <w:rFonts w:ascii="Arial" w:hAnsi="Arial"/>
      <w:b/>
      <w:sz w:val="21"/>
    </w:rPr>
  </w:style>
  <w:style w:type="character" w:styleId="ListLabel1717">
    <w:name w:val="ListLabel 1717"/>
    <w:qFormat/>
    <w:rPr>
      <w:b/>
      <w:bCs/>
      <w:sz w:val="22"/>
    </w:rPr>
  </w:style>
  <w:style w:type="character" w:styleId="ListLabel1718">
    <w:name w:val="ListLabel 1718"/>
    <w:qFormat/>
    <w:rPr>
      <w:b w:val="false"/>
      <w:bCs/>
      <w:sz w:val="22"/>
    </w:rPr>
  </w:style>
  <w:style w:type="character" w:styleId="ListLabel1719">
    <w:name w:val="ListLabel 1719"/>
    <w:qFormat/>
    <w:rPr>
      <w:b/>
      <w:bCs/>
    </w:rPr>
  </w:style>
  <w:style w:type="character" w:styleId="ListLabel1720">
    <w:name w:val="ListLabel 1720"/>
    <w:qFormat/>
    <w:rPr>
      <w:b/>
      <w:bCs/>
    </w:rPr>
  </w:style>
  <w:style w:type="character" w:styleId="ListLabel1721">
    <w:name w:val="ListLabel 1721"/>
    <w:qFormat/>
    <w:rPr>
      <w:b/>
      <w:bCs/>
    </w:rPr>
  </w:style>
  <w:style w:type="character" w:styleId="ListLabel1722">
    <w:name w:val="ListLabel 1722"/>
    <w:qFormat/>
    <w:rPr>
      <w:b/>
      <w:bCs/>
    </w:rPr>
  </w:style>
  <w:style w:type="character" w:styleId="ListLabel1723">
    <w:name w:val="ListLabel 1723"/>
    <w:qFormat/>
    <w:rPr>
      <w:b/>
      <w:bCs/>
    </w:rPr>
  </w:style>
  <w:style w:type="character" w:styleId="ListLabel1724">
    <w:name w:val="ListLabel 1724"/>
    <w:qFormat/>
    <w:rPr>
      <w:b/>
      <w:bCs/>
    </w:rPr>
  </w:style>
  <w:style w:type="character" w:styleId="ListLabel1725">
    <w:name w:val="ListLabel 1725"/>
    <w:qFormat/>
    <w:rPr>
      <w:b/>
      <w:bCs/>
    </w:rPr>
  </w:style>
  <w:style w:type="character" w:styleId="ListLabel1726">
    <w:name w:val="ListLabel 1726"/>
    <w:qFormat/>
    <w:rPr>
      <w:b/>
      <w:bCs/>
    </w:rPr>
  </w:style>
  <w:style w:type="character" w:styleId="ListLabel1727">
    <w:name w:val="ListLabel 1727"/>
    <w:qFormat/>
    <w:rPr>
      <w:b w:val="false"/>
      <w:bCs w:val="false"/>
    </w:rPr>
  </w:style>
  <w:style w:type="character" w:styleId="ListLabel1728">
    <w:name w:val="ListLabel 1728"/>
    <w:qFormat/>
    <w:rPr>
      <w:b w:val="false"/>
      <w:bCs w:val="false"/>
    </w:rPr>
  </w:style>
  <w:style w:type="character" w:styleId="ListLabel1729">
    <w:name w:val="ListLabel 1729"/>
    <w:qFormat/>
    <w:rPr>
      <w:b w:val="false"/>
      <w:bCs w:val="false"/>
    </w:rPr>
  </w:style>
  <w:style w:type="character" w:styleId="ListLabel1730">
    <w:name w:val="ListLabel 1730"/>
    <w:qFormat/>
    <w:rPr>
      <w:b w:val="false"/>
      <w:bCs w:val="false"/>
    </w:rPr>
  </w:style>
  <w:style w:type="character" w:styleId="ListLabel1731">
    <w:name w:val="ListLabel 1731"/>
    <w:qFormat/>
    <w:rPr>
      <w:b w:val="false"/>
      <w:bCs w:val="false"/>
    </w:rPr>
  </w:style>
  <w:style w:type="character" w:styleId="ListLabel1732">
    <w:name w:val="ListLabel 1732"/>
    <w:qFormat/>
    <w:rPr>
      <w:b w:val="false"/>
      <w:bCs w:val="false"/>
    </w:rPr>
  </w:style>
  <w:style w:type="character" w:styleId="ListLabel1733">
    <w:name w:val="ListLabel 1733"/>
    <w:qFormat/>
    <w:rPr>
      <w:b w:val="false"/>
      <w:bCs w:val="false"/>
    </w:rPr>
  </w:style>
  <w:style w:type="character" w:styleId="ListLabel1734">
    <w:name w:val="ListLabel 1734"/>
    <w:qFormat/>
    <w:rPr>
      <w:b w:val="false"/>
      <w:bCs w:val="false"/>
    </w:rPr>
  </w:style>
  <w:style w:type="character" w:styleId="ListLabel1735">
    <w:name w:val="ListLabel 1735"/>
    <w:qFormat/>
    <w:rPr>
      <w:rFonts w:ascii="Arial" w:hAnsi="Arial"/>
      <w:b w:val="false"/>
      <w:bCs w:val="false"/>
      <w:sz w:val="22"/>
    </w:rPr>
  </w:style>
  <w:style w:type="character" w:styleId="ListLabel1736">
    <w:name w:val="ListLabel 1736"/>
    <w:qFormat/>
    <w:rPr>
      <w:b w:val="false"/>
      <w:bCs w:val="false"/>
    </w:rPr>
  </w:style>
  <w:style w:type="character" w:styleId="ListLabel1737">
    <w:name w:val="ListLabel 1737"/>
    <w:qFormat/>
    <w:rPr>
      <w:b w:val="false"/>
      <w:bCs w:val="false"/>
    </w:rPr>
  </w:style>
  <w:style w:type="character" w:styleId="ListLabel1738">
    <w:name w:val="ListLabel 1738"/>
    <w:qFormat/>
    <w:rPr>
      <w:b w:val="false"/>
      <w:bCs w:val="false"/>
    </w:rPr>
  </w:style>
  <w:style w:type="character" w:styleId="ListLabel1739">
    <w:name w:val="ListLabel 1739"/>
    <w:qFormat/>
    <w:rPr>
      <w:b w:val="false"/>
      <w:bCs w:val="false"/>
    </w:rPr>
  </w:style>
  <w:style w:type="character" w:styleId="ListLabel1740">
    <w:name w:val="ListLabel 1740"/>
    <w:qFormat/>
    <w:rPr>
      <w:b w:val="false"/>
      <w:bCs w:val="false"/>
    </w:rPr>
  </w:style>
  <w:style w:type="character" w:styleId="ListLabel1741">
    <w:name w:val="ListLabel 1741"/>
    <w:qFormat/>
    <w:rPr>
      <w:b w:val="false"/>
      <w:bCs w:val="false"/>
    </w:rPr>
  </w:style>
  <w:style w:type="character" w:styleId="ListLabel1742">
    <w:name w:val="ListLabel 1742"/>
    <w:qFormat/>
    <w:rPr>
      <w:b w:val="false"/>
      <w:bCs w:val="false"/>
    </w:rPr>
  </w:style>
  <w:style w:type="character" w:styleId="ListLabel1743">
    <w:name w:val="ListLabel 1743"/>
    <w:qFormat/>
    <w:rPr>
      <w:b w:val="false"/>
      <w:bCs w:val="false"/>
    </w:rPr>
  </w:style>
  <w:style w:type="character" w:styleId="ListLabel1744">
    <w:name w:val="ListLabel 1744"/>
    <w:qFormat/>
    <w:rPr>
      <w:rFonts w:ascii="Arial" w:hAnsi="Arial" w:cs="OpenSymbol"/>
      <w:sz w:val="22"/>
    </w:rPr>
  </w:style>
  <w:style w:type="character" w:styleId="ListLabel1745">
    <w:name w:val="ListLabel 1745"/>
    <w:qFormat/>
    <w:rPr>
      <w:rFonts w:cs="OpenSymbol"/>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rPr>
  </w:style>
  <w:style w:type="character" w:styleId="ListLabel1753">
    <w:name w:val="ListLabel 1753"/>
    <w:qFormat/>
    <w:rPr>
      <w:rFonts w:ascii="Arial" w:hAnsi="Arial"/>
      <w:b w:val="false"/>
      <w:sz w:val="22"/>
    </w:rPr>
  </w:style>
  <w:style w:type="character" w:styleId="ListLabel1754">
    <w:name w:val="ListLabel 1754"/>
    <w:qFormat/>
    <w:rPr>
      <w:rFonts w:ascii="Arial" w:hAnsi="Arial"/>
      <w:b/>
      <w:sz w:val="21"/>
    </w:rPr>
  </w:style>
  <w:style w:type="character" w:styleId="ListLabel1755">
    <w:name w:val="ListLabel 1755"/>
    <w:qFormat/>
    <w:rPr>
      <w:b/>
      <w:bCs/>
      <w:sz w:val="22"/>
    </w:rPr>
  </w:style>
  <w:style w:type="character" w:styleId="ListLabel1756">
    <w:name w:val="ListLabel 1756"/>
    <w:qFormat/>
    <w:rPr>
      <w:b w:val="false"/>
      <w:bCs/>
      <w:sz w:val="22"/>
    </w:rPr>
  </w:style>
  <w:style w:type="character" w:styleId="ListLabel1757">
    <w:name w:val="ListLabel 1757"/>
    <w:qFormat/>
    <w:rPr>
      <w:b/>
      <w:bCs/>
    </w:rPr>
  </w:style>
  <w:style w:type="character" w:styleId="ListLabel1758">
    <w:name w:val="ListLabel 1758"/>
    <w:qFormat/>
    <w:rPr>
      <w:b/>
      <w:bCs/>
    </w:rPr>
  </w:style>
  <w:style w:type="character" w:styleId="ListLabel1759">
    <w:name w:val="ListLabel 1759"/>
    <w:qFormat/>
    <w:rPr>
      <w:b/>
      <w:bCs/>
    </w:rPr>
  </w:style>
  <w:style w:type="character" w:styleId="ListLabel1760">
    <w:name w:val="ListLabel 1760"/>
    <w:qFormat/>
    <w:rPr>
      <w:b/>
      <w:bCs/>
    </w:rPr>
  </w:style>
  <w:style w:type="character" w:styleId="ListLabel1761">
    <w:name w:val="ListLabel 1761"/>
    <w:qFormat/>
    <w:rPr>
      <w:b/>
      <w:bCs/>
    </w:rPr>
  </w:style>
  <w:style w:type="character" w:styleId="ListLabel1762">
    <w:name w:val="ListLabel 1762"/>
    <w:qFormat/>
    <w:rPr>
      <w:b/>
      <w:bCs/>
    </w:rPr>
  </w:style>
  <w:style w:type="character" w:styleId="ListLabel1763">
    <w:name w:val="ListLabel 1763"/>
    <w:qFormat/>
    <w:rPr>
      <w:b/>
      <w:bCs/>
    </w:rPr>
  </w:style>
  <w:style w:type="character" w:styleId="ListLabel1764">
    <w:name w:val="ListLabel 1764"/>
    <w:qFormat/>
    <w:rPr>
      <w:b/>
      <w:bCs/>
    </w:rPr>
  </w:style>
  <w:style w:type="character" w:styleId="ListLabel1765">
    <w:name w:val="ListLabel 1765"/>
    <w:qFormat/>
    <w:rPr>
      <w:rFonts w:ascii="Arial" w:hAnsi="Arial"/>
      <w:b w:val="false"/>
      <w:bCs w:val="false"/>
      <w:sz w:val="22"/>
    </w:rPr>
  </w:style>
  <w:style w:type="character" w:styleId="ListLabel1766">
    <w:name w:val="ListLabel 1766"/>
    <w:qFormat/>
    <w:rPr>
      <w:b w:val="false"/>
      <w:bCs w:val="false"/>
    </w:rPr>
  </w:style>
  <w:style w:type="character" w:styleId="ListLabel1767">
    <w:name w:val="ListLabel 1767"/>
    <w:qFormat/>
    <w:rPr>
      <w:b w:val="false"/>
      <w:bCs w:val="false"/>
    </w:rPr>
  </w:style>
  <w:style w:type="character" w:styleId="ListLabel1768">
    <w:name w:val="ListLabel 1768"/>
    <w:qFormat/>
    <w:rPr>
      <w:b w:val="false"/>
      <w:bCs w:val="false"/>
    </w:rPr>
  </w:style>
  <w:style w:type="character" w:styleId="ListLabel1769">
    <w:name w:val="ListLabel 1769"/>
    <w:qFormat/>
    <w:rPr>
      <w:b w:val="false"/>
      <w:bCs w:val="false"/>
    </w:rPr>
  </w:style>
  <w:style w:type="character" w:styleId="ListLabel1770">
    <w:name w:val="ListLabel 1770"/>
    <w:qFormat/>
    <w:rPr>
      <w:b w:val="false"/>
      <w:bCs w:val="false"/>
    </w:rPr>
  </w:style>
  <w:style w:type="character" w:styleId="ListLabel1771">
    <w:name w:val="ListLabel 1771"/>
    <w:qFormat/>
    <w:rPr>
      <w:b w:val="false"/>
      <w:bCs w:val="false"/>
    </w:rPr>
  </w:style>
  <w:style w:type="character" w:styleId="ListLabel1772">
    <w:name w:val="ListLabel 1772"/>
    <w:qFormat/>
    <w:rPr>
      <w:b w:val="false"/>
      <w:bCs w:val="false"/>
    </w:rPr>
  </w:style>
  <w:style w:type="character" w:styleId="ListLabel1773">
    <w:name w:val="ListLabel 1773"/>
    <w:qFormat/>
    <w:rPr>
      <w:b w:val="false"/>
      <w:bCs w:val="false"/>
    </w:rPr>
  </w:style>
  <w:style w:type="character" w:styleId="ListLabel1774">
    <w:name w:val="ListLabel 1774"/>
    <w:qFormat/>
    <w:rPr>
      <w:rFonts w:ascii="Arial" w:hAnsi="Arial" w:cs="OpenSymbol"/>
      <w:sz w:val="22"/>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ascii="Arial" w:hAnsi="Arial"/>
      <w:b w:val="false"/>
      <w:sz w:val="22"/>
    </w:rPr>
  </w:style>
  <w:style w:type="character" w:styleId="ListLabel1784">
    <w:name w:val="ListLabel 1784"/>
    <w:qFormat/>
    <w:rPr>
      <w:rFonts w:ascii="Arial" w:hAnsi="Arial"/>
      <w:b/>
      <w:sz w:val="21"/>
    </w:rPr>
  </w:style>
  <w:style w:type="character" w:styleId="ListLabel1785">
    <w:name w:val="ListLabel 1785"/>
    <w:qFormat/>
    <w:rPr>
      <w:b/>
      <w:bCs/>
      <w:sz w:val="22"/>
    </w:rPr>
  </w:style>
  <w:style w:type="character" w:styleId="ListLabel1786">
    <w:name w:val="ListLabel 1786"/>
    <w:qFormat/>
    <w:rPr>
      <w:b w:val="false"/>
      <w:bCs/>
      <w:sz w:val="22"/>
    </w:rPr>
  </w:style>
  <w:style w:type="character" w:styleId="ListLabel1787">
    <w:name w:val="ListLabel 1787"/>
    <w:qFormat/>
    <w:rPr>
      <w:b/>
      <w:bCs/>
    </w:rPr>
  </w:style>
  <w:style w:type="character" w:styleId="ListLabel1788">
    <w:name w:val="ListLabel 1788"/>
    <w:qFormat/>
    <w:rPr>
      <w:b/>
      <w:bCs/>
    </w:rPr>
  </w:style>
  <w:style w:type="character" w:styleId="ListLabel1789">
    <w:name w:val="ListLabel 1789"/>
    <w:qFormat/>
    <w:rPr>
      <w:b/>
      <w:bCs/>
    </w:rPr>
  </w:style>
  <w:style w:type="character" w:styleId="ListLabel1790">
    <w:name w:val="ListLabel 1790"/>
    <w:qFormat/>
    <w:rPr>
      <w:b/>
      <w:bCs/>
    </w:rPr>
  </w:style>
  <w:style w:type="character" w:styleId="ListLabel1791">
    <w:name w:val="ListLabel 1791"/>
    <w:qFormat/>
    <w:rPr>
      <w:b/>
      <w:bCs/>
    </w:rPr>
  </w:style>
  <w:style w:type="character" w:styleId="ListLabel1792">
    <w:name w:val="ListLabel 1792"/>
    <w:qFormat/>
    <w:rPr>
      <w:b/>
      <w:bCs/>
    </w:rPr>
  </w:style>
  <w:style w:type="character" w:styleId="ListLabel1793">
    <w:name w:val="ListLabel 1793"/>
    <w:qFormat/>
    <w:rPr>
      <w:b/>
      <w:bCs/>
    </w:rPr>
  </w:style>
  <w:style w:type="character" w:styleId="ListLabel1794">
    <w:name w:val="ListLabel 1794"/>
    <w:qFormat/>
    <w:rPr>
      <w:b/>
      <w:bCs/>
    </w:rPr>
  </w:style>
  <w:style w:type="character" w:styleId="ListLabel1795">
    <w:name w:val="ListLabel 1795"/>
    <w:qFormat/>
    <w:rPr>
      <w:rFonts w:ascii="Arial" w:hAnsi="Arial"/>
      <w:b w:val="false"/>
      <w:bCs w:val="false"/>
      <w:sz w:val="22"/>
    </w:rPr>
  </w:style>
  <w:style w:type="character" w:styleId="ListLabel1796">
    <w:name w:val="ListLabel 1796"/>
    <w:qFormat/>
    <w:rPr>
      <w:b w:val="false"/>
      <w:bCs w:val="false"/>
    </w:rPr>
  </w:style>
  <w:style w:type="character" w:styleId="ListLabel1797">
    <w:name w:val="ListLabel 1797"/>
    <w:qFormat/>
    <w:rPr>
      <w:b w:val="false"/>
      <w:bCs w:val="false"/>
    </w:rPr>
  </w:style>
  <w:style w:type="character" w:styleId="ListLabel1798">
    <w:name w:val="ListLabel 1798"/>
    <w:qFormat/>
    <w:rPr>
      <w:b w:val="false"/>
      <w:bCs w:val="false"/>
    </w:rPr>
  </w:style>
  <w:style w:type="character" w:styleId="ListLabel1799">
    <w:name w:val="ListLabel 1799"/>
    <w:qFormat/>
    <w:rPr>
      <w:b w:val="false"/>
      <w:bCs w:val="false"/>
    </w:rPr>
  </w:style>
  <w:style w:type="character" w:styleId="ListLabel1800">
    <w:name w:val="ListLabel 1800"/>
    <w:qFormat/>
    <w:rPr>
      <w:b w:val="false"/>
      <w:bCs w:val="false"/>
    </w:rPr>
  </w:style>
  <w:style w:type="character" w:styleId="ListLabel1801">
    <w:name w:val="ListLabel 1801"/>
    <w:qFormat/>
    <w:rPr>
      <w:b w:val="false"/>
      <w:bCs w:val="false"/>
    </w:rPr>
  </w:style>
  <w:style w:type="character" w:styleId="ListLabel1802">
    <w:name w:val="ListLabel 1802"/>
    <w:qFormat/>
    <w:rPr>
      <w:b w:val="false"/>
      <w:bCs w:val="false"/>
    </w:rPr>
  </w:style>
  <w:style w:type="character" w:styleId="ListLabel1803">
    <w:name w:val="ListLabel 1803"/>
    <w:qFormat/>
    <w:rPr>
      <w:b w:val="false"/>
      <w:bCs w:val="false"/>
    </w:rPr>
  </w:style>
  <w:style w:type="character" w:styleId="ListLabel1804">
    <w:name w:val="ListLabel 1804"/>
    <w:qFormat/>
    <w:rPr>
      <w:rFonts w:ascii="Arial" w:hAnsi="Arial" w:cs="OpenSymbol"/>
      <w:sz w:val="22"/>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2">
    <w:name w:val="Tekst podstawowy 32"/>
    <w:basedOn w:val="Normal"/>
    <w:qFormat/>
    <w:pPr>
      <w:jc w:val="both"/>
    </w:pPr>
    <w:rPr/>
  </w:style>
  <w:style w:type="paragraph" w:styleId="BodyTextIndent2">
    <w:name w:val="Body Text Indent 2"/>
    <w:basedOn w:val="Normal"/>
    <w:qFormat/>
    <w:pPr>
      <w:ind w:left="360" w:right="0" w:hanging="0"/>
    </w:pPr>
    <w:rPr/>
  </w:style>
  <w:style w:type="paragraph" w:styleId="Tekstpodstawowy31">
    <w:name w:val="Tekst podstawowy 31"/>
    <w:basedOn w:val="Normal"/>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10141</TotalTime>
  <Application>LibreOffice/5.2.1.2$Windows_x86 LibreOffice_project/31dd62db80d4e60af04904455ec9c9219178d620</Application>
  <Pages>18</Pages>
  <Words>4928</Words>
  <Characters>33936</Characters>
  <CharactersWithSpaces>41996</CharactersWithSpaces>
  <Paragraphs>410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2018-07-03T09:21:24Z</cp:lastPrinted>
  <dcterms:modified xsi:type="dcterms:W3CDTF">2018-07-03T13:21:06Z</dcterms:modified>
  <cp:revision>600</cp:revision>
  <dc:subject/>
  <dc:title/>
</cp:coreProperties>
</file>