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03/ZP/2018</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8"/>
          <w:szCs w:val="28"/>
        </w:rPr>
        <w:t xml:space="preserve">Dostawa do magazynu Apteki Szpitalnej produktów leczniczych     </w:t>
        <w:br/>
        <w:t xml:space="preserve"> w ramach programu lekowego WZW.</w:t>
      </w:r>
    </w:p>
    <w:p>
      <w:pPr>
        <w:pStyle w:val="Normal"/>
        <w:jc w:val="center"/>
        <w:rPr>
          <w:rFonts w:ascii="Arial" w:hAnsi="Arial" w:cs="Arial"/>
          <w:b/>
          <w:b/>
          <w:sz w:val="28"/>
          <w:szCs w:val="28"/>
        </w:rPr>
      </w:pPr>
      <w:r>
        <w:rPr>
          <w:rFonts w:cs="Arial" w:ascii="Arial" w:hAnsi="Arial"/>
          <w:b/>
          <w:sz w:val="28"/>
          <w:szCs w:val="28"/>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p>
    <w:p>
      <w:pPr>
        <w:pStyle w:val="Normal"/>
        <w:jc w:val="center"/>
        <w:rPr/>
      </w:pPr>
      <w:r>
        <w:rPr>
          <w:rFonts w:cs="Arial" w:ascii="Arial" w:hAnsi="Arial"/>
          <w:b/>
          <w:sz w:val="22"/>
          <w:szCs w:val="22"/>
        </w:rPr>
        <w:t xml:space="preserve"> </w:t>
      </w:r>
      <w:r>
        <w:rPr>
          <w:rFonts w:cs="Arial" w:ascii="Arial" w:hAnsi="Arial"/>
          <w:b/>
          <w:sz w:val="22"/>
          <w:szCs w:val="22"/>
        </w:rPr>
        <w:t>Proszowice,  Luty  2018 r.</w:t>
      </w:r>
    </w:p>
    <w:p>
      <w:pPr>
        <w:pStyle w:val="Nagwek1"/>
        <w:numPr>
          <w:ilvl w:val="0"/>
          <w:numId w:val="2"/>
        </w:numPr>
        <w:rPr>
          <w:rFonts w:ascii="Arial" w:hAnsi="Arial" w:cs="Arial"/>
          <w:sz w:val="22"/>
          <w:szCs w:val="22"/>
        </w:rPr>
      </w:pPr>
      <w:r>
        <w:rPr>
          <w:rFonts w:cs="Arial" w:ascii="Arial" w:hAnsi="Arial"/>
          <w:sz w:val="22"/>
          <w:szCs w:val="22"/>
        </w:rPr>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left"/>
        <w:rPr/>
      </w:pPr>
      <w:r>
        <w:rPr>
          <w:rFonts w:cs="Arial" w:ascii="Arial" w:hAnsi="Arial"/>
          <w:sz w:val="22"/>
          <w:szCs w:val="22"/>
        </w:rPr>
        <w:t>Przedmiotem zamówienia jest</w:t>
      </w:r>
      <w:r>
        <w:rPr>
          <w:rFonts w:cs="Arial" w:ascii="Arial" w:hAnsi="Arial"/>
          <w:b w:val="false"/>
          <w:bCs w:val="false"/>
          <w:i w:val="false"/>
          <w:iCs w:val="false"/>
          <w:sz w:val="22"/>
          <w:szCs w:val="22"/>
          <w:u w:val="none"/>
        </w:rPr>
        <w:t xml:space="preserve"> dostawa  do magazynu Apteki Szpitalnej produktów leczniczych      w ramach programu lekowego WZW.</w:t>
      </w:r>
      <w:r>
        <w:rPr>
          <w:rFonts w:cs="Arial" w:ascii="Arial" w:hAnsi="Arial"/>
          <w:sz w:val="22"/>
          <w:szCs w:val="22"/>
        </w:rPr>
        <w:t xml:space="preserve"> </w:t>
      </w:r>
    </w:p>
    <w:p>
      <w:pPr>
        <w:pStyle w:val="Normal"/>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t>Szczegółowy opis przedmiotu zamówienia został określony w załączniku nr 2 do SIWZ.</w:t>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t>Zamawiający nie dopuszcza składania ofert częściowych.</w:t>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t xml:space="preserve">Zamawiający zaznacza, że podane ilości opakowań służą tylko do celów porównania ofert. Ostateczna wartość przedmiotu umowy zostanie określona na podstawie faktycznej ilości zamówionych  opakowań leków pomnożonej przez rzeczywistą cenę jednostkową. </w:t>
      </w:r>
    </w:p>
    <w:p>
      <w:pPr>
        <w:pStyle w:val="Normal"/>
        <w:spacing w:lineRule="auto" w:line="240" w:before="28" w:after="28"/>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pPr>
      <w:r>
        <w:rPr>
          <w:rFonts w:cs="Arial" w:ascii="Arial" w:hAnsi="Arial"/>
          <w:b w:val="false"/>
          <w:bCs w:val="false"/>
          <w:sz w:val="22"/>
          <w:szCs w:val="22"/>
          <w:highlight w:val="white"/>
        </w:rPr>
        <w:t xml:space="preserve">Wspólny Słownik Zamówień (CPV) </w:t>
      </w:r>
      <w:r>
        <w:rPr>
          <w:rFonts w:cs="Arial" w:ascii="Arial" w:hAnsi="Arial"/>
          <w:b w:val="false"/>
          <w:bCs w:val="false"/>
          <w:sz w:val="22"/>
          <w:szCs w:val="22"/>
        </w:rPr>
        <w:t>33.69.00.00 - 3</w:t>
      </w:r>
    </w:p>
    <w:p>
      <w:pPr>
        <w:pStyle w:val="Normal"/>
        <w:jc w:val="both"/>
        <w:rPr>
          <w:b/>
          <w:b/>
        </w:rPr>
      </w:pPr>
      <w:r>
        <w:rPr>
          <w:b/>
        </w:rPr>
        <w:t xml:space="preserve"> </w:t>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pPr>
      <w:r>
        <w:rPr>
          <w:rFonts w:ascii="Arial" w:hAnsi="Arial"/>
          <w:sz w:val="22"/>
          <w:szCs w:val="22"/>
        </w:rPr>
        <w:t xml:space="preserve">Zamawiający dopuszcza powierzenie podwykonawcom wykonania dowolnej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 xml:space="preserve">Dostawy do dnia 30.06.2018 r. wg pisemnych zamówień składanych przez Kierownika Apteki Szpitalnej lub jego zastępcę. </w:t>
      </w:r>
    </w:p>
    <w:p>
      <w:pPr>
        <w:pStyle w:val="Normal"/>
        <w:jc w:val="both"/>
        <w:rPr>
          <w:rFonts w:ascii="Arial" w:hAnsi="Arial"/>
          <w:sz w:val="22"/>
          <w:szCs w:val="22"/>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produktów leczniczych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robocze od daty złożenia  zamówienia faksem.</w:t>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rFonts w:ascii="Arial" w:hAnsi="Arial"/>
          <w:sz w:val="22"/>
          <w:szCs w:val="22"/>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rFonts w:ascii="Arial" w:hAnsi="Arial"/>
        </w:rPr>
      </w:pPr>
      <w:r>
        <w:rPr>
          <w:rFonts w:cs="Times New Roman" w:ascii="Arial" w:hAnsi="Arial"/>
          <w:sz w:val="22"/>
          <w:szCs w:val="22"/>
        </w:rPr>
        <w:t>Transport i dostawy produktów leczniczych odbywać się będą zgodnie z warunkami określonymi w Rozporządzeniu Ministra Zdrowia z dnia 26 lipca 2002 r. w</w:t>
      </w:r>
      <w:r>
        <w:rPr>
          <w:rFonts w:cs="Times New Roman" w:ascii="Arial" w:hAnsi="Arial"/>
          <w:sz w:val="22"/>
          <w:szCs w:val="22"/>
          <w:highlight w:val="white"/>
        </w:rPr>
        <w:t xml:space="preserve"> sprawie Procedur Dobrej Praktyki Dystrybucyjnej (Dz. U. z 2002 r. Nr 144 poz. 1216 z późniejszymi zmianami).</w:t>
      </w:r>
    </w:p>
    <w:p>
      <w:pPr>
        <w:pStyle w:val="Normal"/>
        <w:jc w:val="both"/>
        <w:rPr>
          <w:rFonts w:ascii="Arial" w:hAnsi="Arial" w:cs="Times New Roman"/>
          <w:color w:val="000000"/>
          <w:sz w:val="22"/>
          <w:szCs w:val="22"/>
        </w:rPr>
      </w:pPr>
      <w:r>
        <w:rPr>
          <w:rFonts w:cs="Times New Roman" w:ascii="Arial" w:hAnsi="Arial"/>
          <w:color w:val="000000"/>
          <w:sz w:val="22"/>
          <w:szCs w:val="22"/>
        </w:rPr>
        <w:t xml:space="preserve">W przypadku powierzenia części zamówienia podwykonawcy, Wykonawca odpowiada za działania, uchybienia i zaniedbania podwykonawcy tak, jak za własne działania, uchybienia  </w:t>
        <w:br/>
        <w:t>i zaniedbania.</w:t>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 xml:space="preserve">1) nie podlegają wykluczeniu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ascii="Arial" w:hAnsi="Arial"/>
          <w:b w:val="false"/>
          <w:bCs w:val="false"/>
          <w:strike w:val="false"/>
          <w:dstrike w:val="false"/>
          <w:color w:val="000000"/>
          <w:sz w:val="22"/>
          <w:szCs w:val="22"/>
          <w:highlight w:val="white"/>
          <w:u w:val="none"/>
        </w:rPr>
        <w:t xml:space="preserve"> że  posiada  uprawnienia  do obrotu   produktami leczniczymi.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Wykonawca spełni  powyższy warunek składając oświadczenie.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Normal"/>
        <w:widowControl/>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0"/>
          <w:sz w:val="22"/>
          <w:szCs w:val="22"/>
          <w:u w:val="none"/>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numPr>
          <w:ilvl w:val="0"/>
          <w:numId w:val="6"/>
        </w:numPr>
        <w:spacing w:before="0" w:after="0"/>
        <w:ind w:left="0" w:right="0" w:hanging="0"/>
        <w:jc w:val="both"/>
        <w:rPr>
          <w:rFonts w:ascii="Arial" w:hAnsi="Arial"/>
          <w:sz w:val="22"/>
          <w:szCs w:val="22"/>
        </w:rPr>
      </w:pPr>
      <w:r>
        <w:rPr>
          <w:rFonts w:eastAsia="Arial;Arial" w:cs="Arial;Arial" w:ascii="Arial" w:hAnsi="Arial"/>
          <w:b w:val="false"/>
          <w:bCs w:val="false"/>
          <w:strike w:val="false"/>
          <w:dstrike w:val="false"/>
          <w:color w:val="00000A"/>
          <w:sz w:val="22"/>
          <w:szCs w:val="22"/>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cs="Arial"/>
          <w:b/>
          <w:b/>
          <w:bCs/>
          <w:sz w:val="22"/>
          <w:szCs w:val="22"/>
        </w:rPr>
      </w:pPr>
      <w:r>
        <w:rPr>
          <w:rFonts w:cs="Arial" w:ascii="Arial" w:hAnsi="Arial"/>
          <w:b/>
          <w:bCs/>
          <w:sz w:val="22"/>
          <w:szCs w:val="22"/>
        </w:rPr>
        <w:t xml:space="preserve">4.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WRAZ Z OFERTĄ.</w:t>
      </w:r>
      <w:r>
        <w:rPr>
          <w:rFonts w:ascii="Arial" w:hAnsi="Arial"/>
          <w:b/>
          <w:sz w:val="22"/>
          <w:szCs w:val="22"/>
        </w:rPr>
        <w:t xml:space="preserve"> </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rFonts w:ascii="Arial" w:hAnsi="Arial"/>
          <w:b/>
          <w:b/>
          <w:sz w:val="22"/>
          <w:szCs w:val="22"/>
        </w:rPr>
      </w:pPr>
      <w:r>
        <w:rPr>
          <w:rFonts w:ascii="Arial" w:hAnsi="Arial"/>
          <w:b/>
          <w:sz w:val="22"/>
          <w:szCs w:val="22"/>
        </w:rPr>
      </w:r>
    </w:p>
    <w:p>
      <w:pPr>
        <w:pStyle w:val="Normal"/>
        <w:shd w:val="clear" w:fill="FFFFFF"/>
        <w:spacing w:before="120" w:after="0"/>
        <w:ind w:left="45" w:right="0" w:hanging="0"/>
        <w:jc w:val="both"/>
        <w:rPr>
          <w:rFonts w:ascii="Arial" w:hAnsi="Arial"/>
          <w:b/>
          <w:b/>
          <w:sz w:val="22"/>
          <w:szCs w:val="22"/>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jc w:val="both"/>
        <w:rPr>
          <w:rFonts w:ascii="Arial" w:hAnsi="Arial"/>
          <w:b/>
          <w:b/>
          <w:sz w:val="22"/>
          <w:szCs w:val="22"/>
        </w:rPr>
      </w:pPr>
      <w:r>
        <w:rPr>
          <w:rFonts w:ascii="Arial" w:hAnsi="Arial"/>
          <w:b/>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jc w:val="both"/>
        <w:rPr>
          <w:rFonts w:ascii="Arial" w:hAnsi="Arial"/>
          <w:b/>
          <w:b/>
          <w:sz w:val="22"/>
          <w:szCs w:val="22"/>
        </w:rPr>
      </w:pPr>
      <w:r>
        <w:rPr>
          <w:rFonts w:ascii="Arial" w:hAnsi="Arial"/>
          <w:b/>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shd w:val="clear" w:fill="FFFFFF"/>
        <w:spacing w:before="120" w:after="0"/>
        <w:jc w:val="both"/>
        <w:rPr/>
      </w:pPr>
      <w:r>
        <w:rPr>
          <w:rFonts w:ascii="Arial" w:hAnsi="Arial"/>
          <w:b w:val="false"/>
          <w:bCs w:val="false"/>
          <w:i w:val="false"/>
          <w:iCs/>
          <w:caps w:val="false"/>
          <w:smallCaps w:val="false"/>
          <w:color w:val="000000"/>
          <w:spacing w:val="0"/>
          <w:sz w:val="22"/>
          <w:szCs w:val="22"/>
        </w:rPr>
        <w:t xml:space="preserve">a) </w:t>
      </w:r>
      <w:r>
        <w:rPr>
          <w:rFonts w:cs="Arial" w:ascii="Arial" w:hAnsi="Arial"/>
          <w:b w:val="false"/>
          <w:bCs w:val="false"/>
          <w:i w:val="false"/>
          <w:iCs/>
          <w:caps w:val="false"/>
          <w:smallCaps w:val="false"/>
          <w:color w:val="000000"/>
          <w:spacing w:val="0"/>
          <w:sz w:val="22"/>
          <w:szCs w:val="22"/>
        </w:rPr>
        <w:t xml:space="preserve">Zezwolenie na obrót produktami leczniczymi (odpowiedni dokument): </w:t>
      </w:r>
    </w:p>
    <w:p>
      <w:pPr>
        <w:pStyle w:val="Normal"/>
        <w:numPr>
          <w:ilvl w:val="0"/>
          <w:numId w:val="7"/>
        </w:numPr>
        <w:shd w:val="clear" w:fill="FFFFFF"/>
        <w:spacing w:before="120" w:after="0"/>
        <w:jc w:val="both"/>
        <w:rPr>
          <w:rFonts w:ascii="Arial" w:hAnsi="Arial" w:cs="Arial"/>
          <w:sz w:val="22"/>
          <w:szCs w:val="22"/>
        </w:rPr>
      </w:pPr>
      <w:r>
        <w:rPr>
          <w:rFonts w:cs="Arial" w:ascii="Arial" w:hAnsi="Arial"/>
          <w:sz w:val="22"/>
          <w:szCs w:val="22"/>
        </w:rPr>
        <w:t>kopia ważnego zezwolenia Głównego Inspektora Farmaceutycznego (GIF) lub inny dokument w zakresie prowadzenia hurtowni farmaceutycznej, a w przypadku składania oferty na leki psychotropowe i odurzające odpowiednio wymagane zezwolenie;</w:t>
      </w:r>
    </w:p>
    <w:p>
      <w:pPr>
        <w:pStyle w:val="Normal"/>
        <w:numPr>
          <w:ilvl w:val="0"/>
          <w:numId w:val="7"/>
        </w:numPr>
        <w:shd w:val="clear" w:fill="FFFFFF"/>
        <w:spacing w:before="120" w:after="0"/>
        <w:jc w:val="both"/>
        <w:rPr>
          <w:rFonts w:ascii="Arial" w:hAnsi="Arial" w:cs="Arial"/>
          <w:sz w:val="22"/>
          <w:szCs w:val="22"/>
        </w:rPr>
      </w:pPr>
      <w:r>
        <w:rPr>
          <w:rFonts w:cs="Arial" w:ascii="Arial" w:hAnsi="Arial"/>
          <w:sz w:val="22"/>
          <w:szCs w:val="22"/>
        </w:rPr>
        <w:t>kopia ważnego zezwolenia Głównego Inspektora Farmaceutycznego (GIF) lub inny dokument na wytwarzanie produktów leczniczych jeżeli Wykonawca jest wytwórcą;</w:t>
      </w:r>
    </w:p>
    <w:p>
      <w:pPr>
        <w:pStyle w:val="Normal"/>
        <w:numPr>
          <w:ilvl w:val="0"/>
          <w:numId w:val="7"/>
        </w:numPr>
        <w:shd w:val="clear" w:fill="FFFFFF"/>
        <w:spacing w:before="120" w:after="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val="false"/>
          <w:iCs/>
          <w:caps w:val="false"/>
          <w:smallCaps w:val="false"/>
          <w:color w:val="000000"/>
          <w:spacing w:val="0"/>
          <w:sz w:val="22"/>
          <w:szCs w:val="22"/>
        </w:rPr>
        <w:t xml:space="preserve">zezwolenie na prowadzenie składu konsygnacyjnego zawierające uprawnienie przyznane przez Głównego Inspektora Farmaceutycznego lub inny dokument w zakresie obrotu produktami leczniczymi - w przypadku Wykonawcy prowadzącego skład konsygnacyjny. </w:t>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iCs/>
          <w:caps w:val="false"/>
          <w:smallCaps w:val="false"/>
          <w:color w:val="000000"/>
          <w:spacing w:val="0"/>
          <w:sz w:val="22"/>
          <w:szCs w:val="22"/>
        </w:rPr>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numPr>
          <w:ilvl w:val="0"/>
          <w:numId w:val="0"/>
        </w:numPr>
        <w:ind w:left="72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widowControl/>
        <w:numPr>
          <w:ilvl w:val="0"/>
          <w:numId w:val="0"/>
        </w:numPr>
        <w:overflowPunct w:val="false"/>
        <w:bidi w:val="0"/>
        <w:ind w:left="0" w:right="0" w:hanging="0"/>
        <w:jc w:val="both"/>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posiadaniu dokumentów dopuszczających oferowane  produkty lecznicze do obrotu na terenie RP, zgodnie z ustawą z 06.09.2001 r. Prawo farmaceutyczne (Dz. U. z 2008 r Nr 45 poz. 271 z późniejszymi zmianami)</w:t>
      </w:r>
    </w:p>
    <w:p>
      <w:pPr>
        <w:pStyle w:val="Normal"/>
        <w:jc w:val="both"/>
        <w:rPr>
          <w:rFonts w:ascii="Arial" w:hAnsi="Arial" w:eastAsia="Times New Roman" w:cs="Times New Roman"/>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Times New Roman" w:cs="Times New Roman"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pPr>
      <w:bookmarkStart w:id="0" w:name="__DdeLink__2815_1795775744"/>
      <w:bookmarkEnd w:id="0"/>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Normal"/>
        <w:ind w:left="1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BodyText3"/>
        <w:widowControl/>
        <w:numPr>
          <w:ilvl w:val="0"/>
          <w:numId w:val="0"/>
        </w:numPr>
        <w:overflowPunct w:val="false"/>
        <w:bidi w:val="0"/>
        <w:ind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części VI pkt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Normal"/>
        <w:shd w:val="clear" w:fill="FFFFFF"/>
        <w:spacing w:before="120" w:after="0"/>
        <w:ind w:left="0" w:right="0" w:hanging="0"/>
        <w:jc w:val="both"/>
        <w:rPr/>
      </w:pPr>
      <w:r>
        <w:rPr>
          <w:rFonts w:eastAsia="Arial;Arial" w:cs="Arial;Arial" w:ascii="Arial" w:hAnsi="Arial"/>
          <w:b w:val="false"/>
          <w:bCs w:val="false"/>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widowControl/>
        <w:numPr>
          <w:ilvl w:val="0"/>
          <w:numId w:val="0"/>
        </w:numPr>
        <w:shd w:val="clear" w:fill="FFFFFF"/>
        <w:overflowPunct w:val="false"/>
        <w:bidi w:val="0"/>
        <w:spacing w:before="120" w:after="0"/>
        <w:ind w:left="0" w:right="0" w:hanging="0"/>
        <w:jc w:val="both"/>
        <w:rPr>
          <w:rFonts w:ascii="Arial" w:hAnsi="Arial"/>
          <w:sz w:val="22"/>
          <w:szCs w:val="22"/>
        </w:rPr>
      </w:pPr>
      <w:r>
        <w:rPr>
          <w:rFonts w:ascii="Arial" w:hAnsi="Arial"/>
          <w:b/>
          <w:bCs/>
          <w:sz w:val="22"/>
          <w:szCs w:val="22"/>
        </w:rPr>
        <w:t xml:space="preserve">6. </w:t>
      </w:r>
      <w:r>
        <w:rPr>
          <w:rFonts w:ascii="Arial" w:hAnsi="Arial"/>
          <w:b/>
          <w:sz w:val="22"/>
          <w:szCs w:val="22"/>
        </w:rPr>
        <w:t>Oświadczenie dotyczące grupy kapitałowej</w:t>
      </w:r>
    </w:p>
    <w:p>
      <w:pPr>
        <w:pStyle w:val="Normal"/>
        <w:widowControl w:val="false"/>
        <w:ind w:left="567" w:hanging="567"/>
        <w:jc w:val="both"/>
        <w:rPr>
          <w:rFonts w:ascii="Arial" w:hAnsi="Arial"/>
          <w:sz w:val="22"/>
          <w:szCs w:val="22"/>
        </w:rPr>
      </w:pPr>
      <w:r>
        <w:rPr>
          <w:rFonts w:ascii="Arial" w:hAnsi="Arial"/>
          <w:sz w:val="22"/>
          <w:szCs w:val="22"/>
        </w:rPr>
      </w:r>
    </w:p>
    <w:p>
      <w:pPr>
        <w:pStyle w:val="ListParagraph"/>
        <w:widowControl w:val="false"/>
        <w:numPr>
          <w:ilvl w:val="0"/>
          <w:numId w:val="9"/>
        </w:numPr>
        <w:jc w:val="both"/>
        <w:rPr>
          <w:rFonts w:ascii="Arial" w:hAnsi="Arial"/>
          <w:sz w:val="22"/>
          <w:szCs w:val="22"/>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9"/>
        </w:numPr>
        <w:jc w:val="both"/>
        <w:rPr>
          <w:rFonts w:ascii="Arial" w:hAnsi="Arial"/>
          <w:sz w:val="22"/>
          <w:szCs w:val="22"/>
        </w:rPr>
      </w:pPr>
      <w:r>
        <w:rPr>
          <w:rFonts w:ascii="Arial" w:hAnsi="Arial"/>
          <w:sz w:val="22"/>
          <w:szCs w:val="22"/>
        </w:rPr>
        <w:t>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9"/>
        </w:numPr>
        <w:jc w:val="both"/>
        <w:rPr>
          <w:rFonts w:ascii="Arial" w:hAnsi="Arial"/>
          <w:sz w:val="22"/>
          <w:szCs w:val="22"/>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9"/>
        </w:numPr>
        <w:jc w:val="both"/>
        <w:rPr>
          <w:rFonts w:ascii="Arial" w:hAnsi="Arial"/>
          <w:sz w:val="22"/>
          <w:szCs w:val="22"/>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9"/>
        </w:numPr>
        <w:jc w:val="both"/>
        <w:rPr>
          <w:rFonts w:ascii="Arial" w:hAnsi="Arial"/>
          <w:sz w:val="22"/>
          <w:szCs w:val="22"/>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widowControl w:val="false"/>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sz w:val="22"/>
          <w:szCs w:val="22"/>
          <w:highlight w:val="white"/>
        </w:rPr>
        <w:t>ia (Dz. U. poz. 1126).</w:t>
      </w:r>
    </w:p>
    <w:p>
      <w:pPr>
        <w:pStyle w:val="Normal"/>
        <w:jc w:val="both"/>
        <w:rPr>
          <w:rFonts w:cs="Arial"/>
          <w:b/>
          <w:b/>
        </w:rPr>
      </w:pPr>
      <w:r>
        <w:rPr>
          <w:rFonts w:cs="Arial"/>
          <w:b/>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BodyText3"/>
        <w:numPr>
          <w:ilvl w:val="0"/>
          <w:numId w:val="0"/>
        </w:numPr>
        <w:ind w:left="720" w:hanging="0"/>
        <w:rPr>
          <w:szCs w:val="24"/>
        </w:rPr>
      </w:pPr>
      <w:r>
        <w:rPr>
          <w:szCs w:val="24"/>
        </w:rPr>
      </w:r>
    </w:p>
    <w:p>
      <w:pPr>
        <w:pStyle w:val="Tekstpodstawowy31"/>
        <w:widowControl w:val="false"/>
        <w:numPr>
          <w:ilvl w:val="0"/>
          <w:numId w:val="8"/>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późniejszymi zmianami),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0"/>
        </w:numPr>
        <w:ind w:left="720" w:hanging="0"/>
        <w:rPr>
          <w:rFonts w:ascii="Arial" w:hAnsi="Arial"/>
          <w:sz w:val="22"/>
          <w:szCs w:val="22"/>
        </w:rPr>
      </w:pPr>
      <w:r>
        <w:rPr>
          <w:rFonts w:ascii="Arial" w:hAnsi="Arial"/>
          <w:sz w:val="22"/>
          <w:szCs w:val="22"/>
        </w:rPr>
      </w:r>
    </w:p>
    <w:p>
      <w:pPr>
        <w:pStyle w:val="Normal"/>
        <w:widowControl w:val="false"/>
        <w:numPr>
          <w:ilvl w:val="0"/>
          <w:numId w:val="8"/>
        </w:numPr>
        <w:jc w:val="both"/>
        <w:rPr/>
      </w:pPr>
      <w:r>
        <w:rPr>
          <w:rFonts w:ascii="Arial" w:hAnsi="Arial"/>
          <w:sz w:val="22"/>
          <w:szCs w:val="22"/>
        </w:rPr>
        <w:t xml:space="preserve">Do porozumiewania się z Wykonawcami uprawniona jest Marianna Maj,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dzp.zoz@poczta.fm</w:t>
      </w:r>
      <w:r>
        <w:rPr>
          <w:rFonts w:ascii="Arial" w:hAnsi="Arial"/>
          <w:bCs/>
          <w:sz w:val="22"/>
          <w:szCs w:val="22"/>
        </w:rPr>
        <w:t xml:space="preserve">, </w:t>
      </w:r>
      <w:r>
        <w:rPr>
          <w:rFonts w:ascii="Arial" w:hAnsi="Arial"/>
          <w:sz w:val="22"/>
          <w:szCs w:val="22"/>
        </w:rPr>
        <w:t>w dniach od poniedziałku do piątku w godz. 8.00 – 15.00.</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numPr>
          <w:ilvl w:val="0"/>
          <w:numId w:val="8"/>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03/ZP/2018”. </w:t>
      </w:r>
    </w:p>
    <w:p>
      <w:pPr>
        <w:pStyle w:val="Default"/>
        <w:numPr>
          <w:ilvl w:val="0"/>
          <w:numId w:val="8"/>
        </w:numPr>
        <w:spacing w:before="0" w:after="111"/>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8"/>
        </w:numPr>
        <w:spacing w:before="0" w:after="111"/>
        <w:jc w:val="both"/>
        <w:rPr/>
      </w:pPr>
      <w:r>
        <w:rPr>
          <w:rFonts w:eastAsia="Arial;Arial" w:cs="Arial;Arial" w:ascii="Arial" w:hAnsi="Arial"/>
          <w:b w:val="false"/>
          <w:bCs w:val="false"/>
          <w:i w:val="false"/>
          <w:iCs w:val="false"/>
          <w:sz w:val="22"/>
          <w:szCs w:val="22"/>
          <w:highlight w:val="white"/>
        </w:rPr>
        <w:t xml:space="preserve">Korespondencję przekazywaną drogą elektroniczną, wykonawcy zobowiązani są kierować na adres e-mail: </w:t>
      </w:r>
      <w:r>
        <w:rPr>
          <w:rFonts w:eastAsia="Arial;Arial" w:cs="Arial;Arial" w:ascii="Arial" w:hAnsi="Arial"/>
          <w:b w:val="false"/>
          <w:bCs w:val="false"/>
          <w:i/>
          <w:iCs/>
          <w:sz w:val="22"/>
          <w:szCs w:val="22"/>
          <w:highlight w:val="white"/>
          <w:u w:val="single"/>
        </w:rPr>
        <w:t>dzp.zoz@poczta.fm</w:t>
      </w:r>
      <w:r>
        <w:rPr>
          <w:rFonts w:eastAsia="Arial;Arial" w:cs="Arial;Arial" w:ascii="Arial" w:hAnsi="Arial"/>
          <w:b w:val="false"/>
          <w:bCs w:val="false"/>
          <w:i w:val="false"/>
          <w:iCs w:val="false"/>
          <w:sz w:val="22"/>
          <w:szCs w:val="22"/>
          <w:highlight w:val="white"/>
        </w:rPr>
        <w:t xml:space="preserve"> (Zamawiający zaleca przesyłanie zapytań dotyczących treści Specyfikacji drogą e-mail w pliku WORD, ODT, PDF),                               fax:12 386-52-58. </w:t>
      </w:r>
    </w:p>
    <w:p>
      <w:pPr>
        <w:pStyle w:val="Normal"/>
        <w:numPr>
          <w:ilvl w:val="0"/>
          <w:numId w:val="0"/>
        </w:numPr>
        <w:ind w:left="360" w:hanging="0"/>
        <w:jc w:val="both"/>
        <w:rPr>
          <w:rFonts w:ascii="Arial" w:hAnsi="Arial" w:cs="Arial"/>
          <w:b/>
          <w:b/>
          <w:i w:val="false"/>
          <w:i w:val="false"/>
          <w:iCs w:val="false"/>
          <w:sz w:val="22"/>
          <w:szCs w:val="22"/>
        </w:rPr>
      </w:pPr>
      <w:r>
        <w:rPr>
          <w:rFonts w:cs="Arial" w:ascii="Arial" w:hAnsi="Arial"/>
          <w:b/>
          <w:i w:val="false"/>
          <w:i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jc w:val="both"/>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numPr>
          <w:ilvl w:val="0"/>
          <w:numId w:val="4"/>
        </w:numPr>
        <w:jc w:val="both"/>
        <w:rPr/>
      </w:pPr>
      <w:r>
        <w:rPr>
          <w:rFonts w:cs="Arial" w:ascii="Arial" w:hAnsi="Arial"/>
          <w:b w:val="false"/>
          <w:bCs w:val="false"/>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Wcicietrecitekstu"/>
        <w:widowControl/>
        <w:numPr>
          <w:ilvl w:val="0"/>
          <w:numId w:val="0"/>
        </w:numPr>
        <w:overflowPunct w:val="false"/>
        <w:bidi w:val="0"/>
        <w:spacing w:before="0" w:after="0"/>
        <w:ind w:left="397" w:right="0" w:hanging="0"/>
        <w:jc w:val="both"/>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Dla sporządzenia oferty należy wykorzystać formularz „Oferta” (Załącznik 1 do SIWZ). Wykonawca powinien dołączyć do oferty Załącznik Nr 2.</w:t>
      </w:r>
    </w:p>
    <w:p>
      <w:pPr>
        <w:pStyle w:val="Normal"/>
        <w:numPr>
          <w:ilvl w:val="0"/>
          <w:numId w:val="4"/>
        </w:numPr>
        <w:jc w:val="both"/>
        <w:rPr>
          <w:rFonts w:ascii="Arial" w:hAnsi="Arial" w:cs="Arial"/>
          <w:sz w:val="22"/>
          <w:szCs w:val="22"/>
        </w:rPr>
      </w:pPr>
      <w:r>
        <w:rPr>
          <w:rFonts w:cs="Arial" w:ascii="Arial" w:hAnsi="Arial"/>
          <w:sz w:val="22"/>
          <w:szCs w:val="22"/>
        </w:rPr>
        <w:t xml:space="preserve">Cena oferty z formularza cenowego ( Załącznik Nr 2 do SIWZ)  powinna być wpisana do </w:t>
      </w:r>
      <w:r>
        <w:rPr>
          <w:rFonts w:cs="Arial" w:ascii="Arial" w:hAnsi="Arial"/>
          <w:b w:val="false"/>
          <w:bCs w:val="false"/>
          <w:i w:val="false"/>
          <w:iCs w:val="false"/>
          <w:sz w:val="22"/>
          <w:szCs w:val="22"/>
        </w:rPr>
        <w:t>odpowiedniej rubryki formularza „Oferta”.</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rFonts w:ascii="Arial" w:hAnsi="Arial"/>
          <w:sz w:val="22"/>
          <w:szCs w:val="22"/>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pPr>
      <w:r>
        <w:rPr>
          <w:rFonts w:cs="Arial" w:ascii="Arial" w:hAnsi="Arial"/>
          <w:sz w:val="22"/>
          <w:szCs w:val="22"/>
          <w:highlight w:val="white"/>
        </w:rPr>
        <w:t>Ofertę wraz z oświadczeniami, należy umieścić w jednym nieprzejrzystym opakowaniu oznaczonym:</w:t>
      </w:r>
    </w:p>
    <w:p>
      <w:pPr>
        <w:pStyle w:val="Normal"/>
        <w:numPr>
          <w:ilvl w:val="0"/>
          <w:numId w:val="0"/>
        </w:numPr>
        <w:ind w:left="397" w:hanging="0"/>
        <w:jc w:val="both"/>
        <w:rPr>
          <w:rFonts w:ascii="Arial" w:hAnsi="Arial" w:cs="Arial"/>
          <w:sz w:val="22"/>
          <w:szCs w:val="22"/>
          <w:highlight w:val="white"/>
        </w:rPr>
      </w:pPr>
      <w:r>
        <w:rPr>
          <w:rFonts w:cs="Arial" w:ascii="Arial" w:hAnsi="Arial"/>
          <w:sz w:val="22"/>
          <w:szCs w:val="22"/>
          <w:highlight w:val="white"/>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03/ZP/2018</w:t>
      </w:r>
    </w:p>
    <w:p>
      <w:pPr>
        <w:pStyle w:val="BodyText2"/>
        <w:ind w:left="397" w:right="0" w:hanging="0"/>
        <w:jc w:val="left"/>
        <w:rPr/>
      </w:pPr>
      <w:r>
        <w:rPr>
          <w:rFonts w:cs="Arial" w:ascii="Arial" w:hAnsi="Arial"/>
          <w:sz w:val="22"/>
          <w:szCs w:val="22"/>
          <w:u w:val="single"/>
        </w:rPr>
        <w:t xml:space="preserve">Dostawa </w:t>
      </w:r>
      <w:r>
        <w:rPr>
          <w:rFonts w:cs="Arial" w:ascii="Arial" w:hAnsi="Arial"/>
          <w:b/>
          <w:sz w:val="22"/>
          <w:szCs w:val="22"/>
          <w:u w:val="single"/>
        </w:rPr>
        <w:t xml:space="preserve">produktów leczniczych - </w:t>
      </w:r>
      <w:r>
        <w:rPr>
          <w:rFonts w:cs="Arial" w:ascii="Arial" w:hAnsi="Arial"/>
          <w:sz w:val="22"/>
          <w:szCs w:val="22"/>
        </w:rPr>
        <w:t>O</w:t>
      </w:r>
      <w:r>
        <w:rPr>
          <w:rFonts w:cs="Arial" w:ascii="Arial" w:hAnsi="Arial"/>
          <w:sz w:val="22"/>
          <w:szCs w:val="22"/>
          <w:highlight w:val="white"/>
        </w:rPr>
        <w:t>FERT</w:t>
      </w:r>
      <w:r>
        <w:rPr>
          <w:rFonts w:cs="Arial" w:ascii="Arial" w:hAnsi="Arial"/>
          <w:sz w:val="22"/>
          <w:szCs w:val="22"/>
        </w:rPr>
        <w:t xml:space="preserve">A </w:t>
      </w:r>
      <w:r>
        <w:rPr>
          <w:rFonts w:cs="Arial" w:ascii="Arial" w:hAnsi="Arial"/>
          <w:color w:val="00000A"/>
          <w:sz w:val="22"/>
          <w:szCs w:val="22"/>
        </w:rPr>
        <w:t xml:space="preserve"> </w:t>
      </w:r>
    </w:p>
    <w:p>
      <w:pPr>
        <w:pStyle w:val="Normal"/>
        <w:ind w:left="397" w:right="0" w:hanging="0"/>
        <w:jc w:val="both"/>
        <w:rPr>
          <w:rFonts w:ascii="Arial" w:hAnsi="Arial" w:cs="Arial"/>
          <w:color w:val="00000A"/>
          <w:sz w:val="22"/>
          <w:szCs w:val="22"/>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 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val="false"/>
          <w:color w:val="00000A"/>
          <w:sz w:val="22"/>
          <w:szCs w:val="22"/>
          <w:u w:val="single"/>
        </w:rPr>
        <w:t xml:space="preserve"> </w:t>
      </w:r>
      <w:r>
        <w:rPr>
          <w:rFonts w:cs="Arial" w:ascii="Arial" w:hAnsi="Arial"/>
          <w:b/>
          <w:bCs/>
          <w:color w:val="00000A"/>
          <w:sz w:val="22"/>
          <w:szCs w:val="22"/>
          <w:u w:val="single"/>
        </w:rPr>
        <w:t>09.02.2018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Dziale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 xml:space="preserve"> 09.02.2018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rFonts w:ascii="Arial" w:hAnsi="Arial" w:cs="Arial"/>
          <w:sz w:val="22"/>
          <w:szCs w:val="22"/>
        </w:rPr>
      </w:pPr>
      <w:r>
        <w:rPr>
          <w:rFonts w:cs="Arial" w:ascii="Arial" w:hAnsi="Arial"/>
          <w:sz w:val="22"/>
          <w:szCs w:val="22"/>
        </w:rPr>
        <w:t>Wartość netto + wartość podatku VAT = wartość brutto.</w:t>
      </w:r>
    </w:p>
    <w:p>
      <w:pPr>
        <w:pStyle w:val="Tekstpodstawowy2"/>
        <w:jc w:val="both"/>
        <w:rPr/>
      </w:pPr>
      <w:r>
        <w:rPr>
          <w:rFonts w:cs="Arial" w:ascii="Arial" w:hAnsi="Arial"/>
          <w:sz w:val="22"/>
          <w:szCs w:val="22"/>
        </w:rPr>
        <w:t>Wszystkie ceny i kwoty powinny być podane z dokładnością do jednego grosza.</w:t>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rFonts w:ascii="Arial" w:hAnsi="Arial"/>
          <w:color w:val="00000A"/>
          <w:sz w:val="22"/>
          <w:szCs w:val="22"/>
        </w:rPr>
      </w:pPr>
      <w:r>
        <w:rPr>
          <w:rFonts w:ascii="Arial" w:hAnsi="Arial"/>
          <w:color w:val="00000A"/>
          <w:sz w:val="22"/>
          <w:szCs w:val="22"/>
        </w:rPr>
        <w:t xml:space="preserve">Do oceny ofert zostanie zastosowane następujące kryterium oceny ofert: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b/>
          <w:b/>
          <w:bCs/>
          <w:color w:val="00000A"/>
          <w:sz w:val="22"/>
          <w:szCs w:val="22"/>
        </w:rPr>
      </w:pPr>
      <w:r>
        <w:rPr>
          <w:rFonts w:ascii="Arial" w:hAnsi="Arial"/>
          <w:b/>
          <w:bCs/>
          <w:color w:val="00000A"/>
          <w:sz w:val="22"/>
          <w:szCs w:val="22"/>
        </w:rPr>
        <w:t>| Nazwa kryterium                                                                          |Waga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b/>
          <w:b/>
          <w:bCs/>
          <w:color w:val="00000A"/>
          <w:sz w:val="22"/>
          <w:szCs w:val="22"/>
        </w:rPr>
      </w:pPr>
      <w:r>
        <w:rPr>
          <w:rFonts w:ascii="Arial" w:hAnsi="Arial"/>
          <w:b/>
          <w:bCs/>
          <w:color w:val="00000A"/>
          <w:sz w:val="22"/>
          <w:szCs w:val="22"/>
        </w:rPr>
        <w:t>|CENA                                                                                               | 100 %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color w:val="00000A"/>
          <w:sz w:val="22"/>
          <w:szCs w:val="22"/>
        </w:rPr>
      </w:pPr>
      <w:r>
        <w:rPr>
          <w:rFonts w:ascii="Arial" w:hAnsi="Arial"/>
          <w:color w:val="00000A"/>
          <w:sz w:val="22"/>
          <w:szCs w:val="22"/>
        </w:rPr>
      </w:r>
    </w:p>
    <w:p>
      <w:pPr>
        <w:pStyle w:val="Normal"/>
        <w:widowControl/>
        <w:numPr>
          <w:ilvl w:val="0"/>
          <w:numId w:val="0"/>
        </w:numPr>
        <w:spacing w:lineRule="auto" w:line="264" w:before="0" w:after="200"/>
        <w:ind w:left="30" w:right="0" w:hanging="0"/>
        <w:jc w:val="both"/>
        <w:rPr>
          <w:rFonts w:ascii="Arial" w:hAnsi="Arial" w:eastAsia="Calibri"/>
          <w:color w:val="00000A"/>
          <w:sz w:val="22"/>
          <w:szCs w:val="22"/>
          <w:lang w:eastAsia="en-US"/>
        </w:rPr>
      </w:pPr>
      <w:r>
        <w:rPr>
          <w:rFonts w:eastAsia="Calibri" w:ascii="Arial" w:hAnsi="Arial"/>
          <w:color w:val="00000A"/>
          <w:sz w:val="22"/>
          <w:szCs w:val="22"/>
          <w:lang w:eastAsia="en-US"/>
        </w:rPr>
        <w:t xml:space="preserve">Zamawiający wybrał jako kryterium oceny ofert, cenę zgodnie z art. 91 ust. 2a ustawy. </w:t>
      </w:r>
    </w:p>
    <w:p>
      <w:pPr>
        <w:pStyle w:val="Normal"/>
        <w:jc w:val="both"/>
        <w:rPr>
          <w:rFonts w:ascii="Arial" w:hAnsi="Arial"/>
          <w:sz w:val="22"/>
          <w:szCs w:val="22"/>
          <w:highlight w:val="white"/>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rFonts w:ascii="Arial" w:hAnsi="Arial"/>
          <w:sz w:val="22"/>
          <w:szCs w:val="22"/>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 x 100 %</w:t>
      </w:r>
    </w:p>
    <w:p>
      <w:pPr>
        <w:pStyle w:val="Normal"/>
        <w:jc w:val="left"/>
        <w:rPr>
          <w:rFonts w:ascii="Arial" w:hAnsi="Arial"/>
          <w:sz w:val="22"/>
          <w:szCs w:val="22"/>
        </w:rPr>
      </w:pPr>
      <w:r>
        <w:rPr>
          <w:rFonts w:ascii="Arial" w:hAnsi="Arial"/>
          <w:sz w:val="22"/>
          <w:szCs w:val="22"/>
        </w:rPr>
        <w:t xml:space="preserve">Sposób oceny:   punktacja 0-10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 maksymalna ilość punktów</w:t>
      </w:r>
    </w:p>
    <w:p>
      <w:pPr>
        <w:pStyle w:val="Normal"/>
        <w:jc w:val="both"/>
        <w:rPr>
          <w:rFonts w:ascii="Arial" w:hAnsi="Arial"/>
          <w:sz w:val="22"/>
          <w:szCs w:val="22"/>
        </w:rPr>
      </w:pPr>
      <w:r>
        <w:rPr>
          <w:rFonts w:ascii="Arial" w:hAnsi="Arial"/>
          <w:sz w:val="22"/>
          <w:szCs w:val="22"/>
        </w:rPr>
        <w:t>100%  - waga kryterium CENA</w:t>
      </w:r>
    </w:p>
    <w:p>
      <w:pPr>
        <w:pStyle w:val="Normal"/>
        <w:widowControl/>
        <w:numPr>
          <w:ilvl w:val="0"/>
          <w:numId w:val="0"/>
        </w:numPr>
        <w:suppressAutoHyphens w:val="false"/>
        <w:ind w:left="720" w:right="0" w:hanging="0"/>
        <w:jc w:val="both"/>
        <w:rPr>
          <w:rFonts w:ascii="Arial" w:hAnsi="Arial"/>
          <w:sz w:val="22"/>
          <w:szCs w:val="22"/>
        </w:rPr>
      </w:pPr>
      <w:r>
        <w:rPr>
          <w:rFonts w:ascii="Arial" w:hAnsi="Arial"/>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rPr>
      </w:pPr>
      <w:r>
        <w:rPr>
          <w:rFonts w:cs="Arial" w:ascii="Arial" w:hAnsi="Arial"/>
          <w:sz w:val="22"/>
          <w:szCs w:val="22"/>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pPr>
      <w:r>
        <w:rPr>
          <w:rFonts w:cs="Arial" w:ascii="Arial" w:hAnsi="Arial"/>
          <w:b/>
          <w:sz w:val="21"/>
          <w:szCs w:val="21"/>
        </w:rPr>
        <w:t>WYKONAWCY W TOKU POSTĘPOWANIA O UDZIELENIE ZAMÓWIENIA</w:t>
      </w:r>
    </w:p>
    <w:p>
      <w:pPr>
        <w:pStyle w:val="Normal"/>
        <w:widowControl w:val="false"/>
        <w:jc w:val="both"/>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jc w:val="both"/>
        <w:rPr/>
      </w:pPr>
      <w:r>
        <w:rPr>
          <w:rFonts w:ascii="Arial" w:hAnsi="Arial"/>
          <w:sz w:val="22"/>
          <w:szCs w:val="22"/>
        </w:rPr>
        <w:t>1. Odwołanie przysługuje wyłącznie wobec czynności:</w:t>
      </w:r>
    </w:p>
    <w:p>
      <w:pPr>
        <w:pStyle w:val="Normal"/>
        <w:widowControl w:val="false"/>
        <w:jc w:val="both"/>
        <w:rPr/>
      </w:pPr>
      <w:r>
        <w:rPr>
          <w:rFonts w:ascii="Arial" w:hAnsi="Arial"/>
          <w:sz w:val="22"/>
          <w:szCs w:val="22"/>
        </w:rPr>
        <w:t xml:space="preserve">    </w:t>
      </w:r>
      <w:r>
        <w:rPr>
          <w:rFonts w:ascii="Arial" w:hAnsi="Arial"/>
          <w:sz w:val="22"/>
          <w:szCs w:val="22"/>
        </w:rPr>
        <w:t>- określenia warunków udziału w postępowaniu,</w:t>
      </w:r>
    </w:p>
    <w:p>
      <w:pPr>
        <w:pStyle w:val="Tekst"/>
        <w:spacing w:lineRule="auto" w:line="240" w:before="0" w:after="0"/>
        <w:rPr/>
      </w:pPr>
      <w:r>
        <w:rPr>
          <w:rFonts w:ascii="Arial" w:hAnsi="Arial"/>
          <w:sz w:val="22"/>
          <w:szCs w:val="22"/>
        </w:rPr>
        <w:t xml:space="preserve">    </w:t>
      </w:r>
      <w:r>
        <w:rPr>
          <w:rFonts w:ascii="Arial" w:hAnsi="Arial"/>
          <w:sz w:val="22"/>
          <w:szCs w:val="22"/>
        </w:rPr>
        <w:t>- wykluczenia odwołującego z postępowania o udzielenie zamówienia,</w:t>
      </w:r>
    </w:p>
    <w:p>
      <w:pPr>
        <w:pStyle w:val="Tekst"/>
        <w:spacing w:lineRule="auto" w:line="240" w:before="0" w:after="0"/>
        <w:rPr/>
      </w:pPr>
      <w:r>
        <w:rPr>
          <w:rFonts w:ascii="Arial" w:hAnsi="Arial"/>
          <w:sz w:val="22"/>
          <w:szCs w:val="22"/>
        </w:rPr>
        <w:t xml:space="preserve">    </w:t>
      </w:r>
      <w:r>
        <w:rPr>
          <w:rFonts w:ascii="Arial" w:hAnsi="Arial"/>
          <w:sz w:val="22"/>
          <w:szCs w:val="22"/>
        </w:rPr>
        <w:t>- odrzucenia oferty odwołującego,</w:t>
      </w:r>
    </w:p>
    <w:p>
      <w:pPr>
        <w:pStyle w:val="ListParagraph"/>
        <w:widowControl w:val="false"/>
        <w:spacing w:before="0" w:after="0"/>
        <w:contextualSpacing/>
        <w:jc w:val="both"/>
        <w:textAlignment w:val="baseline"/>
        <w:rPr>
          <w:rFonts w:ascii="Arial" w:hAnsi="Arial"/>
          <w:vanish/>
          <w:sz w:val="22"/>
          <w:szCs w:val="22"/>
        </w:rPr>
      </w:pPr>
      <w:r>
        <w:rPr>
          <w:rFonts w:ascii="Arial" w:hAnsi="Arial"/>
          <w:vanish/>
          <w:sz w:val="22"/>
          <w:szCs w:val="22"/>
        </w:rPr>
      </w:r>
    </w:p>
    <w:p>
      <w:pPr>
        <w:pStyle w:val="Tekst"/>
        <w:spacing w:lineRule="auto" w:line="240" w:before="0" w:after="0"/>
        <w:rPr/>
      </w:pPr>
      <w:r>
        <w:rPr>
          <w:rFonts w:ascii="Arial" w:hAnsi="Arial"/>
          <w:sz w:val="22"/>
          <w:szCs w:val="22"/>
        </w:rPr>
        <w:t xml:space="preserve">    </w:t>
      </w:r>
      <w:r>
        <w:rPr>
          <w:rFonts w:ascii="Arial" w:hAnsi="Arial"/>
          <w:sz w:val="22"/>
          <w:szCs w:val="22"/>
        </w:rPr>
        <w:t>- opisu przedmiotu zamówienia,</w:t>
      </w:r>
    </w:p>
    <w:p>
      <w:pPr>
        <w:pStyle w:val="ListParagraph"/>
        <w:widowControl w:val="false"/>
        <w:ind w:right="0" w:hanging="0"/>
        <w:jc w:val="both"/>
        <w:rPr/>
      </w:pPr>
      <w:r>
        <w:rPr>
          <w:rFonts w:ascii="Arial" w:hAnsi="Arial"/>
          <w:sz w:val="22"/>
          <w:szCs w:val="22"/>
        </w:rPr>
        <w:t xml:space="preserve">    </w:t>
      </w:r>
      <w:r>
        <w:rPr>
          <w:rFonts w:ascii="Arial" w:hAnsi="Arial"/>
          <w:sz w:val="22"/>
          <w:szCs w:val="22"/>
        </w:rPr>
        <w:t>- wyboru najkorzystniejszej oferty.</w:t>
      </w:r>
    </w:p>
    <w:p>
      <w:pPr>
        <w:pStyle w:val="ListParagraph"/>
        <w:widowControl w:val="false"/>
        <w:ind w:left="720" w:right="0" w:hanging="0"/>
        <w:jc w:val="both"/>
        <w:rPr>
          <w:rFonts w:ascii="Arial" w:hAnsi="Arial"/>
          <w:sz w:val="22"/>
          <w:szCs w:val="22"/>
        </w:rPr>
      </w:pPr>
      <w:r>
        <w:rPr>
          <w:rFonts w:ascii="Arial" w:hAnsi="Arial"/>
          <w:sz w:val="22"/>
          <w:szCs w:val="22"/>
        </w:rPr>
      </w:r>
    </w:p>
    <w:p>
      <w:pPr>
        <w:pStyle w:val="Normal"/>
        <w:widowControl w:val="false"/>
        <w:jc w:val="both"/>
        <w:rPr/>
      </w:pPr>
      <w:r>
        <w:rPr>
          <w:rFonts w:ascii="Arial" w:hAnsi="Arial"/>
          <w:sz w:val="22"/>
          <w:szCs w:val="22"/>
        </w:rPr>
        <w:t>2. 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jc w:val="both"/>
        <w:rPr/>
      </w:pPr>
      <w:r>
        <w:rPr>
          <w:rFonts w:ascii="Arial" w:hAnsi="Arial"/>
          <w:sz w:val="22"/>
          <w:szCs w:val="22"/>
        </w:rPr>
        <w:t>3. Odwołujący przesyła kopię odwołania Zamawiającemu przed upływem terminu do wniesienia odwołania w taki sposób, aby Zamawiający mógł zapoznać się z jego treścią przed upływem tego terminu.</w:t>
      </w:r>
    </w:p>
    <w:p>
      <w:pPr>
        <w:pStyle w:val="Normal"/>
        <w:widowControl w:val="false"/>
        <w:jc w:val="both"/>
        <w:rPr/>
      </w:pPr>
      <w:r>
        <w:rPr>
          <w:rFonts w:ascii="Arial" w:hAnsi="Arial"/>
          <w:sz w:val="22"/>
          <w:szCs w:val="22"/>
        </w:rPr>
        <w:t>4. Odwołanie wnosi się w terminach określonych w art. 182 ustawy.</w:t>
      </w:r>
    </w:p>
    <w:p>
      <w:pPr>
        <w:pStyle w:val="Normal"/>
        <w:widowControl w:val="false"/>
        <w:jc w:val="both"/>
        <w:rPr/>
      </w:pPr>
      <w:r>
        <w:rPr>
          <w:rFonts w:ascii="Arial" w:hAnsi="Arial"/>
          <w:sz w:val="22"/>
          <w:szCs w:val="22"/>
        </w:rPr>
        <w:t>5. Szczegółowe postanowienia dotyczące odwołania zawarte są w przepisach art. 180 – 198 ustawy.</w:t>
      </w:r>
    </w:p>
    <w:p>
      <w:pPr>
        <w:pStyle w:val="Normal"/>
        <w:widowControl w:val="false"/>
        <w:jc w:val="both"/>
        <w:rPr/>
      </w:pPr>
      <w:r>
        <w:rPr>
          <w:rFonts w:ascii="Arial" w:hAnsi="Arial"/>
          <w:sz w:val="22"/>
          <w:szCs w:val="22"/>
        </w:rPr>
        <w:t>6. Na orzeczenie Krajowej Izby Odwoławczej przysługuje skarga do sądu.</w:t>
      </w:r>
    </w:p>
    <w:p>
      <w:pPr>
        <w:pStyle w:val="Normal"/>
        <w:widowControl w:val="false"/>
        <w:jc w:val="both"/>
        <w:rPr/>
      </w:pPr>
      <w:r>
        <w:rPr>
          <w:rFonts w:ascii="Arial" w:hAnsi="Arial"/>
          <w:sz w:val="22"/>
          <w:szCs w:val="22"/>
        </w:rPr>
        <w:t>7. 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7.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8. Zamawiający nie wymaga wniesienia zabezpieczenia należytego wykonania umowy.</w:t>
      </w:r>
    </w:p>
    <w:p>
      <w:pPr>
        <w:pStyle w:val="Default"/>
        <w:spacing w:lineRule="auto" w:line="240" w:before="0" w:after="110"/>
        <w:jc w:val="both"/>
        <w:rPr/>
      </w:pPr>
      <w:r>
        <w:rPr>
          <w:rFonts w:eastAsia="Arial;Arial" w:cs="Arial;Arial" w:ascii="Arial" w:hAnsi="Arial"/>
          <w:color w:val="000000"/>
          <w:sz w:val="22"/>
          <w:szCs w:val="22"/>
        </w:rPr>
        <w:t>9. Wykonawca może powierzyć wykonanie części zamówienia podwykonawcy.</w:t>
      </w:r>
    </w:p>
    <w:p>
      <w:pPr>
        <w:pStyle w:val="Default"/>
        <w:spacing w:lineRule="auto" w:line="240" w:before="0" w:after="110"/>
        <w:jc w:val="both"/>
        <w:rPr/>
      </w:pPr>
      <w:r>
        <w:rPr>
          <w:rFonts w:eastAsia="Arial;Arial" w:cs="Arial;Arial" w:ascii="Arial" w:hAnsi="Arial"/>
          <w:color w:val="000000"/>
          <w:sz w:val="22"/>
          <w:szCs w:val="22"/>
        </w:rPr>
        <w:t xml:space="preserve">10. </w:t>
      </w:r>
      <w:r>
        <w:rPr>
          <w:rFonts w:eastAsia="Arial;Arial" w:cs="Arial" w:ascii="Arial" w:hAnsi="Arial"/>
          <w:color w:val="000000"/>
          <w:sz w:val="22"/>
          <w:szCs w:val="22"/>
          <w:highlight w:val="white"/>
        </w:rPr>
        <w:t>Zamawiający nie dopuszcza składanie ofert częściowych.</w:t>
      </w:r>
    </w:p>
    <w:p>
      <w:pPr>
        <w:pStyle w:val="Default"/>
        <w:rPr/>
      </w:pPr>
      <w:r>
        <w:rPr>
          <w:rFonts w:cs="Arial" w:ascii="Arial" w:hAnsi="Arial"/>
          <w:sz w:val="22"/>
          <w:szCs w:val="22"/>
          <w:highlight w:val="white"/>
        </w:rPr>
        <w:t>11. Zamawiający nie przewiduje zamówień uzupełniających.</w:t>
      </w:r>
    </w:p>
    <w:p>
      <w:pPr>
        <w:pStyle w:val="Default"/>
        <w:rPr>
          <w:rFonts w:ascii="Arial" w:hAnsi="Arial" w:cs="Arial"/>
          <w:sz w:val="22"/>
          <w:szCs w:val="22"/>
          <w:highlight w:val="white"/>
        </w:rPr>
      </w:pPr>
      <w:r>
        <w:rPr>
          <w:rFonts w:cs="Arial" w:ascii="Arial" w:hAnsi="Arial"/>
          <w:sz w:val="22"/>
          <w:szCs w:val="22"/>
          <w:highlight w:val="white"/>
        </w:rPr>
      </w:r>
    </w:p>
    <w:p>
      <w:pPr>
        <w:pStyle w:val="Default"/>
        <w:spacing w:lineRule="auto" w:line="240"/>
        <w:jc w:val="both"/>
        <w:rPr/>
      </w:pPr>
      <w:r>
        <w:rPr>
          <w:rFonts w:cs="Arial" w:ascii="Arial" w:hAnsi="Arial"/>
          <w:sz w:val="22"/>
          <w:szCs w:val="22"/>
          <w:highlight w:val="white"/>
        </w:rPr>
        <w:t>12. Rozliczenia z Wykonawcą będą prowadzone wyłącznie w walucie polskiej.</w:t>
      </w:r>
    </w:p>
    <w:p>
      <w:pPr>
        <w:pStyle w:val="Default"/>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rFonts w:ascii="Arial" w:hAnsi="Arial" w:cs="Arial"/>
          <w:sz w:val="22"/>
          <w:szCs w:val="22"/>
        </w:rPr>
      </w:pPr>
      <w:r>
        <w:rPr>
          <w:rFonts w:cs="Arial" w:ascii="Arial" w:hAnsi="Arial"/>
          <w:sz w:val="22"/>
          <w:szCs w:val="22"/>
        </w:rPr>
        <w:t>Załącznik 2 – opis przedmiotu zamówienia</w:t>
      </w:r>
    </w:p>
    <w:p>
      <w:pPr>
        <w:pStyle w:val="Normal"/>
        <w:jc w:val="both"/>
        <w:rPr>
          <w:rFonts w:ascii="Arial" w:hAnsi="Arial" w:cs="Arial"/>
          <w:sz w:val="22"/>
          <w:szCs w:val="22"/>
        </w:rPr>
      </w:pPr>
      <w:r>
        <w:rPr>
          <w:rFonts w:cs="Arial" w:ascii="Arial" w:hAnsi="Arial"/>
          <w:sz w:val="22"/>
          <w:szCs w:val="22"/>
        </w:rPr>
        <w:t xml:space="preserve">Załącznik 3, 3a – oświadczenia  </w:t>
      </w:r>
    </w:p>
    <w:p>
      <w:pPr>
        <w:pStyle w:val="Normal"/>
        <w:jc w:val="both"/>
        <w:rPr>
          <w:rFonts w:ascii="Arial" w:hAnsi="Arial" w:cs="Arial"/>
          <w:sz w:val="22"/>
          <w:szCs w:val="22"/>
        </w:rPr>
      </w:pPr>
      <w:r>
        <w:rPr>
          <w:rFonts w:cs="Arial" w:ascii="Arial" w:hAnsi="Arial"/>
          <w:sz w:val="22"/>
          <w:szCs w:val="22"/>
        </w:rPr>
        <w:t xml:space="preserve">Załącznik 4 – projekt umowy  </w:t>
      </w:r>
    </w:p>
    <w:p>
      <w:pPr>
        <w:pStyle w:val="Normal"/>
        <w:jc w:val="both"/>
        <w:rPr>
          <w:rFonts w:ascii="Arial" w:hAnsi="Arial" w:cs="Arial"/>
          <w:sz w:val="22"/>
          <w:szCs w:val="22"/>
        </w:rPr>
      </w:pPr>
      <w:r>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01.02.2018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 xml:space="preserve">Oznaczenie  sprawy: 03/ZP/2018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pPr>
      <w:r>
        <w:rPr>
          <w:rFonts w:cs="Arial" w:ascii="Arial" w:hAnsi="Arial"/>
          <w:b/>
          <w:sz w:val="22"/>
          <w:szCs w:val="22"/>
        </w:rPr>
        <w:t xml:space="preserve">Dostawa  do magazynu Apteki Szpitalnej produktów leczniczych     </w:t>
        <w:br/>
        <w:t xml:space="preserve"> w ramach programu lekowego WZW.</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rPr>
        <w:t>__________________________________________________________________</w:t>
      </w:r>
    </w:p>
    <w:p>
      <w:pPr>
        <w:pStyle w:val="Normal"/>
        <w:spacing w:lineRule="auto" w:line="360"/>
        <w:ind w:left="0" w:right="431" w:hanging="0"/>
        <w:jc w:val="both"/>
        <w:rPr/>
      </w:pPr>
      <w:r>
        <w:rPr/>
        <w:t>__________________________________________________________________________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Standard"/>
        <w:rPr>
          <w:rFonts w:ascii="Arial" w:hAnsi="Arial"/>
          <w:b w:val="false"/>
          <w:b w:val="false"/>
          <w:bCs w:val="false"/>
          <w:sz w:val="22"/>
          <w:szCs w:val="22"/>
        </w:rPr>
      </w:pPr>
      <w:r>
        <w:rPr>
          <w:rFonts w:ascii="Arial" w:hAnsi="Arial"/>
          <w:sz w:val="22"/>
          <w:szCs w:val="22"/>
        </w:rPr>
        <w:t>Oferujemy wykonanie zamówienia na warunkach określonych w Specyfikacji Istotnych Warunków Zamówienia, w tym w projekcie umowy stanowiącym załącznik 4 do SIWZ, który niniejszym akceptuję, za cenę:</w:t>
      </w:r>
    </w:p>
    <w:p>
      <w:pPr>
        <w:pStyle w:val="Standard"/>
        <w:rPr>
          <w:rFonts w:ascii="Arial" w:hAnsi="Arial"/>
          <w:sz w:val="22"/>
          <w:szCs w:val="22"/>
        </w:rPr>
      </w:pPr>
      <w:r>
        <w:rPr>
          <w:rFonts w:ascii="Arial" w:hAnsi="Arial"/>
          <w:sz w:val="22"/>
          <w:szCs w:val="22"/>
        </w:rPr>
      </w:r>
    </w:p>
    <w:p>
      <w:pPr>
        <w:pStyle w:val="Standard"/>
        <w:rPr>
          <w:rFonts w:ascii="Arial" w:hAnsi="Arial" w:cs="Times New Roman"/>
          <w:b w:val="false"/>
          <w:b w:val="false"/>
          <w:bCs w:val="false"/>
          <w:sz w:val="22"/>
          <w:szCs w:val="22"/>
        </w:rPr>
      </w:pPr>
      <w:r>
        <w:rPr>
          <w:rFonts w:ascii="Arial" w:hAnsi="Arial"/>
          <w:sz w:val="22"/>
          <w:szCs w:val="22"/>
        </w:rPr>
        <w:t>a/ wartość  netto: ……………….................................. zł</w:t>
      </w:r>
    </w:p>
    <w:p>
      <w:pPr>
        <w:pStyle w:val="Standard"/>
        <w:rPr>
          <w:rFonts w:ascii="Arial" w:hAnsi="Arial"/>
          <w:sz w:val="22"/>
          <w:szCs w:val="22"/>
        </w:rPr>
      </w:pPr>
      <w:r>
        <w:rPr>
          <w:rFonts w:ascii="Arial" w:hAnsi="Arial"/>
          <w:sz w:val="22"/>
          <w:szCs w:val="22"/>
        </w:rPr>
      </w:r>
    </w:p>
    <w:p>
      <w:pPr>
        <w:pStyle w:val="Standard"/>
        <w:rPr>
          <w:rFonts w:ascii="Arial" w:hAnsi="Arial" w:cs="Times New Roman"/>
          <w:b w:val="false"/>
          <w:b w:val="false"/>
          <w:bCs w:val="false"/>
          <w:sz w:val="22"/>
          <w:szCs w:val="22"/>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b/ wartość  podatku VAT ( …….% stawka podatku VAT)  ………………........……zł</w:t>
      </w:r>
    </w:p>
    <w:p>
      <w:pPr>
        <w:pStyle w:val="Standard"/>
        <w:rPr>
          <w:rFonts w:ascii="Arial" w:hAnsi="Arial" w:cs="Times New Roman"/>
          <w:b w:val="false"/>
          <w:b w:val="false"/>
          <w:sz w:val="22"/>
          <w:szCs w:val="22"/>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c/ wartość brutto:</w:t>
      </w:r>
    </w:p>
    <w:p>
      <w:pPr>
        <w:pStyle w:val="Standard"/>
        <w:rPr>
          <w:rFonts w:ascii="Arial" w:hAnsi="Arial" w:cs="Times New Roman"/>
          <w:b w:val="false"/>
          <w:b w:val="false"/>
          <w:sz w:val="22"/>
          <w:szCs w:val="22"/>
        </w:rPr>
      </w:pPr>
      <w:r>
        <w:rPr>
          <w:rFonts w:ascii="Arial" w:hAnsi="Arial"/>
          <w:sz w:val="22"/>
          <w:szCs w:val="22"/>
        </w:rPr>
        <w:t xml:space="preserve">Wartość netto + wartość podatku VAT = ………………………………………………zł   </w:t>
      </w:r>
    </w:p>
    <w:p>
      <w:pPr>
        <w:pStyle w:val="Standard"/>
        <w:rPr>
          <w:rFonts w:ascii="Arial" w:hAnsi="Arial"/>
          <w:sz w:val="22"/>
          <w:szCs w:val="22"/>
        </w:rPr>
      </w:pPr>
      <w:r>
        <w:rPr>
          <w:rFonts w:ascii="Arial" w:hAnsi="Arial"/>
          <w:sz w:val="22"/>
          <w:szCs w:val="22"/>
        </w:rPr>
        <w:t>(słownie:..........................................................................................................................złotych.)</w:t>
      </w:r>
    </w:p>
    <w:p>
      <w:pPr>
        <w:pStyle w:val="Standard"/>
        <w:rPr>
          <w:rFonts w:ascii="Arial" w:hAnsi="Arial"/>
          <w:sz w:val="22"/>
          <w:szCs w:val="22"/>
        </w:rPr>
      </w:pPr>
      <w:r>
        <w:rPr>
          <w:rFonts w:ascii="Arial" w:hAnsi="Arial"/>
          <w:sz w:val="22"/>
          <w:szCs w:val="22"/>
        </w:rPr>
      </w:r>
    </w:p>
    <w:p>
      <w:pPr>
        <w:pStyle w:val="Standard"/>
        <w:rPr>
          <w:rFonts w:ascii="Arial" w:hAnsi="Arial"/>
          <w:b/>
          <w:b/>
          <w:bCs/>
          <w:sz w:val="22"/>
          <w:szCs w:val="22"/>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2. ______________________________________________________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Powierzę podwykonawcom wykonanie następujących części zamówienia (</w:t>
      </w:r>
      <w:r>
        <w:rPr>
          <w:rFonts w:ascii="Arial" w:hAnsi="Arial"/>
          <w:b w:val="false"/>
          <w:bCs w:val="false"/>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b w:val="false"/>
          <w:bCs w:val="false"/>
          <w:i w:val="false"/>
          <w:iCs w:val="false"/>
          <w:sz w:val="22"/>
          <w:szCs w:val="22"/>
        </w:rPr>
        <w:t>) :</w:t>
      </w:r>
    </w:p>
    <w:p>
      <w:pPr>
        <w:pStyle w:val="Normal"/>
        <w:spacing w:lineRule="auto" w:line="48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480"/>
        <w:jc w:val="both"/>
        <w:rPr>
          <w:rFonts w:ascii="Arial" w:hAnsi="Arial"/>
          <w:sz w:val="22"/>
          <w:szCs w:val="22"/>
        </w:rPr>
      </w:pPr>
      <w:r>
        <w:rPr>
          <w:rFonts w:ascii="Arial" w:hAnsi="Arial"/>
          <w:sz w:val="22"/>
          <w:szCs w:val="22"/>
        </w:rPr>
        <w:t>____________________________________________________________________________</w:t>
      </w:r>
    </w:p>
    <w:p>
      <w:pPr>
        <w:pStyle w:val="Tekstpodstawowy3"/>
        <w:spacing w:lineRule="auto" w:line="480" w:before="0" w:after="0"/>
        <w:jc w:val="both"/>
        <w:rPr>
          <w:rFonts w:ascii="Arial" w:hAnsi="Arial"/>
          <w:b/>
          <w:b/>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Standard"/>
        <w:rPr>
          <w:rFonts w:ascii="Arial" w:hAnsi="Arial"/>
          <w:sz w:val="22"/>
          <w:szCs w:val="22"/>
        </w:rPr>
      </w:pPr>
      <w:r>
        <w:rPr>
          <w:rFonts w:ascii="Arial" w:hAnsi="Arial"/>
          <w:b/>
          <w:sz w:val="22"/>
          <w:szCs w:val="22"/>
        </w:rPr>
        <w:t xml:space="preserve">Informuję </w:t>
      </w:r>
      <w:r>
        <w:rPr>
          <w:rFonts w:ascii="Arial" w:hAnsi="Arial"/>
          <w:b w:val="false"/>
          <w:bCs w:val="false"/>
          <w:sz w:val="22"/>
          <w:szCs w:val="22"/>
        </w:rPr>
        <w:t>Zamawiającego, że wybór oferty będzie/nie będzie* prowadzić do powstania</w:t>
      </w:r>
    </w:p>
    <w:p>
      <w:pPr>
        <w:pStyle w:val="Standard"/>
        <w:rPr>
          <w:rFonts w:ascii="Arial" w:hAnsi="Arial"/>
          <w:b/>
          <w:b/>
          <w:sz w:val="22"/>
          <w:szCs w:val="22"/>
        </w:rPr>
      </w:pPr>
      <w:r>
        <w:rPr>
          <w:rFonts w:ascii="Arial" w:hAnsi="Arial"/>
          <w:sz w:val="22"/>
          <w:szCs w:val="22"/>
        </w:rPr>
        <w:t>u Zamawiającego obowiązku podatkowego.</w:t>
      </w:r>
    </w:p>
    <w:p>
      <w:pPr>
        <w:pStyle w:val="Standard"/>
        <w:rPr>
          <w:rFonts w:ascii="Arial" w:hAnsi="Arial"/>
          <w:b/>
          <w:b/>
          <w:sz w:val="22"/>
          <w:szCs w:val="22"/>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pPr>
      <w:r>
        <w:rPr/>
      </w:r>
    </w:p>
    <w:p>
      <w:pPr>
        <w:pStyle w:val="Standard"/>
        <w:rPr>
          <w:rFonts w:ascii="Arial" w:hAnsi="Arial"/>
          <w:b/>
          <w:b/>
          <w:sz w:val="22"/>
          <w:szCs w:val="22"/>
        </w:rPr>
      </w:pPr>
      <w:r>
        <w:rPr/>
        <w:t>Wartość usługi bez podatku ____________________________ zł.</w:t>
      </w:r>
    </w:p>
    <w:p>
      <w:pPr>
        <w:pStyle w:val="Tekstpodstawowy3"/>
        <w:spacing w:lineRule="auto" w:line="480" w:before="0" w:after="0"/>
        <w:jc w:val="both"/>
        <w:rPr/>
      </w:pPr>
      <w:r>
        <w:rPr>
          <w:rFonts w:ascii="Arial" w:hAnsi="Arial"/>
          <w:b w:val="false"/>
          <w:bCs w:val="false"/>
          <w:sz w:val="20"/>
          <w:szCs w:val="20"/>
        </w:rPr>
        <w:t>* niepotrzebne skreślić</w:t>
      </w:r>
    </w:p>
    <w:p>
      <w:pPr>
        <w:pStyle w:val="Tekstpodstawowy3"/>
        <w:spacing w:lineRule="auto" w:line="480" w:before="0" w:after="0"/>
        <w:jc w:val="both"/>
        <w:rPr/>
      </w:pPr>
      <w:r>
        <w:rPr>
          <w:rFonts w:ascii="Arial" w:hAnsi="Arial"/>
          <w:b w:val="false"/>
          <w:bCs w:val="false"/>
          <w:sz w:val="20"/>
          <w:szCs w:val="20"/>
        </w:rPr>
        <w:t xml:space="preserve">** wypełnia Wykonawca tylko w przypadku, gdy skreślił „nie będzie” </w:t>
      </w:r>
    </w:p>
    <w:p>
      <w:pPr>
        <w:pStyle w:val="Tekstpodstawowy3"/>
        <w:spacing w:lineRule="auto" w:line="480" w:before="0" w:after="0"/>
        <w:jc w:val="both"/>
        <w:rPr/>
      </w:pPr>
      <w:r>
        <w:rPr>
          <w:rFonts w:ascii="Arial" w:hAnsi="Arial"/>
          <w:b/>
          <w:sz w:val="22"/>
          <w:szCs w:val="22"/>
        </w:rPr>
        <w:t>Wykonawca jest mikro, małym, średnim przedsiębiorcą  –  tak / nie *</w:t>
      </w:r>
    </w:p>
    <w:p>
      <w:pPr>
        <w:pStyle w:val="Tekstpodstawowy3"/>
        <w:spacing w:lineRule="auto" w:line="480" w:before="0" w:after="0"/>
        <w:jc w:val="both"/>
        <w:rPr/>
      </w:pPr>
      <w:r>
        <w:rPr>
          <w:rFonts w:ascii="Arial" w:hAnsi="Arial"/>
          <w:b w:val="false"/>
          <w:bCs w:val="false"/>
          <w:sz w:val="20"/>
          <w:szCs w:val="20"/>
        </w:rPr>
        <w:t>* niepotrzebne skreślić</w:t>
      </w:r>
    </w:p>
    <w:p>
      <w:pPr>
        <w:pStyle w:val="Tretekstu"/>
        <w:spacing w:before="0" w:after="0"/>
        <w:jc w:val="both"/>
        <w:rPr/>
      </w:pPr>
      <w:r>
        <w:rPr>
          <w:rFonts w:ascii="Arial" w:hAnsi="Arial"/>
          <w:b/>
          <w:sz w:val="22"/>
          <w:szCs w:val="22"/>
        </w:rPr>
        <w:t>Termin wykonania przedmiotu zamówienia :</w:t>
      </w:r>
      <w:r>
        <w:rPr>
          <w:rFonts w:ascii="Arial" w:hAnsi="Arial"/>
          <w:b w:val="false"/>
          <w:bCs w:val="false"/>
          <w:sz w:val="22"/>
          <w:szCs w:val="22"/>
          <w:u w:val="none"/>
        </w:rPr>
        <w:t xml:space="preserve">  do 30.06.2018 r..</w:t>
      </w:r>
    </w:p>
    <w:p>
      <w:pPr>
        <w:pStyle w:val="Tekstpodstawowy3"/>
        <w:spacing w:before="0" w:after="0"/>
        <w:jc w:val="both"/>
        <w:rPr>
          <w:rFonts w:ascii="Arial" w:hAnsi="Arial"/>
          <w:b/>
          <w:b/>
          <w:sz w:val="22"/>
          <w:szCs w:val="22"/>
        </w:rPr>
      </w:pPr>
      <w:r>
        <w:rPr>
          <w:rFonts w:ascii="Arial" w:hAnsi="Arial"/>
          <w:b/>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rFonts w:ascii="Arial" w:hAnsi="Arial"/>
          <w:b/>
          <w:b/>
          <w:sz w:val="22"/>
          <w:szCs w:val="22"/>
        </w:rPr>
      </w:pPr>
      <w:r>
        <w:rPr>
          <w:rFonts w:ascii="Arial" w:hAnsi="Arial"/>
          <w:b/>
          <w:bCs/>
          <w:sz w:val="22"/>
          <w:szCs w:val="22"/>
        </w:rPr>
        <w:t>Oświad</w:t>
      </w:r>
      <w:r>
        <w:rPr>
          <w:rFonts w:ascii="Arial" w:hAnsi="Arial"/>
          <w:b/>
          <w:sz w:val="22"/>
          <w:szCs w:val="22"/>
        </w:rPr>
        <w:t xml:space="preserve">czam, że jestem związany niniejszą ofertą 30 dni. Bieg terminu rozpoczyna się wraz z upływem ostatecznego terminu składania ofert.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rPr>
      </w:pPr>
      <w:r>
        <w:rPr>
          <w:rFonts w:ascii="Arial" w:hAnsi="Arial"/>
          <w:b/>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tab/>
        <w:tab/>
        <w:tab/>
      </w:r>
    </w:p>
    <w:p>
      <w:pPr>
        <w:pStyle w:val="Normal"/>
        <w:jc w:val="both"/>
        <w:rPr/>
      </w:pPr>
      <w:r>
        <w:rPr>
          <w:rFonts w:ascii="Arial" w:hAnsi="Arial"/>
          <w:b w:val="false"/>
          <w:bCs w:val="false"/>
          <w:i w:val="false"/>
          <w:iCs w:val="false"/>
          <w:sz w:val="22"/>
          <w:szCs w:val="22"/>
        </w:rPr>
        <w:t>Oznaczenie sprawy: 03/ZP/2018</w:t>
      </w:r>
      <w:r>
        <w:rPr>
          <w:rFonts w:ascii="Arial" w:hAnsi="Arial"/>
          <w:b/>
          <w:i/>
          <w:sz w:val="22"/>
          <w:szCs w:val="22"/>
        </w:rPr>
        <w:tab/>
        <w:tab/>
        <w:tab/>
        <w:tab/>
        <w:tab/>
        <w:t xml:space="preserve">         </w:t>
      </w:r>
      <w:r>
        <w:rPr>
          <w:rFonts w:ascii="Arial" w:hAnsi="Arial"/>
          <w:b w:val="false"/>
          <w:bCs w:val="false"/>
          <w:i w:val="false"/>
          <w:iCs w:val="false"/>
          <w:sz w:val="22"/>
          <w:szCs w:val="22"/>
        </w:rPr>
        <w:t>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spacing w:lineRule="auto" w:line="480" w:before="0" w:after="0"/>
        <w:ind w:left="5954" w:right="0" w:hanging="0"/>
        <w:rPr>
          <w:rFonts w:ascii="Arial" w:hAnsi="Arial" w:cs="Arial"/>
          <w:sz w:val="21"/>
          <w:szCs w:val="21"/>
        </w:rPr>
      </w:pPr>
      <w:r>
        <w:rPr>
          <w:rFonts w:cs="Arial" w:ascii="Arial" w:hAnsi="Arial"/>
          <w:sz w:val="21"/>
          <w:szCs w:val="21"/>
        </w:rPr>
        <w:t>…………………………………………………………………………</w:t>
      </w:r>
    </w:p>
    <w:p>
      <w:pPr>
        <w:pStyle w:val="Normal"/>
        <w:ind w:left="5954" w:right="0" w:hanging="0"/>
        <w:jc w:val="center"/>
        <w:rPr>
          <w:rFonts w:ascii="Arial" w:hAnsi="Arial" w:cs="Arial"/>
          <w:i/>
          <w:i/>
          <w:sz w:val="16"/>
          <w:szCs w:val="16"/>
        </w:rPr>
      </w:pP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 xml:space="preserve">Na potrzeby postępowania o udzielenie zamówienia publicznego pn. </w:t>
      </w:r>
      <w:r>
        <w:rPr>
          <w:rFonts w:cs="Arial" w:ascii="Arial" w:hAnsi="Arial"/>
          <w:b w:val="false"/>
          <w:bCs w:val="false"/>
          <w:sz w:val="22"/>
          <w:szCs w:val="22"/>
        </w:rPr>
        <w:t>Dostawa do magazynu Apteki Szpitalnej produktów leczniczych w ramach programu lekowego WZW</w:t>
      </w:r>
      <w:r>
        <w:rPr>
          <w:rFonts w:cs="Arial" w:ascii="Arial" w:hAnsi="Arial"/>
          <w:sz w:val="22"/>
          <w:szCs w:val="22"/>
        </w:rPr>
        <w:t xml:space="preserve">, prowadzonego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1" w:name="_GoBack1"/>
      <w:bookmarkStart w:id="2" w:name="_GoBack1"/>
      <w:bookmarkEnd w:id="2"/>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p>
    <w:p>
      <w:pPr>
        <w:pStyle w:val="Normal"/>
        <w:jc w:val="both"/>
        <w:rPr/>
      </w:pPr>
      <w:r>
        <w:rPr>
          <w:rFonts w:ascii="Arial" w:hAnsi="Arial"/>
          <w:b w:val="false"/>
          <w:bCs w:val="false"/>
          <w:i w:val="false"/>
          <w:iCs w:val="false"/>
          <w:sz w:val="22"/>
          <w:szCs w:val="22"/>
        </w:rPr>
        <w:t>Oznaczenie sprawy: 03/ZP/2018</w:t>
      </w:r>
      <w:r>
        <w:rPr>
          <w:rFonts w:ascii="Arial" w:hAnsi="Arial"/>
          <w:sz w:val="22"/>
          <w:szCs w:val="22"/>
        </w:rPr>
        <w:tab/>
        <w:tab/>
        <w:tab/>
        <w:t xml:space="preserve">                                 Załącznik 3 A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lineRule="auto" w:line="480" w:before="0" w:after="0"/>
        <w:ind w:left="5954" w:right="0" w:hanging="0"/>
        <w:rPr>
          <w:rFonts w:ascii="Arial" w:hAnsi="Arial" w:cs="Arial"/>
          <w:sz w:val="20"/>
          <w:szCs w:val="20"/>
        </w:rPr>
      </w:pPr>
      <w:r>
        <w:rPr>
          <w:rFonts w:cs="Arial" w:ascii="Arial" w:hAnsi="Arial"/>
          <w:sz w:val="20"/>
          <w:szCs w:val="20"/>
        </w:rPr>
        <w:t>………………………………………………………………………………</w:t>
      </w:r>
    </w:p>
    <w:p>
      <w:pPr>
        <w:pStyle w:val="Normal"/>
        <w:ind w:left="5954" w:right="0" w:hanging="0"/>
        <w:jc w:val="center"/>
        <w:rPr>
          <w:rFonts w:ascii="Arial" w:hAnsi="Arial" w:cs="Arial"/>
          <w:i/>
          <w:i/>
          <w:sz w:val="16"/>
          <w:szCs w:val="16"/>
        </w:rPr>
      </w:pP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do magazynu Apteki Szpitalnej produktów leczniczych w ramach programu lekowego WZW</w:t>
      </w:r>
      <w:r>
        <w:rPr>
          <w:rFonts w:cs="Arial" w:ascii="Arial" w:hAnsi="Arial"/>
          <w:sz w:val="22"/>
          <w:szCs w:val="22"/>
        </w:rPr>
        <w:t xml:space="preserve">, prowadzonego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ind w:left="0" w:right="0" w:firstLine="708"/>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rPr>
          <w:rFonts w:ascii="Arial" w:hAnsi="Arial" w:cs="Arial"/>
        </w:rPr>
      </w:pPr>
      <w:r>
        <w:rPr>
          <w:rFonts w:cs="Arial" w:ascii="Arial" w:hAnsi="Arial"/>
          <w:b/>
          <w:sz w:val="21"/>
          <w:szCs w:val="21"/>
        </w:rPr>
        <w:t>OŚWIADCZENIA DOTYCZĄCE WYKONAWCY:</w:t>
      </w:r>
    </w:p>
    <w:p>
      <w:pPr>
        <w:pStyle w:val="Normal"/>
        <w:shd w:val="clear" w:fill="BFBFBF"/>
        <w:spacing w:lineRule="auto" w:line="360" w:before="0" w:after="0"/>
        <w:rPr>
          <w:b/>
          <w:b/>
          <w:sz w:val="21"/>
          <w:szCs w:val="21"/>
        </w:rPr>
      </w:pPr>
      <w:r>
        <w:rPr>
          <w:b/>
          <w:sz w:val="21"/>
          <w:szCs w:val="21"/>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3" w:name="_GoBack"/>
      <w:bookmarkEnd w:id="3"/>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1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2"/>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rFonts w:ascii="Arial" w:hAnsi="Arial"/>
      <w:b/>
      <w:sz w:val="21"/>
    </w:rPr>
  </w:style>
  <w:style w:type="character" w:styleId="ListLabel4">
    <w:name w:val="ListLabel 4"/>
    <w:qFormat/>
    <w:rPr>
      <w:rFonts w:ascii="Arial" w:hAnsi="Arial"/>
      <w:b/>
      <w:bCs/>
      <w:sz w:val="22"/>
    </w:rPr>
  </w:style>
  <w:style w:type="character" w:styleId="ListLabel5">
    <w:name w:val="ListLabel 5"/>
    <w:qFormat/>
    <w:rPr>
      <w:rFonts w:ascii="Arial" w:hAnsi="Arial" w:cs="OpenSymbol"/>
      <w:b w:val="false"/>
      <w:sz w:val="22"/>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b/>
      <w:bCs/>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ascii="Arial" w:hAnsi="Arial"/>
      <w:b w:val="false"/>
      <w:bCs/>
      <w:sz w:val="22"/>
    </w:rPr>
  </w:style>
  <w:style w:type="character" w:styleId="ListLabel25">
    <w:name w:val="ListLabel 25"/>
    <w:qFormat/>
    <w:rPr>
      <w:b/>
      <w:bCs/>
    </w:rPr>
  </w:style>
  <w:style w:type="character" w:styleId="ListLabel26">
    <w:name w:val="ListLabel 26"/>
    <w:qFormat/>
    <w:rPr>
      <w:b/>
      <w:bCs/>
    </w:rPr>
  </w:style>
  <w:style w:type="character" w:styleId="ListLabel27">
    <w:name w:val="ListLabel 27"/>
    <w:qFormat/>
    <w:rPr>
      <w:b/>
      <w:bCs/>
    </w:rPr>
  </w:style>
  <w:style w:type="character" w:styleId="ListLabel28">
    <w:name w:val="ListLabel 28"/>
    <w:qFormat/>
    <w:rPr>
      <w:b/>
      <w:bCs/>
    </w:rPr>
  </w:style>
  <w:style w:type="character" w:styleId="ListLabel29">
    <w:name w:val="ListLabel 29"/>
    <w:qFormat/>
    <w:rPr>
      <w:b/>
      <w:bCs/>
    </w:rPr>
  </w:style>
  <w:style w:type="character" w:styleId="ListLabel30">
    <w:name w:val="ListLabel 30"/>
    <w:qFormat/>
    <w:rPr>
      <w:b/>
      <w:bCs/>
    </w:rPr>
  </w:style>
  <w:style w:type="character" w:styleId="ListLabel31">
    <w:name w:val="ListLabel 31"/>
    <w:qFormat/>
    <w:rPr>
      <w:b/>
      <w:bCs/>
    </w:rPr>
  </w:style>
  <w:style w:type="character" w:styleId="ListLabel32">
    <w:name w:val="ListLabel 32"/>
    <w:qFormat/>
    <w:rPr>
      <w:b/>
      <w:bCs/>
    </w:rPr>
  </w:style>
  <w:style w:type="character" w:styleId="ListLabel33">
    <w:name w:val="ListLabel 33"/>
    <w:qFormat/>
    <w:rPr>
      <w:b/>
      <w:bCs/>
    </w:rPr>
  </w:style>
  <w:style w:type="character" w:styleId="ListLabel34">
    <w:name w:val="ListLabel 34"/>
    <w:qFormat/>
    <w:rPr>
      <w:b/>
      <w:bCs/>
    </w:rPr>
  </w:style>
  <w:style w:type="character" w:styleId="ListLabel35">
    <w:name w:val="ListLabel 35"/>
    <w:qFormat/>
    <w:rPr>
      <w:b/>
      <w:bCs/>
    </w:rPr>
  </w:style>
  <w:style w:type="character" w:styleId="ListLabel36">
    <w:name w:val="ListLabel 36"/>
    <w:qFormat/>
    <w:rPr>
      <w:b/>
      <w:bCs/>
    </w:rPr>
  </w:style>
  <w:style w:type="character" w:styleId="ListLabel37">
    <w:name w:val="ListLabel 37"/>
    <w:qFormat/>
    <w:rPr>
      <w:b/>
      <w:bCs/>
    </w:rPr>
  </w:style>
  <w:style w:type="character" w:styleId="ListLabel38">
    <w:name w:val="ListLabel 38"/>
    <w:qFormat/>
    <w:rPr>
      <w:b/>
      <w:bCs/>
    </w:rPr>
  </w:style>
  <w:style w:type="character" w:styleId="ListLabel39">
    <w:name w:val="ListLabel 39"/>
    <w:qFormat/>
    <w:rPr>
      <w:b/>
      <w:bCs/>
    </w:rPr>
  </w:style>
  <w:style w:type="character" w:styleId="ListLabel40">
    <w:name w:val="ListLabel 40"/>
    <w:qFormat/>
    <w:rPr>
      <w:b/>
      <w:bCs/>
    </w:rPr>
  </w:style>
  <w:style w:type="character" w:styleId="ListLabel41">
    <w:name w:val="ListLabel 41"/>
    <w:qFormat/>
    <w:rPr>
      <w:b/>
      <w:bCs/>
    </w:rPr>
  </w:style>
  <w:style w:type="character" w:styleId="ListLabel42">
    <w:name w:val="ListLabel 42"/>
    <w:qFormat/>
    <w:rPr>
      <w:b/>
      <w:bCs/>
    </w:rPr>
  </w:style>
  <w:style w:type="character" w:styleId="ListLabel43">
    <w:name w:val="ListLabel 43"/>
    <w:qFormat/>
    <w:rPr>
      <w:rFonts w:ascii="Arial" w:hAnsi="Arial"/>
      <w:b w:val="false"/>
      <w:sz w:val="22"/>
    </w:rPr>
  </w:style>
  <w:style w:type="character" w:styleId="ListLabel44">
    <w:name w:val="ListLabel 44"/>
    <w:qFormat/>
    <w:rPr>
      <w:rFonts w:ascii="Arial" w:hAnsi="Arial"/>
      <w:b/>
      <w:sz w:val="21"/>
    </w:rPr>
  </w:style>
  <w:style w:type="character" w:styleId="ListLabel45">
    <w:name w:val="ListLabel 45"/>
    <w:qFormat/>
    <w:rPr>
      <w:rFonts w:ascii="Arial" w:hAnsi="Arial"/>
      <w:b/>
      <w:bCs/>
      <w:sz w:val="22"/>
    </w:rPr>
  </w:style>
  <w:style w:type="character" w:styleId="ListLabel46">
    <w:name w:val="ListLabel 46"/>
    <w:qFormat/>
    <w:rPr>
      <w:rFonts w:ascii="Arial" w:hAnsi="Arial" w:cs="OpenSymbol"/>
      <w:b w:val="false"/>
      <w:sz w:val="22"/>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b w:val="false"/>
      <w:bCs/>
      <w:sz w:val="22"/>
    </w:rPr>
  </w:style>
  <w:style w:type="character" w:styleId="ListLabel56">
    <w:name w:val="ListLabel 56"/>
    <w:qFormat/>
    <w:rPr>
      <w:b/>
      <w:bCs/>
    </w:rPr>
  </w:style>
  <w:style w:type="character" w:styleId="ListLabel57">
    <w:name w:val="ListLabel 57"/>
    <w:qFormat/>
    <w:rPr>
      <w:b/>
      <w:bCs/>
    </w:rPr>
  </w:style>
  <w:style w:type="character" w:styleId="ListLabel58">
    <w:name w:val="ListLabel 58"/>
    <w:qFormat/>
    <w:rPr>
      <w:b/>
      <w:bCs/>
    </w:rPr>
  </w:style>
  <w:style w:type="character" w:styleId="ListLabel59">
    <w:name w:val="ListLabel 59"/>
    <w:qFormat/>
    <w:rPr>
      <w:b/>
      <w:bCs/>
    </w:rPr>
  </w:style>
  <w:style w:type="character" w:styleId="ListLabel60">
    <w:name w:val="ListLabel 60"/>
    <w:qFormat/>
    <w:rPr>
      <w:b/>
      <w:bCs/>
    </w:rPr>
  </w:style>
  <w:style w:type="character" w:styleId="ListLabel61">
    <w:name w:val="ListLabel 61"/>
    <w:qFormat/>
    <w:rPr>
      <w:b/>
      <w:bCs/>
    </w:rPr>
  </w:style>
  <w:style w:type="character" w:styleId="ListLabel62">
    <w:name w:val="ListLabel 62"/>
    <w:qFormat/>
    <w:rPr>
      <w:b/>
      <w:bCs/>
    </w:rPr>
  </w:style>
  <w:style w:type="character" w:styleId="ListLabel63">
    <w:name w:val="ListLabel 63"/>
    <w:qFormat/>
    <w:rPr>
      <w:b/>
      <w:bCs/>
    </w:rPr>
  </w:style>
  <w:style w:type="character" w:styleId="ListLabel64">
    <w:name w:val="ListLabel 64"/>
    <w:qFormat/>
    <w:rPr>
      <w:rFonts w:ascii="Arial" w:hAnsi="Arial"/>
      <w:b w:val="false"/>
      <w:sz w:val="22"/>
    </w:rPr>
  </w:style>
  <w:style w:type="character" w:styleId="ListLabel65">
    <w:name w:val="ListLabel 65"/>
    <w:qFormat/>
    <w:rPr>
      <w:rFonts w:ascii="Arial" w:hAnsi="Arial"/>
      <w:b/>
      <w:sz w:val="21"/>
    </w:rPr>
  </w:style>
  <w:style w:type="character" w:styleId="ListLabel66">
    <w:name w:val="ListLabel 66"/>
    <w:qFormat/>
    <w:rPr>
      <w:rFonts w:ascii="Arial" w:hAnsi="Arial"/>
      <w:b/>
      <w:bCs/>
      <w:sz w:val="22"/>
    </w:rPr>
  </w:style>
  <w:style w:type="character" w:styleId="ListLabel67">
    <w:name w:val="ListLabel 67"/>
    <w:qFormat/>
    <w:rPr>
      <w:rFonts w:ascii="Arial" w:hAnsi="Arial" w:cs="OpenSymbol"/>
      <w:b w:val="false"/>
      <w:sz w:val="22"/>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ascii="Arial" w:hAnsi="Arial"/>
      <w:b w:val="false"/>
      <w:sz w:val="22"/>
    </w:rPr>
  </w:style>
  <w:style w:type="character" w:styleId="ListLabel77">
    <w:name w:val="ListLabel 77"/>
    <w:qFormat/>
    <w:rPr>
      <w:rFonts w:ascii="Arial" w:hAnsi="Arial"/>
      <w:b/>
      <w:sz w:val="21"/>
    </w:rPr>
  </w:style>
  <w:style w:type="character" w:styleId="ListLabel78">
    <w:name w:val="ListLabel 78"/>
    <w:qFormat/>
    <w:rPr>
      <w:rFonts w:ascii="Arial" w:hAnsi="Arial"/>
      <w:b/>
      <w:bCs/>
      <w:sz w:val="22"/>
    </w:rPr>
  </w:style>
  <w:style w:type="character" w:styleId="ListLabel79">
    <w:name w:val="ListLabel 79"/>
    <w:qFormat/>
    <w:rPr>
      <w:rFonts w:ascii="Arial" w:hAnsi="Arial" w:cs="OpenSymbol"/>
      <w:b w:val="false"/>
      <w:sz w:val="22"/>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Arial" w:hAnsi="Arial"/>
      <w:b w:val="false"/>
      <w:sz w:val="22"/>
    </w:rPr>
  </w:style>
  <w:style w:type="character" w:styleId="ListLabel1099">
    <w:name w:val="ListLabel 1099"/>
    <w:qFormat/>
    <w:rPr>
      <w:rFonts w:ascii="Arial" w:hAnsi="Arial"/>
      <w:b/>
      <w:sz w:val="21"/>
    </w:rPr>
  </w:style>
  <w:style w:type="character" w:styleId="ListLabel1100">
    <w:name w:val="ListLabel 1100"/>
    <w:qFormat/>
    <w:rPr>
      <w:rFonts w:ascii="Arial" w:hAnsi="Arial"/>
      <w:b/>
      <w:bCs/>
      <w:sz w:val="22"/>
    </w:rPr>
  </w:style>
  <w:style w:type="character" w:styleId="ListLabel1101">
    <w:name w:val="ListLabel 1101"/>
    <w:qFormat/>
    <w:rPr>
      <w:rFonts w:ascii="Arial" w:hAnsi="Arial" w:cs="OpenSymbol"/>
      <w:b w:val="false"/>
      <w:sz w:val="22"/>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ascii="Arial" w:hAnsi="Arial"/>
      <w:b w:val="false"/>
      <w:sz w:val="22"/>
    </w:rPr>
  </w:style>
  <w:style w:type="character" w:styleId="ListLabel1111">
    <w:name w:val="ListLabel 1111"/>
    <w:qFormat/>
    <w:rPr>
      <w:rFonts w:ascii="Arial" w:hAnsi="Arial"/>
      <w:b/>
      <w:sz w:val="21"/>
    </w:rPr>
  </w:style>
  <w:style w:type="character" w:styleId="ListLabel1112">
    <w:name w:val="ListLabel 1112"/>
    <w:qFormat/>
    <w:rPr>
      <w:rFonts w:ascii="Arial" w:hAnsi="Arial"/>
      <w:b/>
      <w:bCs/>
      <w:sz w:val="22"/>
    </w:rPr>
  </w:style>
  <w:style w:type="character" w:styleId="ListLabel1113">
    <w:name w:val="ListLabel 1113"/>
    <w:qFormat/>
    <w:rPr>
      <w:rFonts w:ascii="Arial" w:hAnsi="Arial" w:cs="OpenSymbol"/>
      <w:b w:val="false"/>
      <w:sz w:val="22"/>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935">
    <w:name w:val="ListLabel 935"/>
    <w:qFormat/>
    <w:rPr>
      <w:rFonts w:ascii="Arial" w:hAnsi="Arial"/>
      <w:b w:val="false"/>
      <w:bCs/>
      <w:sz w:val="22"/>
    </w:rPr>
  </w:style>
  <w:style w:type="character" w:styleId="ListLabel936">
    <w:name w:val="ListLabel 936"/>
    <w:qFormat/>
    <w:rPr>
      <w:b/>
      <w:bCs/>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1122">
    <w:name w:val="ListLabel 1122"/>
    <w:qFormat/>
    <w:rPr>
      <w:rFonts w:ascii="Arial" w:hAnsi="Arial"/>
      <w:b w:val="false"/>
      <w:sz w:val="22"/>
    </w:rPr>
  </w:style>
  <w:style w:type="character" w:styleId="ListLabel1123">
    <w:name w:val="ListLabel 1123"/>
    <w:qFormat/>
    <w:rPr>
      <w:rFonts w:ascii="Arial" w:hAnsi="Arial"/>
      <w:b/>
      <w:sz w:val="21"/>
    </w:rPr>
  </w:style>
  <w:style w:type="character" w:styleId="ListLabel1124">
    <w:name w:val="ListLabel 1124"/>
    <w:qFormat/>
    <w:rPr>
      <w:rFonts w:ascii="Arial" w:hAnsi="Arial"/>
      <w:b/>
      <w:bCs/>
      <w:sz w:val="22"/>
    </w:rPr>
  </w:style>
  <w:style w:type="character" w:styleId="ListLabel1125">
    <w:name w:val="ListLabel 1125"/>
    <w:qFormat/>
    <w:rPr>
      <w:rFonts w:ascii="Arial" w:hAnsi="Arial" w:cs="OpenSymbol"/>
      <w:b w:val="false"/>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8208</TotalTime>
  <Application>LibreOffice/5.2.1.2$Windows_x86 LibreOffice_project/31dd62db80d4e60af04904455ec9c9219178d620</Application>
  <Pages>16</Pages>
  <Words>4092</Words>
  <Characters>28739</Characters>
  <CharactersWithSpaces>34619</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2017-07-17T13:40:11Z</cp:lastPrinted>
  <dcterms:modified xsi:type="dcterms:W3CDTF">2018-02-01T12:20:16Z</dcterms:modified>
  <cp:revision>482</cp:revision>
  <dc:subject/>
  <dc:title/>
</cp:coreProperties>
</file>