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Times New Roman" w:hAnsi="Times New Roman"/>
          <w:b w:val="false"/>
          <w:bCs w:val="false"/>
          <w:sz w:val="24"/>
          <w:szCs w:val="24"/>
        </w:rPr>
        <w:t xml:space="preserve">Samodzielny Publiczny </w:t>
        <w:tab/>
        <w:tab/>
        <w:tab/>
        <w:tab/>
        <w:t xml:space="preserve">                     Proszowice, dnia 27.02.2018 r. </w:t>
      </w:r>
    </w:p>
    <w:p>
      <w:pPr>
        <w:pStyle w:val="Normal"/>
        <w:rPr>
          <w:rFonts w:ascii="Times New Roman" w:hAnsi="Times New Roman"/>
        </w:rPr>
      </w:pPr>
      <w:r>
        <w:rPr>
          <w:rFonts w:ascii="Times New Roman" w:hAnsi="Times New Roman"/>
          <w:sz w:val="24"/>
          <w:szCs w:val="24"/>
        </w:rPr>
        <w:t>Zespół Opieki Zdrowotnej</w:t>
      </w:r>
    </w:p>
    <w:p>
      <w:pPr>
        <w:pStyle w:val="Normal"/>
        <w:rPr>
          <w:rFonts w:ascii="Times New Roman" w:hAnsi="Times New Roman"/>
        </w:rPr>
      </w:pPr>
      <w:r>
        <w:rPr>
          <w:rFonts w:ascii="Times New Roman" w:hAnsi="Times New Roman"/>
          <w:sz w:val="24"/>
          <w:szCs w:val="24"/>
        </w:rPr>
        <w:t>ul. Kopernika 13</w:t>
      </w:r>
    </w:p>
    <w:p>
      <w:pPr>
        <w:pStyle w:val="Normal"/>
        <w:rPr/>
      </w:pPr>
      <w:r>
        <w:rPr>
          <w:rFonts w:ascii="Times New Roman" w:hAnsi="Times New Roman"/>
          <w:sz w:val="24"/>
          <w:szCs w:val="24"/>
        </w:rPr>
        <w:t>32-100 Proszowice</w:t>
      </w:r>
    </w:p>
    <w:p>
      <w:pPr>
        <w:pStyle w:val="Normal"/>
        <w:jc w:val="center"/>
        <w:rPr>
          <w:b/>
          <w:b/>
          <w:bCs/>
        </w:rPr>
      </w:pPr>
      <w:r>
        <w:rPr>
          <w:b/>
          <w:bCs/>
        </w:rPr>
      </w:r>
    </w:p>
    <w:p>
      <w:pPr>
        <w:pStyle w:val="Normal"/>
        <w:jc w:val="center"/>
        <w:rPr/>
      </w:pPr>
      <w:r>
        <w:rPr>
          <w:rFonts w:ascii="Times New Roman" w:hAnsi="Times New Roman"/>
          <w:b/>
          <w:bCs/>
          <w:sz w:val="24"/>
          <w:szCs w:val="24"/>
        </w:rPr>
        <w:t>Uczestnicy</w:t>
      </w:r>
    </w:p>
    <w:p>
      <w:pPr>
        <w:pStyle w:val="Normal"/>
        <w:jc w:val="center"/>
        <w:rPr/>
      </w:pPr>
      <w:r>
        <w:rPr>
          <w:rFonts w:ascii="Times New Roman" w:hAnsi="Times New Roman"/>
          <w:b/>
          <w:bCs/>
          <w:sz w:val="24"/>
          <w:szCs w:val="24"/>
        </w:rPr>
        <w:t xml:space="preserve"> </w:t>
      </w:r>
      <w:r>
        <w:rPr>
          <w:rFonts w:ascii="Times New Roman" w:hAnsi="Times New Roman"/>
          <w:b/>
          <w:bCs/>
          <w:sz w:val="24"/>
          <w:szCs w:val="24"/>
        </w:rPr>
        <w:t xml:space="preserve">postępowania  o udzielenie zamówienia publicznego prowadzonego w  trybie przetargu nieograniczonego </w:t>
      </w:r>
      <w:bookmarkStart w:id="0" w:name="__DdeLink__8100_33398885"/>
      <w:r>
        <w:rPr>
          <w:rFonts w:ascii="Times New Roman" w:hAnsi="Times New Roman"/>
          <w:b/>
          <w:bCs/>
          <w:sz w:val="24"/>
          <w:szCs w:val="24"/>
        </w:rPr>
        <w:t>n</w:t>
      </w:r>
      <w:bookmarkEnd w:id="0"/>
      <w:r>
        <w:rPr>
          <w:rFonts w:ascii="Times New Roman" w:hAnsi="Times New Roman"/>
          <w:b/>
          <w:bCs/>
          <w:sz w:val="24"/>
          <w:szCs w:val="24"/>
        </w:rPr>
        <w:t>a Usługi w zakresie wykonywania okresowych przeglądów technicznych,</w:t>
      </w:r>
    </w:p>
    <w:p>
      <w:pPr>
        <w:pStyle w:val="Normal"/>
        <w:jc w:val="center"/>
        <w:rPr/>
      </w:pPr>
      <w:r>
        <w:rPr>
          <w:rFonts w:ascii="Times New Roman" w:hAnsi="Times New Roman"/>
          <w:b/>
          <w:bCs/>
          <w:sz w:val="24"/>
          <w:szCs w:val="24"/>
        </w:rPr>
        <w:t>konserwacji oraz napraw pogwarancyjnych aparatury i sprzętu medycznego</w:t>
      </w:r>
    </w:p>
    <w:p>
      <w:pPr>
        <w:pStyle w:val="Normal"/>
        <w:jc w:val="center"/>
        <w:rPr/>
      </w:pPr>
      <w:r>
        <w:rPr>
          <w:rFonts w:ascii="Times New Roman" w:hAnsi="Times New Roman"/>
          <w:b/>
          <w:bCs/>
          <w:sz w:val="24"/>
          <w:szCs w:val="24"/>
        </w:rPr>
        <w:t xml:space="preserve">w Samodzielnym Publicznym Zespole Opieki Zdrowotnej w Proszowicach, </w:t>
      </w:r>
    </w:p>
    <w:p>
      <w:pPr>
        <w:pStyle w:val="Normal"/>
        <w:jc w:val="center"/>
        <w:rPr/>
      </w:pPr>
      <w:r>
        <w:rPr>
          <w:rFonts w:ascii="Times New Roman" w:hAnsi="Times New Roman"/>
          <w:b/>
          <w:bCs/>
          <w:sz w:val="24"/>
          <w:szCs w:val="24"/>
        </w:rPr>
        <w:t xml:space="preserve">podległych Ośrodkach Zdrowia, Podstacji Pogotowia Ratunkowego w Słomnikach </w:t>
      </w:r>
    </w:p>
    <w:p>
      <w:pPr>
        <w:pStyle w:val="Normal"/>
        <w:jc w:val="center"/>
        <w:rPr/>
      </w:pPr>
      <w:r>
        <w:rPr>
          <w:rFonts w:ascii="Times New Roman" w:hAnsi="Times New Roman"/>
          <w:b/>
          <w:bCs/>
          <w:sz w:val="24"/>
          <w:szCs w:val="24"/>
        </w:rPr>
        <w:t>i u pacjentów</w:t>
      </w:r>
    </w:p>
    <w:p>
      <w:pPr>
        <w:pStyle w:val="Normal"/>
        <w:jc w:val="center"/>
        <w:rPr/>
      </w:pPr>
      <w:r>
        <w:rPr>
          <w:rFonts w:eastAsia="Times New Roman" w:cs="Times New Roman" w:ascii="Times New Roman" w:hAnsi="Times New Roman"/>
          <w:b/>
          <w:bCs/>
          <w:sz w:val="24"/>
          <w:szCs w:val="24"/>
          <w:highlight w:val="white"/>
        </w:rPr>
        <w:t>Oznaczenie sprawy: 06/ZP/2018</w:t>
      </w:r>
    </w:p>
    <w:p>
      <w:pPr>
        <w:pStyle w:val="Normal"/>
        <w:jc w:val="center"/>
        <w:rPr>
          <w:rFonts w:ascii="Times New Roman" w:hAnsi="Times New Roman"/>
          <w:sz w:val="24"/>
          <w:szCs w:val="24"/>
        </w:rPr>
      </w:pPr>
      <w:r>
        <w:rPr>
          <w:rFonts w:ascii="Times New Roman" w:hAnsi="Times New Roman"/>
          <w:sz w:val="24"/>
          <w:szCs w:val="24"/>
        </w:rPr>
      </w:r>
    </w:p>
    <w:p>
      <w:pPr>
        <w:pStyle w:val="Tretekstu"/>
        <w:rPr/>
      </w:pPr>
      <w:r>
        <w:rPr>
          <w:rFonts w:ascii="Times New Roman" w:hAnsi="Times New Roman"/>
          <w:b/>
          <w:bCs/>
          <w:sz w:val="24"/>
          <w:szCs w:val="24"/>
          <w:u w:val="none"/>
        </w:rPr>
        <w:t>Pytanie 1</w:t>
      </w:r>
    </w:p>
    <w:p>
      <w:pPr>
        <w:pStyle w:val="Tretekstu"/>
        <w:rPr/>
      </w:pPr>
      <w:r>
        <w:rPr>
          <w:rFonts w:cs="Times New Roman" w:ascii="Times New Roman" w:hAnsi="Times New Roman"/>
          <w:b w:val="false"/>
          <w:bCs w:val="false"/>
          <w:color w:val="000000"/>
          <w:spacing w:val="-3"/>
          <w:sz w:val="24"/>
          <w:szCs w:val="24"/>
          <w:highlight w:val="white"/>
          <w:u w:val="none"/>
        </w:rPr>
        <w:t>„</w:t>
      </w:r>
      <w:r>
        <w:rPr>
          <w:rFonts w:cs="Times New Roman" w:ascii="Times New Roman" w:hAnsi="Times New Roman"/>
          <w:b w:val="false"/>
          <w:bCs w:val="false"/>
          <w:color w:val="000000"/>
          <w:spacing w:val="-3"/>
          <w:sz w:val="24"/>
          <w:szCs w:val="24"/>
          <w:highlight w:val="white"/>
          <w:u w:val="none"/>
        </w:rPr>
        <w:t>Pakiet nr 15</w:t>
      </w:r>
    </w:p>
    <w:p>
      <w:pPr>
        <w:pStyle w:val="Tretekstu"/>
        <w:rPr>
          <w:rFonts w:ascii="Times New Roman" w:hAnsi="Times New Roman"/>
          <w:b w:val="false"/>
          <w:b w:val="false"/>
          <w:bCs w:val="false"/>
        </w:rPr>
      </w:pPr>
      <w:r>
        <w:rPr>
          <w:rFonts w:cs="Times New Roman" w:ascii="Times New Roman" w:hAnsi="Times New Roman"/>
          <w:b w:val="false"/>
          <w:bCs w:val="false"/>
          <w:color w:val="000000"/>
          <w:spacing w:val="-3"/>
          <w:sz w:val="24"/>
          <w:szCs w:val="24"/>
          <w:highlight w:val="white"/>
          <w:u w:val="none"/>
        </w:rPr>
        <w:t>Zwracamy się z prośbą o wyłączenie do osobnego pakietu urządzeń:</w:t>
      </w:r>
    </w:p>
    <w:p>
      <w:pPr>
        <w:pStyle w:val="Tretekstu"/>
        <w:rPr>
          <w:rFonts w:ascii="Times New Roman" w:hAnsi="Times New Roman"/>
          <w:b w:val="false"/>
          <w:b w:val="false"/>
          <w:bCs w:val="false"/>
        </w:rPr>
      </w:pPr>
      <w:r>
        <w:rPr>
          <w:rFonts w:cs="Times New Roman" w:ascii="Times New Roman" w:hAnsi="Times New Roman"/>
          <w:b w:val="false"/>
          <w:bCs w:val="false"/>
          <w:color w:val="000000"/>
          <w:spacing w:val="-3"/>
          <w:sz w:val="24"/>
          <w:szCs w:val="24"/>
          <w:highlight w:val="white"/>
          <w:u w:val="none"/>
        </w:rPr>
        <w:t>nr 3 Myjka półautomatyczna TD 20</w:t>
      </w:r>
    </w:p>
    <w:p>
      <w:pPr>
        <w:pStyle w:val="Tretekstu"/>
        <w:rPr>
          <w:rFonts w:ascii="Times New Roman" w:hAnsi="Times New Roman"/>
          <w:b w:val="false"/>
          <w:b w:val="false"/>
          <w:bCs w:val="false"/>
        </w:rPr>
      </w:pPr>
      <w:r>
        <w:rPr>
          <w:rFonts w:cs="Times New Roman" w:ascii="Times New Roman" w:hAnsi="Times New Roman"/>
          <w:b w:val="false"/>
          <w:bCs w:val="false"/>
          <w:color w:val="000000"/>
          <w:spacing w:val="-3"/>
          <w:sz w:val="24"/>
          <w:szCs w:val="24"/>
          <w:highlight w:val="white"/>
          <w:u w:val="none"/>
        </w:rPr>
        <w:t>nr 4 Myjka automatyczna  ETD 2 GA</w:t>
      </w:r>
    </w:p>
    <w:p>
      <w:pPr>
        <w:pStyle w:val="Tretekstu"/>
        <w:rPr>
          <w:rFonts w:ascii="Times New Roman" w:hAnsi="Times New Roman"/>
          <w:b w:val="false"/>
          <w:b w:val="false"/>
          <w:bCs w:val="false"/>
        </w:rPr>
      </w:pPr>
      <w:r>
        <w:rPr>
          <w:rFonts w:cs="Times New Roman" w:ascii="Times New Roman" w:hAnsi="Times New Roman"/>
          <w:b w:val="false"/>
          <w:bCs w:val="false"/>
          <w:color w:val="000000"/>
          <w:spacing w:val="-3"/>
          <w:sz w:val="24"/>
          <w:szCs w:val="24"/>
          <w:highlight w:val="white"/>
          <w:u w:val="none"/>
        </w:rPr>
        <w:t>nr 8 Doposażenie do aparatów endoskopowych tj. wózek kompletny WM-N P1, procesor  CV – 165, źródło światła CLE – 165, monitor L19T</w:t>
      </w:r>
    </w:p>
    <w:p>
      <w:pPr>
        <w:pStyle w:val="Tretekstu"/>
        <w:rPr>
          <w:rFonts w:ascii="Times New Roman" w:hAnsi="Times New Roman"/>
          <w:b w:val="false"/>
          <w:b w:val="false"/>
          <w:bCs w:val="false"/>
        </w:rPr>
      </w:pPr>
      <w:r>
        <w:rPr>
          <w:rFonts w:cs="Times New Roman" w:ascii="Times New Roman" w:hAnsi="Times New Roman"/>
          <w:b w:val="false"/>
          <w:bCs w:val="false"/>
          <w:color w:val="000000"/>
          <w:spacing w:val="-3"/>
          <w:sz w:val="24"/>
          <w:szCs w:val="24"/>
          <w:highlight w:val="white"/>
          <w:u w:val="none"/>
        </w:rPr>
        <w:t>nr 9 Komplet zestawu toru wizyjnego do badań endoskopowych (bronchoskopii): wózek WM – NP1, monitor OEV – 143, źródło światła CLE 10.</w:t>
      </w:r>
    </w:p>
    <w:p>
      <w:pPr>
        <w:pStyle w:val="Tretekstu"/>
        <w:rPr>
          <w:rFonts w:ascii="Times New Roman" w:hAnsi="Times New Roman"/>
          <w:b w:val="false"/>
          <w:b w:val="false"/>
          <w:bCs w:val="false"/>
        </w:rPr>
      </w:pPr>
      <w:r>
        <w:rPr>
          <w:rFonts w:cs="Times New Roman" w:ascii="Times New Roman" w:hAnsi="Times New Roman"/>
          <w:b w:val="false"/>
          <w:bCs w:val="false"/>
          <w:color w:val="000000"/>
          <w:spacing w:val="-3"/>
          <w:sz w:val="24"/>
          <w:szCs w:val="24"/>
          <w:highlight w:val="white"/>
          <w:u w:val="none"/>
        </w:rPr>
        <w:t>nr 10 Źródło światła CLK – 4</w:t>
      </w:r>
    </w:p>
    <w:p>
      <w:pPr>
        <w:pStyle w:val="Tretekstu"/>
        <w:rPr>
          <w:rFonts w:ascii="Times New Roman" w:hAnsi="Times New Roman"/>
          <w:b w:val="false"/>
          <w:b w:val="false"/>
          <w:bCs w:val="false"/>
        </w:rPr>
      </w:pPr>
      <w:r>
        <w:rPr>
          <w:rFonts w:cs="Times New Roman" w:ascii="Times New Roman" w:hAnsi="Times New Roman"/>
          <w:b w:val="false"/>
          <w:bCs w:val="false"/>
          <w:color w:val="000000"/>
          <w:spacing w:val="-3"/>
          <w:sz w:val="24"/>
          <w:szCs w:val="24"/>
          <w:highlight w:val="white"/>
          <w:u w:val="none"/>
        </w:rPr>
        <w:t>co umożliwi złożenia naszej firmie konkurencyjnej oferty.”</w:t>
      </w:r>
    </w:p>
    <w:p>
      <w:pPr>
        <w:pStyle w:val="Normal"/>
        <w:rPr/>
      </w:pPr>
      <w:r>
        <w:rPr>
          <w:rFonts w:ascii="Times New Roman" w:hAnsi="Times New Roman"/>
          <w:b/>
          <w:bCs/>
          <w:sz w:val="24"/>
          <w:szCs w:val="24"/>
        </w:rPr>
        <w:t>Odpowiedź:</w:t>
      </w:r>
    </w:p>
    <w:p>
      <w:pPr>
        <w:pStyle w:val="Tretekstu"/>
        <w:rPr/>
      </w:pPr>
      <w:r>
        <w:rPr>
          <w:rFonts w:ascii="Times New Roman" w:hAnsi="Times New Roman"/>
          <w:b w:val="false"/>
          <w:bCs w:val="false"/>
          <w:sz w:val="24"/>
          <w:szCs w:val="24"/>
        </w:rPr>
        <w:t>Nie. Pakiet 15 pozostaje bez zmian.</w:t>
      </w:r>
    </w:p>
    <w:p>
      <w:pPr>
        <w:pStyle w:val="Tretekstu"/>
        <w:rPr/>
      </w:pPr>
      <w:r>
        <w:rPr>
          <w:rFonts w:ascii="Times New Roman" w:hAnsi="Times New Roman"/>
          <w:b/>
          <w:bCs/>
          <w:sz w:val="24"/>
          <w:szCs w:val="24"/>
        </w:rPr>
        <w:t>Pytanie 2</w:t>
      </w:r>
    </w:p>
    <w:p>
      <w:pPr>
        <w:pStyle w:val="Tretekstu"/>
        <w:rPr/>
      </w:pPr>
      <w:r>
        <w:rPr>
          <w:rFonts w:ascii="Times New Roman" w:hAnsi="Times New Roman"/>
        </w:rPr>
        <w:t>„</w:t>
      </w:r>
      <w:r>
        <w:rPr>
          <w:rFonts w:ascii="Times New Roman" w:hAnsi="Times New Roman"/>
        </w:rPr>
        <w:t>Zwracamy się z prośbą o podanie numerów seryjnych wszystkich urządzeń wchodzących                    w skład pakietu nr 15”</w:t>
      </w:r>
    </w:p>
    <w:p>
      <w:pPr>
        <w:pStyle w:val="Tretekstu"/>
        <w:rPr>
          <w:b/>
          <w:b/>
          <w:bCs/>
        </w:rPr>
      </w:pPr>
      <w:r>
        <w:rPr>
          <w:rFonts w:ascii="Times New Roman" w:hAnsi="Times New Roman"/>
          <w:b/>
          <w:bCs/>
        </w:rPr>
        <w:t>Odpowiedź:</w:t>
      </w:r>
    </w:p>
    <w:p>
      <w:pPr>
        <w:pStyle w:val="Tretekstu"/>
        <w:rPr/>
      </w:pPr>
      <w:r>
        <w:rPr>
          <w:rFonts w:ascii="Times New Roman" w:hAnsi="Times New Roman"/>
          <w:b w:val="false"/>
          <w:bCs w:val="false"/>
          <w:highlight w:val="white"/>
        </w:rPr>
        <w:t>Zestaw toru wizyjnego do badań endoskopowych (bronchoskopii);</w:t>
      </w:r>
    </w:p>
    <w:p>
      <w:pPr>
        <w:pStyle w:val="Tretekstu"/>
        <w:rPr/>
      </w:pPr>
      <w:r>
        <w:rPr>
          <w:rFonts w:ascii="Times New Roman" w:hAnsi="Times New Roman"/>
          <w:b w:val="false"/>
          <w:bCs w:val="false"/>
          <w:highlight w:val="white"/>
        </w:rPr>
        <w:t xml:space="preserve">– </w:t>
      </w:r>
      <w:r>
        <w:rPr>
          <w:rFonts w:ascii="Times New Roman" w:hAnsi="Times New Roman"/>
          <w:b w:val="false"/>
          <w:bCs w:val="false"/>
          <w:highlight w:val="white"/>
        </w:rPr>
        <w:t>wózek do zestawu WM-NP 1 2726893,</w:t>
      </w:r>
    </w:p>
    <w:p>
      <w:pPr>
        <w:pStyle w:val="Tretekstu"/>
        <w:rPr/>
      </w:pPr>
      <w:r>
        <w:rPr>
          <w:rFonts w:ascii="Times New Roman" w:hAnsi="Times New Roman"/>
          <w:b w:val="false"/>
          <w:bCs w:val="false"/>
          <w:highlight w:val="white"/>
        </w:rPr>
        <w:t>-  monitor typ OEV -143 14 cali  nr fabr AO 18846,</w:t>
      </w:r>
    </w:p>
    <w:p>
      <w:pPr>
        <w:pStyle w:val="Tretekstu"/>
        <w:rPr/>
      </w:pPr>
      <w:r>
        <w:rPr>
          <w:rFonts w:ascii="Times New Roman" w:hAnsi="Times New Roman"/>
          <w:b w:val="false"/>
          <w:bCs w:val="false"/>
          <w:highlight w:val="white"/>
        </w:rPr>
        <w:t>-  źródło światła typ CLE – 10 nr ser.7941322.</w:t>
      </w:r>
    </w:p>
    <w:p>
      <w:pPr>
        <w:pStyle w:val="Tretekstu"/>
        <w:rPr/>
      </w:pPr>
      <w:r>
        <w:rPr>
          <w:rFonts w:ascii="Times New Roman" w:hAnsi="Times New Roman"/>
          <w:b/>
          <w:bCs/>
          <w:highlight w:val="white"/>
        </w:rPr>
        <w:t>Pytanie 3</w:t>
      </w:r>
    </w:p>
    <w:p>
      <w:pPr>
        <w:pStyle w:val="Tretekstu"/>
        <w:rPr/>
      </w:pPr>
      <w:r>
        <w:rPr>
          <w:rFonts w:ascii="Times New Roman" w:hAnsi="Times New Roman"/>
          <w:b w:val="false"/>
          <w:bCs w:val="false"/>
          <w:highlight w:val="white"/>
        </w:rPr>
        <w:t>„</w:t>
      </w:r>
      <w:r>
        <w:rPr>
          <w:rFonts w:ascii="Times New Roman" w:hAnsi="Times New Roman"/>
          <w:b w:val="false"/>
          <w:bCs w:val="false"/>
          <w:highlight w:val="white"/>
        </w:rPr>
        <w:t>Czy Zamawiający wyrazi zgodę na wystawienie faktury za naprawę endoskopów z pakietu nr 15, obejmującą całkowity koszt naprawy bez rozdzielenia na „robociznę” i części zamienne?”</w:t>
      </w:r>
    </w:p>
    <w:p>
      <w:pPr>
        <w:pStyle w:val="Normal"/>
        <w:ind w:hanging="0"/>
        <w:jc w:val="both"/>
        <w:rPr/>
      </w:pPr>
      <w:r>
        <w:rPr>
          <w:rFonts w:ascii="Times New Roman" w:hAnsi="Times New Roman"/>
          <w:b/>
          <w:bCs/>
        </w:rPr>
        <w:t xml:space="preserve">  </w:t>
      </w:r>
      <w:r>
        <w:rPr>
          <w:rFonts w:ascii="Times New Roman" w:hAnsi="Times New Roman"/>
          <w:b/>
          <w:bCs/>
        </w:rPr>
        <w:t>Odpowiedź:</w:t>
      </w:r>
    </w:p>
    <w:p>
      <w:pPr>
        <w:pStyle w:val="Normal"/>
        <w:ind w:hanging="0"/>
        <w:jc w:val="both"/>
        <w:rPr/>
      </w:pPr>
      <w:r>
        <w:rPr>
          <w:rFonts w:ascii="Times New Roman" w:hAnsi="Times New Roman"/>
        </w:rPr>
        <w:t xml:space="preserve">   </w:t>
      </w:r>
      <w:r>
        <w:rPr>
          <w:rFonts w:ascii="Times New Roman" w:hAnsi="Times New Roman"/>
        </w:rPr>
        <w:t>Nie.</w:t>
      </w:r>
    </w:p>
    <w:p>
      <w:pPr>
        <w:pStyle w:val="Normal"/>
        <w:ind w:hanging="0"/>
        <w:jc w:val="both"/>
        <w:rPr>
          <w:rFonts w:ascii="Times New Roman" w:hAnsi="Times New Roman"/>
        </w:rPr>
      </w:pPr>
      <w:r>
        <w:rPr>
          <w:rFonts w:ascii="Times New Roman" w:hAnsi="Times New Roman"/>
        </w:rPr>
      </w:r>
    </w:p>
    <w:p>
      <w:pPr>
        <w:pStyle w:val="Normal"/>
        <w:ind w:hanging="0"/>
        <w:jc w:val="both"/>
        <w:rPr/>
      </w:pPr>
      <w:r>
        <w:rPr>
          <w:b/>
          <w:bCs/>
        </w:rPr>
        <w:t xml:space="preserve">  </w:t>
      </w:r>
      <w:r>
        <w:rPr>
          <w:b/>
          <w:bCs/>
        </w:rPr>
        <w:t>Pytanie 4</w:t>
      </w:r>
    </w:p>
    <w:p>
      <w:pPr>
        <w:pStyle w:val="Normal"/>
        <w:spacing w:lineRule="auto" w:line="240" w:before="0" w:after="240"/>
        <w:rPr>
          <w:rFonts w:ascii="Times New Roman" w:hAnsi="Times New Roman"/>
        </w:rPr>
      </w:pPr>
      <w:r>
        <w:rPr>
          <w:rFonts w:ascii="Times New Roman" w:hAnsi="Times New Roman"/>
        </w:rPr>
        <w:t>„</w:t>
      </w:r>
      <w:r>
        <w:rPr>
          <w:rFonts w:ascii="Times New Roman" w:hAnsi="Times New Roman"/>
        </w:rPr>
        <w:t>Dotyczy pakietu 10, poz. 1 i 2</w:t>
      </w:r>
    </w:p>
    <w:p>
      <w:pPr>
        <w:pStyle w:val="Normal"/>
        <w:spacing w:lineRule="auto" w:line="240" w:before="0" w:after="240"/>
        <w:rPr>
          <w:rFonts w:ascii="Times New Roman" w:hAnsi="Times New Roman"/>
        </w:rPr>
      </w:pPr>
      <w:r>
        <w:rPr>
          <w:rFonts w:ascii="Times New Roman" w:hAnsi="Times New Roman"/>
        </w:rPr>
        <w:t>Zwracamy się do Zamawiającego z prośbą o wyrażenie  zgody na wydzielenie z pakietu 10 osobnego pakietu dla poz. 1 i 2 CareVent ALS 01CV3000 x1szt. oraz MEDUMAT Weinmann x3szt. ?”</w:t>
      </w:r>
    </w:p>
    <w:p>
      <w:pPr>
        <w:pStyle w:val="Normal"/>
        <w:spacing w:lineRule="auto" w:line="240" w:before="0" w:after="240"/>
        <w:rPr>
          <w:rFonts w:ascii="Times New Roman" w:hAnsi="Times New Roman"/>
          <w:b/>
          <w:b/>
          <w:bCs/>
        </w:rPr>
      </w:pPr>
      <w:r>
        <w:rPr>
          <w:rFonts w:ascii="Times New Roman" w:hAnsi="Times New Roman"/>
          <w:b/>
          <w:bCs/>
        </w:rPr>
        <w:t>Odpowiedź:</w:t>
      </w:r>
    </w:p>
    <w:p>
      <w:pPr>
        <w:pStyle w:val="Normal"/>
        <w:spacing w:lineRule="auto" w:line="240" w:before="0" w:after="240"/>
        <w:rPr>
          <w:rFonts w:ascii="Times New Roman" w:hAnsi="Times New Roman"/>
          <w:b w:val="false"/>
          <w:b w:val="false"/>
          <w:bCs w:val="false"/>
        </w:rPr>
      </w:pPr>
      <w:r>
        <w:rPr>
          <w:rFonts w:ascii="Times New Roman" w:hAnsi="Times New Roman"/>
          <w:b w:val="false"/>
          <w:bCs w:val="false"/>
        </w:rPr>
        <w:t>Nie.</w:t>
      </w:r>
    </w:p>
    <w:p>
      <w:pPr>
        <w:pStyle w:val="Normal"/>
        <w:spacing w:lineRule="auto" w:line="240" w:before="0" w:after="240"/>
        <w:rPr>
          <w:rFonts w:ascii="Times New Roman" w:hAnsi="Times New Roman"/>
        </w:rPr>
      </w:pPr>
      <w:r>
        <w:rPr>
          <w:rFonts w:ascii="Times New Roman" w:hAnsi="Times New Roman"/>
          <w:b/>
        </w:rPr>
        <w:t xml:space="preserve">Pytanie 5 </w:t>
      </w:r>
      <w:r>
        <w:rPr>
          <w:rFonts w:ascii="Times New Roman" w:hAnsi="Times New Roman"/>
        </w:rPr>
        <w:t>– dotyczy pakietu 10, poz. 2</w:t>
      </w:r>
    </w:p>
    <w:p>
      <w:pPr>
        <w:pStyle w:val="Normal"/>
        <w:spacing w:lineRule="auto" w:line="240" w:before="0" w:after="240"/>
        <w:rPr>
          <w:rFonts w:ascii="Times New Roman" w:hAnsi="Times New Roman"/>
        </w:rPr>
      </w:pPr>
      <w:r>
        <w:rPr>
          <w:rFonts w:ascii="Times New Roman" w:hAnsi="Times New Roman"/>
        </w:rPr>
        <w:t xml:space="preserve">Czy istnieje możliwość podania dokładnych modeli oraz numerów seryjnych respiratorów Medumat? </w:t>
      </w:r>
    </w:p>
    <w:p>
      <w:pPr>
        <w:pStyle w:val="Normal"/>
        <w:spacing w:lineRule="auto" w:line="240" w:before="0" w:after="240"/>
        <w:rPr>
          <w:rFonts w:ascii="Times New Roman" w:hAnsi="Times New Roman"/>
          <w:b/>
          <w:b/>
          <w:bCs/>
        </w:rPr>
      </w:pPr>
      <w:r>
        <w:rPr>
          <w:rFonts w:ascii="Times New Roman" w:hAnsi="Times New Roman"/>
          <w:b/>
          <w:bCs/>
        </w:rPr>
        <w:t>Odpowiedź:</w:t>
      </w:r>
    </w:p>
    <w:p>
      <w:pPr>
        <w:pStyle w:val="Normal"/>
        <w:spacing w:lineRule="auto" w:line="240" w:before="0" w:after="240"/>
        <w:rPr>
          <w:rFonts w:ascii="Times New Roman" w:hAnsi="Times New Roman"/>
          <w:b w:val="false"/>
          <w:b w:val="false"/>
          <w:bCs w:val="false"/>
          <w:highlight w:val="white"/>
        </w:rPr>
      </w:pPr>
      <w:r>
        <w:rPr>
          <w:rFonts w:ascii="Times New Roman" w:hAnsi="Times New Roman"/>
          <w:b w:val="false"/>
          <w:bCs w:val="false"/>
          <w:highlight w:val="white"/>
        </w:rPr>
        <w:t>7007 – 2003 r., 1057 – 2002 r., 8944 – 2004 r.</w:t>
      </w:r>
    </w:p>
    <w:p>
      <w:pPr>
        <w:pStyle w:val="Normal"/>
        <w:spacing w:lineRule="auto" w:line="240" w:before="0" w:after="240"/>
        <w:rPr>
          <w:rFonts w:ascii="Times New Roman" w:hAnsi="Times New Roman"/>
        </w:rPr>
      </w:pPr>
      <w:r>
        <w:rPr>
          <w:rFonts w:ascii="Times New Roman" w:hAnsi="Times New Roman"/>
          <w:b/>
        </w:rPr>
        <w:t xml:space="preserve">Pytanie 6 </w:t>
      </w:r>
      <w:r>
        <w:rPr>
          <w:rFonts w:ascii="Times New Roman" w:hAnsi="Times New Roman"/>
        </w:rPr>
        <w:t>– dotyczy pakietu 10, poz. 1 i 2</w:t>
      </w:r>
    </w:p>
    <w:p>
      <w:pPr>
        <w:pStyle w:val="Normal"/>
        <w:spacing w:lineRule="auto" w:line="240"/>
        <w:jc w:val="both"/>
        <w:rPr>
          <w:rFonts w:ascii="Times New Roman" w:hAnsi="Times New Roman"/>
        </w:rPr>
      </w:pPr>
      <w:r>
        <w:rPr>
          <w:rFonts w:ascii="Times New Roman" w:hAnsi="Times New Roman"/>
        </w:rPr>
        <w:t>„</w:t>
      </w:r>
      <w:r>
        <w:rPr>
          <w:rFonts w:ascii="Times New Roman" w:hAnsi="Times New Roman"/>
        </w:rPr>
        <w:t xml:space="preserve">Zgodnie z zaleceniami producenta respiratorów Medumat, firmy Weinmann Medical Technology  GmbH+ Co.KG ,  podczas przeglądów wyżej wymienionego  sprzętu należy po każdych 2 latach użytkowania wymieniać zestawy przeglądowe zależne od roku produkcji respiratora.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Czy Zamawiający wymaga, aby zgodnie ze wskazaniami producenta zestawy zostały wymienione podczas przeglądu? </w:t>
      </w:r>
    </w:p>
    <w:p>
      <w:pPr>
        <w:pStyle w:val="Normal"/>
        <w:spacing w:before="0" w:after="240"/>
        <w:rPr>
          <w:rFonts w:ascii="Times New Roman" w:hAnsi="Times New Roman"/>
        </w:rPr>
      </w:pPr>
      <w:r>
        <w:rPr>
          <w:rFonts w:ascii="Times New Roman" w:hAnsi="Times New Roman"/>
        </w:rPr>
        <w:t>Wymiana zestawów przeglądowych jest niezbędnym warunkiem, aby urządzenia zostały dopuszczone do dalszej Eksploatacji.”</w:t>
      </w:r>
    </w:p>
    <w:p>
      <w:pPr>
        <w:pStyle w:val="Normal"/>
        <w:spacing w:before="0" w:after="240"/>
        <w:rPr>
          <w:rFonts w:ascii="Times New Roman" w:hAnsi="Times New Roman"/>
          <w:b/>
          <w:b/>
          <w:bCs/>
        </w:rPr>
      </w:pPr>
      <w:r>
        <w:rPr>
          <w:rFonts w:ascii="Times New Roman" w:hAnsi="Times New Roman"/>
          <w:b/>
          <w:bCs/>
        </w:rPr>
        <w:t>Odpowiedź:</w:t>
      </w:r>
    </w:p>
    <w:p>
      <w:pPr>
        <w:pStyle w:val="Normal"/>
        <w:spacing w:before="0" w:after="240"/>
        <w:rPr>
          <w:rFonts w:ascii="Times New Roman" w:hAnsi="Times New Roman"/>
          <w:b w:val="false"/>
          <w:b w:val="false"/>
          <w:bCs w:val="false"/>
        </w:rPr>
      </w:pPr>
      <w:r>
        <w:rPr>
          <w:rFonts w:ascii="Times New Roman" w:hAnsi="Times New Roman"/>
          <w:b w:val="false"/>
          <w:bCs w:val="false"/>
        </w:rPr>
        <w:t>Tak.</w:t>
      </w:r>
    </w:p>
    <w:p>
      <w:pPr>
        <w:pStyle w:val="Normal"/>
        <w:spacing w:before="0" w:after="240"/>
        <w:rPr>
          <w:rFonts w:ascii="Times New Roman" w:hAnsi="Times New Roman"/>
        </w:rPr>
      </w:pPr>
      <w:r>
        <w:rPr>
          <w:rFonts w:ascii="Times New Roman" w:hAnsi="Times New Roman"/>
          <w:b/>
        </w:rPr>
        <w:t>Pytanie 7</w:t>
      </w:r>
      <w:r>
        <w:rPr>
          <w:rFonts w:ascii="Times New Roman" w:hAnsi="Times New Roman"/>
        </w:rPr>
        <w:t xml:space="preserve"> – dotyczy pakietu 10, poz. 1 i 2</w:t>
      </w:r>
    </w:p>
    <w:p>
      <w:pPr>
        <w:pStyle w:val="Normal"/>
        <w:rPr>
          <w:rFonts w:ascii="Times New Roman" w:hAnsi="Times New Roman"/>
          <w:sz w:val="24"/>
          <w:szCs w:val="24"/>
        </w:rPr>
      </w:pPr>
      <w:r>
        <w:rPr>
          <w:rFonts w:ascii="Times New Roman" w:hAnsi="Times New Roman"/>
          <w:sz w:val="24"/>
          <w:szCs w:val="24"/>
        </w:rPr>
        <w:t>Czy zamawiający zgodzi się na wysyłkę Sprzętu do siedziby Wykonawcy?</w:t>
      </w:r>
    </w:p>
    <w:p>
      <w:pPr>
        <w:pStyle w:val="Textbody"/>
        <w:spacing w:before="0" w:after="120"/>
        <w:ind w:hanging="0"/>
        <w:jc w:val="both"/>
        <w:rPr>
          <w:rFonts w:ascii="Times New Roman" w:hAnsi="Times New Roman"/>
          <w:b/>
          <w:b/>
          <w:bCs/>
          <w:sz w:val="24"/>
          <w:szCs w:val="24"/>
        </w:rPr>
      </w:pPr>
      <w:r>
        <w:rPr>
          <w:rFonts w:ascii="Times New Roman" w:hAnsi="Times New Roman"/>
          <w:b/>
          <w:bCs/>
          <w:sz w:val="24"/>
          <w:szCs w:val="24"/>
        </w:rPr>
      </w:r>
    </w:p>
    <w:p>
      <w:pPr>
        <w:pStyle w:val="Textbody"/>
        <w:spacing w:before="0" w:after="120"/>
        <w:ind w:hanging="0"/>
        <w:jc w:val="both"/>
        <w:rPr/>
      </w:pPr>
      <w:r>
        <w:rPr>
          <w:rFonts w:ascii="Times New Roman" w:hAnsi="Times New Roman"/>
          <w:b/>
          <w:bCs/>
          <w:sz w:val="24"/>
          <w:szCs w:val="24"/>
        </w:rPr>
        <w:t>Odpowiedź:</w:t>
      </w:r>
    </w:p>
    <w:p>
      <w:pPr>
        <w:pStyle w:val="Textbody"/>
        <w:spacing w:before="0" w:after="120"/>
        <w:ind w:hanging="0"/>
        <w:jc w:val="both"/>
        <w:rPr>
          <w:b w:val="false"/>
          <w:b w:val="false"/>
          <w:bCs w:val="false"/>
        </w:rPr>
      </w:pPr>
      <w:r>
        <w:rPr>
          <w:rFonts w:ascii="Times New Roman" w:hAnsi="Times New Roman"/>
          <w:b w:val="false"/>
          <w:bCs w:val="false"/>
          <w:sz w:val="24"/>
          <w:szCs w:val="24"/>
        </w:rPr>
        <w:t>Nie.</w:t>
      </w:r>
    </w:p>
    <w:p>
      <w:pPr>
        <w:pStyle w:val="Textbody"/>
        <w:spacing w:before="0" w:after="120"/>
        <w:ind w:hanging="0"/>
        <w:jc w:val="both"/>
        <w:rPr>
          <w:rFonts w:ascii="Times New Roman" w:hAnsi="Times New Roman"/>
          <w:sz w:val="24"/>
          <w:szCs w:val="24"/>
        </w:rPr>
      </w:pPr>
      <w:r>
        <w:rPr>
          <w:rFonts w:ascii="Times New Roman" w:hAnsi="Times New Roman"/>
          <w:sz w:val="24"/>
          <w:szCs w:val="24"/>
        </w:rPr>
      </w:r>
    </w:p>
    <w:p>
      <w:pPr>
        <w:pStyle w:val="Tretekstu"/>
        <w:spacing w:before="0" w:after="120"/>
        <w:ind w:hanging="0"/>
        <w:jc w:val="both"/>
        <w:rPr>
          <w:rFonts w:ascii="Times New Roman" w:hAnsi="Times New Roman"/>
          <w:caps w:val="false"/>
          <w:smallCaps w:val="false"/>
          <w:color w:val="000000"/>
          <w:spacing w:val="0"/>
          <w:sz w:val="24"/>
          <w:szCs w:val="24"/>
        </w:rPr>
      </w:pPr>
      <w:r>
        <w:rPr>
          <w:rFonts w:ascii="Times New Roman" w:hAnsi="Times New Roman"/>
          <w:b/>
          <w:bCs w:val="false"/>
          <w:i w:val="false"/>
          <w:caps w:val="false"/>
          <w:smallCaps w:val="false"/>
          <w:color w:val="000000"/>
          <w:spacing w:val="0"/>
          <w:sz w:val="24"/>
          <w:szCs w:val="24"/>
          <w:lang w:val="pl-PL"/>
        </w:rPr>
        <w:t xml:space="preserve">Pytanie 8 - </w:t>
      </w:r>
      <w:r>
        <w:rPr>
          <w:rFonts w:ascii="Times New Roman" w:hAnsi="Times New Roman"/>
          <w:b/>
          <w:bCs/>
          <w:i w:val="false"/>
          <w:caps w:val="false"/>
          <w:smallCaps w:val="false"/>
          <w:color w:val="000000"/>
          <w:spacing w:val="0"/>
          <w:sz w:val="24"/>
          <w:szCs w:val="24"/>
          <w:lang w:val="pl-PL"/>
        </w:rPr>
        <w:t>dot. zał. 7 do SIWZ Umowa par. 2 ust.2.2</w:t>
      </w:r>
    </w:p>
    <w:p>
      <w:pPr>
        <w:pStyle w:val="Tretekstu"/>
        <w:widowControl/>
        <w:spacing w:before="0" w:after="0"/>
        <w:ind w:left="0" w:right="0" w:hanging="0"/>
        <w:jc w:val="both"/>
        <w:rPr>
          <w:caps w:val="false"/>
          <w:smallCaps w:val="false"/>
          <w:color w:val="000000"/>
          <w:spacing w:val="0"/>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usunięcie wskazanego fragmentu zapisu: „</w:t>
      </w:r>
      <w:r>
        <w:rPr>
          <w:rFonts w:ascii="Times New Roman" w:hAnsi="Times New Roman"/>
          <w:b w:val="false"/>
          <w:i/>
          <w:caps w:val="false"/>
          <w:smallCaps w:val="false"/>
          <w:color w:val="000000"/>
          <w:spacing w:val="0"/>
          <w:sz w:val="24"/>
          <w:szCs w:val="24"/>
          <w:lang w:val="pl-PL"/>
        </w:rPr>
        <w:t xml:space="preserve">co nie będzie wiązało się z koniecznością zmiany Umowy, ani nie będzie stanowiło podstawy do jakichkolwiek dodatkowych roszczeń którejkolwiek ze Stron” </w:t>
      </w:r>
      <w:r>
        <w:rPr>
          <w:rFonts w:ascii="Times New Roman" w:hAnsi="Times New Roman"/>
          <w:b w:val="false"/>
          <w:i w:val="false"/>
          <w:caps w:val="false"/>
          <w:smallCaps w:val="false"/>
          <w:color w:val="000000"/>
          <w:spacing w:val="0"/>
          <w:sz w:val="24"/>
          <w:szCs w:val="24"/>
          <w:lang w:val="pl-PL"/>
        </w:rPr>
        <w:t>i dodanie dodatkowego brzmienia: „</w:t>
      </w:r>
      <w:r>
        <w:rPr>
          <w:rFonts w:ascii="Times New Roman" w:hAnsi="Times New Roman"/>
          <w:b w:val="false"/>
          <w:i/>
          <w:caps w:val="false"/>
          <w:smallCaps w:val="false"/>
          <w:color w:val="000000"/>
          <w:spacing w:val="0"/>
          <w:sz w:val="24"/>
          <w:szCs w:val="24"/>
          <w:lang w:val="pl-PL"/>
        </w:rPr>
        <w:t xml:space="preserve">w wyniku czego nastąpi zmiana umowy zgodnie z pkt 12.14.6, oraz odpowiednia zmiana wynagrodzenia Zleceniobiorcy” </w:t>
      </w:r>
      <w:r>
        <w:rPr>
          <w:rFonts w:ascii="Times New Roman" w:hAnsi="Times New Roman"/>
          <w:b w:val="false"/>
          <w:i w:val="false"/>
          <w:caps w:val="false"/>
          <w:smallCaps w:val="false"/>
          <w:color w:val="000000"/>
          <w:spacing w:val="0"/>
          <w:sz w:val="24"/>
          <w:szCs w:val="24"/>
          <w:lang w:val="pl-PL"/>
        </w:rPr>
        <w:t>– zgodnie z pkt 12.14.6 dodanie / odjęcie nowych urządzeń oznacza zmianę umowy w tym zakresie, jak również konieczne jest doprecyzowanie, że takie zmiany będą oznaczały zmianę (podwyższenie lub obniżenie) wynagrodzenia Wykonawcy.”</w:t>
      </w:r>
    </w:p>
    <w:p>
      <w:pPr>
        <w:pStyle w:val="Tretekstu"/>
        <w:widowControl/>
        <w:spacing w:before="0" w:after="0"/>
        <w:ind w:left="0" w:right="0" w:hanging="0"/>
        <w:rPr>
          <w:rFonts w:ascii="Times New Roman" w:hAnsi="Times New Roman"/>
          <w:b w:val="false"/>
          <w:b w:val="false"/>
          <w:i w:val="false"/>
          <w:i w:val="false"/>
          <w:sz w:val="24"/>
          <w:szCs w:val="24"/>
          <w:lang w:val="pl-PL"/>
        </w:rPr>
      </w:pPr>
      <w:r>
        <w:rPr>
          <w:rFonts w:ascii="Times New Roman" w:hAnsi="Times New Roman"/>
          <w:b w:val="false"/>
          <w:i w:val="false"/>
          <w:sz w:val="24"/>
          <w:szCs w:val="24"/>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b w:val="false"/>
          <w:b w:val="false"/>
          <w:bCs w:val="false"/>
          <w:caps w:val="false"/>
          <w:smallCaps w:val="false"/>
          <w:color w:val="000000"/>
          <w:spacing w:val="0"/>
          <w:highlight w:val="white"/>
        </w:rPr>
      </w:pPr>
      <w:r>
        <w:rPr>
          <w:rFonts w:ascii="Times New Roman" w:hAnsi="Times New Roman"/>
          <w:b w:val="false"/>
          <w:bCs w:val="false"/>
          <w:i w:val="false"/>
          <w:caps w:val="false"/>
          <w:smallCaps w:val="false"/>
          <w:color w:val="000000"/>
          <w:spacing w:val="0"/>
          <w:sz w:val="24"/>
          <w:szCs w:val="24"/>
          <w:highlight w:val="white"/>
          <w:lang w:val="pl-PL"/>
        </w:rPr>
        <w:t>Zapis pozostaje bez zmian.</w:t>
      </w:r>
    </w:p>
    <w:p>
      <w:pPr>
        <w:pStyle w:val="Tretekstu"/>
        <w:widowControl/>
        <w:spacing w:before="0" w:after="0"/>
        <w:ind w:left="0" w:right="0" w:hanging="0"/>
        <w:rPr>
          <w:rFonts w:ascii="Calibri;sans-serif" w:hAnsi="Calibri;sans-serif"/>
          <w:b/>
          <w:b/>
          <w:i w:val="false"/>
          <w:i w:val="false"/>
          <w:sz w:val="20"/>
          <w:lang w:val="pl-PL"/>
        </w:rPr>
      </w:pPr>
      <w:r>
        <w:rPr>
          <w:rFonts w:ascii="Calibri;sans-serif" w:hAnsi="Calibri;sans-serif"/>
          <w:b/>
          <w:i w:val="false"/>
          <w:sz w:val="20"/>
          <w:lang w:val="pl-PL"/>
        </w:rPr>
      </w:r>
    </w:p>
    <w:p>
      <w:pPr>
        <w:pStyle w:val="Tretekstu"/>
        <w:widowControl/>
        <w:spacing w:before="0" w:after="0"/>
        <w:ind w:left="0"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9 - dot. zał. 7 do SIWZ Umowa par. 3 ust.3</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potwierdzenie, że warunkiem spełnienia wymogu jest posiadanie kwalifikacji nadanych w trakcie szkolenia autoryzowanego przez producenta aparatu – pakiet 1A i 2A”</w:t>
      </w:r>
    </w:p>
    <w:p>
      <w:pPr>
        <w:pStyle w:val="Textbody"/>
        <w:widowControl/>
        <w:spacing w:before="0" w:after="120"/>
        <w:ind w:hanging="0"/>
        <w:jc w:val="both"/>
        <w:rPr>
          <w:rFonts w:ascii="Times New Roman" w:hAnsi="Times New Roman"/>
          <w:b/>
          <w:b/>
          <w:bCs/>
        </w:rPr>
      </w:pPr>
      <w:r>
        <w:rPr>
          <w:rFonts w:ascii="Times New Roman" w:hAnsi="Times New Roman"/>
          <w:b/>
          <w:bCs/>
        </w:rPr>
      </w:r>
    </w:p>
    <w:p>
      <w:pPr>
        <w:pStyle w:val="Textbody"/>
        <w:widowControl/>
        <w:spacing w:before="0" w:after="120"/>
        <w:ind w:hanging="0"/>
        <w:jc w:val="both"/>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bCs/>
          <w:i w:val="false"/>
          <w:caps w:val="false"/>
          <w:smallCaps w:val="false"/>
          <w:color w:val="000000"/>
          <w:spacing w:val="0"/>
          <w:sz w:val="24"/>
          <w:szCs w:val="24"/>
          <w:lang w:val="pl-PL"/>
        </w:rPr>
        <w:t>Odpowiedź:</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t>Nie.</w:t>
      </w:r>
    </w:p>
    <w:p>
      <w:pPr>
        <w:pStyle w:val="Tretekstu"/>
        <w:widowControl/>
        <w:spacing w:before="0" w:after="0"/>
        <w:ind w:right="0" w:hanging="0"/>
        <w:rPr>
          <w:b/>
          <w:b/>
          <w:i w:val="false"/>
          <w:i w:val="false"/>
          <w:lang w:val="pl-PL"/>
        </w:rPr>
      </w:pPr>
      <w:r>
        <w:rPr>
          <w:b/>
          <w:i w:val="false"/>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10 -  dot. zał. 7 do SIWZ Umowa par.4 ust. 4.9, 4.10,  4.11 oraz SIWZ rozdz. I pkt 6,7,8</w:t>
      </w:r>
    </w:p>
    <w:p>
      <w:pPr>
        <w:pStyle w:val="Tretekstu"/>
        <w:widowControl/>
        <w:spacing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potwierdzenie, że wymagane terminy dotyczą dni roboczych od poniedziałku do piątku z wyłączeniem dni ustawowo wolnych od pracy.”</w:t>
      </w:r>
    </w:p>
    <w:p>
      <w:pPr>
        <w:pStyle w:val="Textbody"/>
        <w:widowControl/>
        <w:spacing w:before="0" w:after="120"/>
        <w:ind w:hanging="0"/>
        <w:jc w:val="both"/>
        <w:rPr>
          <w:rFonts w:ascii="Times New Roman" w:hAnsi="Times New Roman"/>
          <w:b/>
          <w:b/>
          <w:bCs/>
        </w:rPr>
      </w:pPr>
      <w:r>
        <w:rPr>
          <w:rFonts w:ascii="Times New Roman" w:hAnsi="Times New Roman"/>
          <w:b/>
          <w:bCs/>
        </w:rPr>
      </w:r>
    </w:p>
    <w:p>
      <w:pPr>
        <w:pStyle w:val="Textbody"/>
        <w:widowControl/>
        <w:spacing w:before="0" w:after="120"/>
        <w:ind w:hanging="0"/>
        <w:jc w:val="both"/>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b w:val="false"/>
          <w:b w:val="false"/>
          <w:bCs w:val="false"/>
          <w:i w:val="false"/>
          <w:i w:val="false"/>
          <w:caps w:val="false"/>
          <w:smallCaps w:val="false"/>
          <w:color w:val="000000"/>
          <w:spacing w:val="0"/>
          <w:sz w:val="24"/>
          <w:szCs w:val="24"/>
          <w:lang w:val="pl-PL"/>
        </w:rPr>
      </w:pPr>
      <w:r>
        <w:rPr>
          <w:rFonts w:ascii="Times New Roman" w:hAnsi="Times New Roman"/>
          <w:b w:val="false"/>
          <w:bCs w:val="false"/>
          <w:i w:val="false"/>
          <w:caps w:val="false"/>
          <w:smallCaps w:val="false"/>
          <w:color w:val="000000"/>
          <w:spacing w:val="0"/>
          <w:sz w:val="24"/>
          <w:szCs w:val="24"/>
          <w:lang w:val="pl-PL"/>
        </w:rPr>
        <w:t>Tak.</w:t>
      </w:r>
    </w:p>
    <w:p>
      <w:pPr>
        <w:pStyle w:val="Tretekstu"/>
        <w:widowControl/>
        <w:spacing w:before="0" w:after="0"/>
        <w:ind w:right="0" w:hanging="0"/>
        <w:rPr>
          <w:rFonts w:ascii="Times New Roman" w:hAnsi="Times New Roman"/>
          <w:b/>
          <w:b/>
          <w:bCs/>
          <w:sz w:val="20"/>
          <w:szCs w:val="24"/>
          <w:lang w:val="pl-PL"/>
        </w:rPr>
      </w:pPr>
      <w:r>
        <w:rPr>
          <w:rFonts w:ascii="Times New Roman" w:hAnsi="Times New Roman"/>
          <w:b/>
          <w:bCs/>
          <w:sz w:val="20"/>
          <w:szCs w:val="24"/>
          <w:lang w:val="pl-PL"/>
        </w:rPr>
      </w:r>
    </w:p>
    <w:p>
      <w:pPr>
        <w:pStyle w:val="Tretekstu"/>
        <w:widowControl/>
        <w:spacing w:before="0" w:after="0"/>
        <w:ind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11 -  dot. zał. 7 do SIWZ Umowa par. 4 ust.4.10</w:t>
      </w:r>
    </w:p>
    <w:p>
      <w:pPr>
        <w:pStyle w:val="Tretekstu"/>
        <w:widowControl/>
        <w:spacing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potwierdzenie, ze rozliczenie za wykonaną diagnostykę nastąpi wg stawek roboczogodziny podanych w ofercie.”</w:t>
      </w:r>
    </w:p>
    <w:p>
      <w:pPr>
        <w:pStyle w:val="Tretekstu"/>
        <w:widowControl/>
        <w:spacing w:before="0" w:after="0"/>
        <w:ind w:left="0" w:right="0" w:hanging="0"/>
        <w:rPr>
          <w:b w:val="false"/>
          <w:b w:val="false"/>
          <w:i w:val="false"/>
          <w:i w:val="false"/>
          <w:lang w:val="pl-PL"/>
        </w:rPr>
      </w:pPr>
      <w:r>
        <w:rPr>
          <w:b w:val="false"/>
          <w:i w:val="false"/>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b w:val="false"/>
          <w:b w:val="false"/>
          <w:bCs w:val="false"/>
          <w:i w:val="false"/>
          <w:i w:val="false"/>
          <w:sz w:val="24"/>
          <w:szCs w:val="24"/>
          <w:lang w:val="pl-PL"/>
        </w:rPr>
      </w:pPr>
      <w:r>
        <w:rPr>
          <w:rFonts w:ascii="Times New Roman" w:hAnsi="Times New Roman"/>
          <w:b w:val="false"/>
          <w:bCs w:val="false"/>
          <w:i w:val="false"/>
          <w:sz w:val="24"/>
          <w:szCs w:val="24"/>
          <w:lang w:val="pl-PL"/>
        </w:rPr>
        <w:t>Tak.</w:t>
      </w:r>
    </w:p>
    <w:p>
      <w:pPr>
        <w:pStyle w:val="Tretekstu"/>
        <w:widowControl/>
        <w:spacing w:before="0" w:after="0"/>
        <w:ind w:right="0" w:hanging="0"/>
        <w:rPr>
          <w:rFonts w:ascii="Times New Roman" w:hAnsi="Times New Roman"/>
          <w:b/>
          <w:b/>
          <w:i w:val="false"/>
          <w:i w:val="false"/>
          <w:caps w:val="false"/>
          <w:smallCaps w:val="false"/>
          <w:color w:val="000000"/>
          <w:spacing w:val="0"/>
          <w:sz w:val="24"/>
          <w:szCs w:val="24"/>
          <w:lang w:val="pl-PL"/>
        </w:rPr>
      </w:pPr>
      <w:r>
        <w:rPr>
          <w:rFonts w:ascii="Times New Roman" w:hAnsi="Times New Roman"/>
          <w:b/>
          <w:i w:val="false"/>
          <w:caps w:val="false"/>
          <w:smallCaps w:val="false"/>
          <w:color w:val="000000"/>
          <w:spacing w:val="0"/>
          <w:sz w:val="24"/>
          <w:szCs w:val="24"/>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12  dot. zał. 7 do SIWZ Umowa par. 4 ust.4.11</w:t>
      </w:r>
    </w:p>
    <w:p>
      <w:pPr>
        <w:pStyle w:val="Tretekstu"/>
        <w:widowControl/>
        <w:spacing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wyjaśnienie rozbieżności pomiędzy zapisami umowy – zgodnie z pkt 4.10 KAZDA NAPRAWA podlega odrębnej akceptacji przez zamawiającego kosztów naprawy i dopiero po takiej akceptacji powinno nastąpić wykonania naprawy’ tymczasem pkt 4.11 wskazuje, ze tylko niektóre naprawy będą podlegały akceptacji („bardziej skomplikowane”), a większość napraw ma być wykonywane w terminie liczonym od zgłoszenia, a nie akceptacji kalkulacji naprawy – zapis wykazują ewidentna sprzeczność.”</w:t>
      </w:r>
    </w:p>
    <w:p>
      <w:pPr>
        <w:pStyle w:val="Textbody"/>
        <w:widowControl/>
        <w:spacing w:before="0" w:after="120"/>
        <w:ind w:hanging="0"/>
        <w:jc w:val="both"/>
        <w:rPr>
          <w:rFonts w:ascii="Times New Roman" w:hAnsi="Times New Roman"/>
          <w:b/>
          <w:b/>
          <w:bCs/>
          <w:i w:val="false"/>
          <w:i w:val="false"/>
          <w:sz w:val="24"/>
          <w:szCs w:val="24"/>
          <w:lang w:val="pl-PL"/>
        </w:rPr>
      </w:pPr>
      <w:r>
        <w:rPr>
          <w:rFonts w:ascii="Times New Roman" w:hAnsi="Times New Roman"/>
          <w:b/>
          <w:bCs/>
          <w:i w:val="false"/>
          <w:sz w:val="24"/>
          <w:szCs w:val="24"/>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b w:val="false"/>
          <w:b w:val="false"/>
          <w:bCs w:val="false"/>
          <w:caps w:val="false"/>
          <w:smallCaps w:val="false"/>
          <w:color w:val="000000"/>
          <w:spacing w:val="0"/>
          <w:highlight w:val="yellow"/>
        </w:rPr>
      </w:pPr>
      <w:r>
        <w:rPr>
          <w:rFonts w:ascii="Times New Roman" w:hAnsi="Times New Roman"/>
          <w:b w:val="false"/>
          <w:bCs w:val="false"/>
          <w:i w:val="false"/>
          <w:caps w:val="false"/>
          <w:smallCaps w:val="false"/>
          <w:color w:val="000000"/>
          <w:spacing w:val="0"/>
          <w:sz w:val="24"/>
          <w:szCs w:val="24"/>
          <w:highlight w:val="white"/>
          <w:lang w:val="pl-PL"/>
        </w:rPr>
        <w:t>Nie ma zgody na zmianę.</w:t>
      </w:r>
    </w:p>
    <w:p>
      <w:pPr>
        <w:pStyle w:val="Textbody"/>
        <w:widowControl/>
        <w:spacing w:before="0" w:after="120"/>
        <w:ind w:hanging="0"/>
        <w:jc w:val="both"/>
        <w:rPr/>
      </w:pPr>
      <w:r>
        <w:rPr>
          <w:rFonts w:ascii="Times New Roman" w:hAnsi="Times New Roman"/>
          <w:b w:val="false"/>
          <w:bCs w:val="false"/>
          <w:i w:val="false"/>
          <w:caps w:val="false"/>
          <w:smallCaps w:val="false"/>
          <w:color w:val="000000"/>
          <w:spacing w:val="0"/>
          <w:sz w:val="24"/>
          <w:szCs w:val="24"/>
          <w:highlight w:val="white"/>
          <w:lang w:val="pl-PL"/>
        </w:rPr>
        <w:t xml:space="preserve">Zapisy w pkt 4.10 i pkt 4.11 projektu umowy nie wykazują sprzeczności. Zamawiający wymaga przedstawienia kosztorysu </w:t>
      </w:r>
      <w:r>
        <w:rPr>
          <w:rFonts w:ascii="Times New Roman" w:hAnsi="Times New Roman"/>
          <w:b/>
          <w:bCs/>
          <w:i w:val="false"/>
          <w:caps w:val="false"/>
          <w:smallCaps w:val="false"/>
          <w:color w:val="000000"/>
          <w:spacing w:val="0"/>
          <w:sz w:val="24"/>
          <w:szCs w:val="24"/>
          <w:highlight w:val="white"/>
          <w:lang w:val="pl-PL"/>
        </w:rPr>
        <w:t xml:space="preserve">do każdej naprawy. </w:t>
      </w:r>
      <w:r>
        <w:rPr>
          <w:rFonts w:ascii="Times New Roman" w:hAnsi="Times New Roman"/>
          <w:b w:val="false"/>
          <w:bCs w:val="false"/>
          <w:i w:val="false"/>
          <w:caps w:val="false"/>
          <w:smallCaps w:val="false"/>
          <w:color w:val="000000"/>
          <w:spacing w:val="0"/>
          <w:sz w:val="24"/>
          <w:szCs w:val="24"/>
          <w:highlight w:val="white"/>
          <w:lang w:val="pl-PL"/>
        </w:rPr>
        <w:t xml:space="preserve"> W pkt 4.11 zapis : a w przypadku napraw bardziej skomplikowanych dotyczy terminu wykonania naprawy.</w:t>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13 -  dot. zał. 7 do SIWZ Umowa par. 4 ust.4.18 i 4.19  oraz SIWZ rozdz. I pkt 8 i 9</w:t>
      </w:r>
    </w:p>
    <w:p>
      <w:pPr>
        <w:pStyle w:val="Tretekstu"/>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Zwracamy się z prośbą o usunięcie tego zapisu dla pakietu nr 1A i 2A. Dla tych aparatów          z powodów technicznych, w tym logistycznych związanych np. względami formalnymi (pozwolenia wydawane m. in przez Sanepid na użytkowanie aparatów o wskazanym numerze seryjnym) dostarczenie aparatu zastępczego nie będzie możliwe. Z tytułu przekroczenia terminów naprawy Zamawiającemu przysługuje naliczenie kar umownych Wykonawcy.”</w:t>
      </w:r>
    </w:p>
    <w:p>
      <w:pPr>
        <w:pStyle w:val="Tretekstu"/>
        <w:widowControl/>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caps w:val="false"/>
          <w:smallCaps w:val="false"/>
          <w:color w:val="000000"/>
          <w:spacing w:val="0"/>
        </w:rPr>
      </w:pPr>
      <w:r>
        <w:rPr>
          <w:rFonts w:ascii="Times New Roman" w:hAnsi="Times New Roman"/>
          <w:b w:val="false"/>
          <w:bCs w:val="false"/>
          <w:i w:val="false"/>
          <w:caps w:val="false"/>
          <w:smallCaps w:val="false"/>
          <w:color w:val="000000"/>
          <w:spacing w:val="0"/>
          <w:sz w:val="24"/>
          <w:szCs w:val="24"/>
          <w:highlight w:val="white"/>
          <w:lang w:val="pl-PL"/>
        </w:rPr>
        <w:t>Dla pakietu  1A  Zamawiający  nie wymaga bezwzględnie aparatu zastępczego (ust. 4.19 projektu umowy), zapis ust. 4.18 pozostaje bez zmian – dla pakietu 2A  wymagamy aparatu zastępczego.</w:t>
      </w:r>
    </w:p>
    <w:p>
      <w:pPr>
        <w:pStyle w:val="Tretekstu"/>
        <w:widowControl/>
        <w:spacing w:before="0" w:after="0"/>
        <w:ind w:right="0" w:hanging="0"/>
        <w:rPr>
          <w:rFonts w:ascii="Calibri;sans-serif" w:hAnsi="Calibri;sans-serif"/>
          <w:b w:val="false"/>
          <w:b w:val="false"/>
          <w:bCs w:val="false"/>
          <w:i w:val="false"/>
          <w:i w:val="false"/>
          <w:sz w:val="20"/>
          <w:highlight w:val="white"/>
          <w:lang w:val="pl-PL"/>
        </w:rPr>
      </w:pPr>
      <w:r>
        <w:rPr>
          <w:rFonts w:ascii="Calibri;sans-serif" w:hAnsi="Calibri;sans-serif"/>
          <w:b w:val="false"/>
          <w:bCs w:val="false"/>
          <w:i w:val="false"/>
          <w:sz w:val="20"/>
          <w:highlight w:val="white"/>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14 -  dot. zał. 7 do SIWZ Umowa par. 5 ust. 5.4</w:t>
      </w:r>
    </w:p>
    <w:p>
      <w:pPr>
        <w:pStyle w:val="Tretekstu"/>
        <w:widowControl/>
        <w:spacing w:before="0" w:after="0"/>
        <w:ind w:left="0" w:right="0" w:hanging="0"/>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doprecyzowanie przez dopisanie na końcu ustępu: </w:t>
      </w:r>
      <w:r>
        <w:rPr>
          <w:rFonts w:ascii="Times New Roman" w:hAnsi="Times New Roman"/>
          <w:b w:val="false"/>
          <w:i/>
          <w:caps w:val="false"/>
          <w:smallCaps w:val="false"/>
          <w:color w:val="000000"/>
          <w:spacing w:val="0"/>
          <w:sz w:val="24"/>
          <w:szCs w:val="24"/>
          <w:lang w:val="pl-PL"/>
        </w:rPr>
        <w:t>Termin płatności za naprawy i/lub części zamienne będzie dokonany zgodnie z fakturą</w:t>
      </w:r>
      <w:r>
        <w:rPr>
          <w:rFonts w:ascii="Times New Roman" w:hAnsi="Times New Roman"/>
          <w:b w:val="false"/>
          <w:i w:val="false"/>
          <w:caps w:val="false"/>
          <w:smallCaps w:val="false"/>
          <w:color w:val="000000"/>
          <w:spacing w:val="0"/>
          <w:sz w:val="24"/>
          <w:szCs w:val="24"/>
          <w:lang w:val="pl-PL"/>
        </w:rPr>
        <w:t>, ponieważ pkt 6 nie zawiera uregulowania w zakresie terminu zapłaty za kwestie związane z naprawą / częściami zamiennymi”</w:t>
      </w:r>
    </w:p>
    <w:p>
      <w:pPr>
        <w:pStyle w:val="Textbody"/>
        <w:widowControl/>
        <w:spacing w:before="0" w:after="120"/>
        <w:ind w:hanging="0"/>
        <w:jc w:val="both"/>
        <w:rPr>
          <w:rFonts w:ascii="Times New Roman" w:hAnsi="Times New Roman"/>
          <w:b/>
          <w:b/>
          <w:bCs/>
          <w:i w:val="false"/>
          <w:i w:val="false"/>
          <w:caps w:val="false"/>
          <w:smallCaps w:val="false"/>
          <w:color w:val="000000"/>
          <w:spacing w:val="0"/>
          <w:sz w:val="24"/>
          <w:szCs w:val="24"/>
          <w:lang w:val="pl-PL"/>
        </w:rPr>
      </w:pPr>
      <w:r>
        <w:rPr>
          <w:rFonts w:ascii="Times New Roman" w:hAnsi="Times New Roman"/>
          <w:b/>
          <w:bCs/>
          <w:i w:val="false"/>
          <w:caps w:val="false"/>
          <w:smallCaps w:val="false"/>
          <w:color w:val="000000"/>
          <w:spacing w:val="0"/>
          <w:sz w:val="24"/>
          <w:szCs w:val="24"/>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caps w:val="false"/>
          <w:smallCaps w:val="false"/>
          <w:color w:val="000000"/>
          <w:spacing w:val="0"/>
          <w:sz w:val="24"/>
          <w:szCs w:val="24"/>
          <w:highlight w:val="yellow"/>
        </w:rPr>
      </w:pPr>
      <w:r>
        <w:rPr>
          <w:rFonts w:ascii="Times New Roman" w:hAnsi="Times New Roman"/>
          <w:b w:val="false"/>
          <w:bCs w:val="false"/>
          <w:i w:val="false"/>
          <w:caps w:val="false"/>
          <w:smallCaps w:val="false"/>
          <w:color w:val="000000"/>
          <w:spacing w:val="0"/>
          <w:sz w:val="24"/>
          <w:szCs w:val="24"/>
          <w:highlight w:val="white"/>
          <w:lang w:val="pl-PL"/>
        </w:rPr>
        <w:t>Zapis pozostaje bez zmian. Zamawiający używa terminu Przedmiot Umowy lub wykonane usługi.</w:t>
      </w:r>
    </w:p>
    <w:p>
      <w:pPr>
        <w:pStyle w:val="Tretekstu"/>
        <w:widowControl/>
        <w:spacing w:before="0" w:after="0"/>
        <w:ind w:right="0" w:hanging="0"/>
        <w:rPr>
          <w:rFonts w:ascii="Calibri;sans-serif" w:hAnsi="Calibri;sans-serif"/>
          <w:b/>
          <w:b/>
          <w:i w:val="false"/>
          <w:i w:val="false"/>
          <w:sz w:val="20"/>
          <w:lang w:val="pl-PL"/>
        </w:rPr>
      </w:pPr>
      <w:r>
        <w:rPr>
          <w:rFonts w:ascii="Calibri;sans-serif" w:hAnsi="Calibri;sans-serif"/>
          <w:b/>
          <w:i w:val="false"/>
          <w:sz w:val="20"/>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15 -  dot. zał. 7 do SIWZ Umowa par. 8 ust.8.4</w:t>
      </w:r>
    </w:p>
    <w:p>
      <w:pPr>
        <w:pStyle w:val="Tretekstu"/>
        <w:widowControl/>
        <w:spacing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potwierdzenie, że Strony w sposób pełny i wyczerpujący uregulowały podstawy        i konsekwencje odpowiedzialności z tytułu rękojmi za wady, poprzez uzupełnienie treści umowy   o wskazany zapis:</w:t>
      </w:r>
    </w:p>
    <w:p>
      <w:pPr>
        <w:pStyle w:val="Tretekstu"/>
        <w:widowControl/>
        <w:spacing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b w:val="false"/>
          <w:i/>
          <w:caps w:val="false"/>
          <w:smallCaps w:val="false"/>
          <w:color w:val="000000"/>
          <w:spacing w:val="0"/>
          <w:sz w:val="24"/>
          <w:szCs w:val="24"/>
          <w:lang w:val="pl-PL"/>
        </w:rPr>
        <w:t>Uprawnienia Zleceniodawcy z tytułu rękojmi dotyczące wad fizycznych dostarczonych części zamiennych, jak i okres jej trwania są tożsame z uprawnieniami z tytułu udzielonej gwarancji”</w:t>
      </w:r>
    </w:p>
    <w:p>
      <w:pPr>
        <w:pStyle w:val="Tretekstu"/>
        <w:widowControl/>
        <w:spacing w:before="0" w:after="0"/>
        <w:ind w:right="0" w:hanging="0"/>
        <w:rPr>
          <w:rFonts w:ascii="Calibri;sans-serif" w:hAnsi="Calibri;sans-serif"/>
          <w:b/>
          <w:b/>
          <w:i w:val="false"/>
          <w:i w:val="false"/>
          <w:sz w:val="20"/>
          <w:lang w:val="pl-PL"/>
        </w:rPr>
      </w:pPr>
      <w:r>
        <w:rPr>
          <w:rFonts w:ascii="Calibri;sans-serif" w:hAnsi="Calibri;sans-serif"/>
          <w:b/>
          <w:i w:val="false"/>
          <w:sz w:val="20"/>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caps w:val="false"/>
          <w:smallCaps w:val="false"/>
          <w:color w:val="000000"/>
          <w:spacing w:val="0"/>
          <w:highlight w:val="yellow"/>
        </w:rPr>
      </w:pPr>
      <w:r>
        <w:rPr>
          <w:rFonts w:ascii="Times New Roman" w:hAnsi="Times New Roman"/>
          <w:b w:val="false"/>
          <w:bCs w:val="false"/>
          <w:i w:val="false"/>
          <w:caps w:val="false"/>
          <w:smallCaps w:val="false"/>
          <w:color w:val="000000"/>
          <w:spacing w:val="0"/>
          <w:sz w:val="24"/>
          <w:szCs w:val="24"/>
          <w:highlight w:val="white"/>
          <w:lang w:val="pl-PL"/>
        </w:rPr>
        <w:t>Zapis pozostaje bez zmian.</w:t>
      </w:r>
    </w:p>
    <w:p>
      <w:pPr>
        <w:pStyle w:val="Textbody"/>
        <w:widowControl/>
        <w:spacing w:before="0" w:after="120"/>
        <w:ind w:hanging="0"/>
        <w:jc w:val="both"/>
        <w:rPr>
          <w:rFonts w:ascii="Calibri;sans-serif" w:hAnsi="Calibri;sans-serif"/>
          <w:b w:val="false"/>
          <w:b w:val="false"/>
          <w:bCs w:val="false"/>
          <w:i w:val="false"/>
          <w:i w:val="false"/>
          <w:sz w:val="20"/>
          <w:szCs w:val="24"/>
          <w:highlight w:val="white"/>
          <w:lang w:val="pl-PL"/>
        </w:rPr>
      </w:pPr>
      <w:r>
        <w:rPr>
          <w:rFonts w:ascii="Calibri;sans-serif" w:hAnsi="Calibri;sans-serif"/>
          <w:b w:val="false"/>
          <w:bCs w:val="false"/>
          <w:i w:val="false"/>
          <w:sz w:val="20"/>
          <w:szCs w:val="24"/>
          <w:highlight w:val="white"/>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16 - dot. zał. 7 do SIWZ Umowa par. 8</w:t>
      </w:r>
    </w:p>
    <w:p>
      <w:pPr>
        <w:pStyle w:val="Tretekstu"/>
        <w:widowControl/>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Czy Zamawiający doprecyzuje warunki gwarancji przez dodanie ustępu 8.5 o treści:</w:t>
      </w:r>
    </w:p>
    <w:p>
      <w:pPr>
        <w:pStyle w:val="Tretekstu"/>
        <w:widowControl/>
        <w:spacing w:before="0" w:after="0"/>
        <w:ind w:left="0" w:right="0" w:hanging="0"/>
        <w:rPr>
          <w:rFonts w:ascii="Times New Roman" w:hAnsi="Times New Roman"/>
          <w:b w:val="false"/>
          <w:b w:val="false"/>
          <w:i/>
          <w:i/>
          <w:caps w:val="false"/>
          <w:smallCaps w:val="false"/>
          <w:color w:val="000000"/>
          <w:spacing w:val="0"/>
          <w:sz w:val="24"/>
          <w:szCs w:val="24"/>
          <w:lang w:val="pl-PL"/>
        </w:rPr>
      </w:pPr>
      <w:r>
        <w:rPr>
          <w:rFonts w:ascii="Times New Roman" w:hAnsi="Times New Roman"/>
          <w:b w:val="false"/>
          <w:i/>
          <w:caps w:val="false"/>
          <w:smallCaps w:val="false"/>
          <w:color w:val="000000"/>
          <w:spacing w:val="0"/>
          <w:sz w:val="24"/>
          <w:szCs w:val="24"/>
          <w:lang w:val="pl-PL"/>
        </w:rPr>
        <w:t>Odpowiedzialność Zleceniobiorcy z tytułu gwarancji na dostarczone części obejmuje tylko wady/awarie powstałe z przyczyn tkwiących</w:t>
      </w:r>
    </w:p>
    <w:p>
      <w:pPr>
        <w:pStyle w:val="Tretekstu"/>
        <w:widowControl/>
        <w:spacing w:before="0" w:after="0"/>
        <w:ind w:left="0" w:right="0" w:hanging="0"/>
        <w:rPr>
          <w:rFonts w:ascii="Times New Roman" w:hAnsi="Times New Roman"/>
          <w:b w:val="false"/>
          <w:b w:val="false"/>
          <w:i/>
          <w:i/>
          <w:caps w:val="false"/>
          <w:smallCaps w:val="false"/>
          <w:color w:val="000000"/>
          <w:spacing w:val="0"/>
          <w:sz w:val="24"/>
          <w:szCs w:val="24"/>
          <w:lang w:val="pl-PL"/>
        </w:rPr>
      </w:pPr>
      <w:r>
        <w:rPr>
          <w:rFonts w:ascii="Times New Roman" w:hAnsi="Times New Roman"/>
          <w:b w:val="false"/>
          <w:i/>
          <w:caps w:val="false"/>
          <w:smallCaps w:val="false"/>
          <w:color w:val="000000"/>
          <w:spacing w:val="0"/>
          <w:sz w:val="24"/>
          <w:szCs w:val="24"/>
          <w:lang w:val="pl-PL"/>
        </w:rPr>
        <w:t>w dostarczonej części, w szczególności wady konstrukcyjne lub materiałowe. Gwarancją nie są objęte:</w:t>
      </w:r>
    </w:p>
    <w:p>
      <w:pPr>
        <w:pStyle w:val="Tretekstu"/>
        <w:widowControl/>
        <w:spacing w:before="0" w:after="0"/>
        <w:ind w:left="0" w:right="0" w:hanging="0"/>
        <w:rPr>
          <w:rFonts w:ascii="Times New Roman" w:hAnsi="Times New Roman"/>
          <w:b w:val="false"/>
          <w:b w:val="false"/>
          <w:i/>
          <w:i/>
          <w:caps w:val="false"/>
          <w:smallCaps w:val="false"/>
          <w:color w:val="000000"/>
          <w:spacing w:val="0"/>
          <w:sz w:val="24"/>
          <w:szCs w:val="24"/>
          <w:lang w:val="pl-PL"/>
        </w:rPr>
      </w:pPr>
      <w:r>
        <w:rPr>
          <w:rFonts w:ascii="Times New Roman" w:hAnsi="Times New Roman"/>
          <w:b w:val="false"/>
          <w:i/>
          <w:caps w:val="false"/>
          <w:smallCaps w:val="false"/>
          <w:color w:val="000000"/>
          <w:spacing w:val="0"/>
          <w:sz w:val="24"/>
          <w:szCs w:val="24"/>
          <w:lang w:val="pl-PL"/>
        </w:rPr>
        <w:t>a.  uszkodzenia i wady dostarczanej części wynikłe na skutek:</w:t>
      </w:r>
    </w:p>
    <w:p>
      <w:pPr>
        <w:pStyle w:val="Tretekstu"/>
        <w:widowControl/>
        <w:spacing w:before="0" w:after="0"/>
        <w:ind w:left="0" w:right="0" w:hanging="0"/>
        <w:rPr>
          <w:rFonts w:ascii="Times New Roman" w:hAnsi="Times New Roman"/>
          <w:b w:val="false"/>
          <w:b w:val="false"/>
          <w:i/>
          <w:i/>
          <w:caps w:val="false"/>
          <w:smallCaps w:val="false"/>
          <w:color w:val="000000"/>
          <w:spacing w:val="0"/>
          <w:sz w:val="24"/>
          <w:szCs w:val="24"/>
          <w:lang w:val="pl-PL"/>
        </w:rPr>
      </w:pPr>
      <w:r>
        <w:rPr>
          <w:rFonts w:ascii="Times New Roman" w:hAnsi="Times New Roman"/>
          <w:b w:val="false"/>
          <w:i/>
          <w:caps w:val="false"/>
          <w:smallCaps w:val="false"/>
          <w:color w:val="000000"/>
          <w:spacing w:val="0"/>
          <w:sz w:val="24"/>
          <w:szCs w:val="24"/>
          <w:lang w:val="pl-PL"/>
        </w:rPr>
        <w:t>- eksploatacji sprzętu przez Zleceniodawcę niezgodnej z jego przeznaczeniem, niestosowania się Zleceniodawcy do instrukcji obsługi sprzętu, mechanicznego uszkodzenia powstałego z przyczyn leżących po stronie Zleceniodawcy lub osób trzecich i wywołane nimi wady,</w:t>
      </w:r>
    </w:p>
    <w:p>
      <w:pPr>
        <w:pStyle w:val="Tretekstu"/>
        <w:widowControl/>
        <w:spacing w:before="0" w:after="0"/>
        <w:ind w:left="0" w:right="0" w:hanging="0"/>
        <w:rPr>
          <w:rFonts w:ascii="Times New Roman" w:hAnsi="Times New Roman"/>
          <w:b w:val="false"/>
          <w:b w:val="false"/>
          <w:i/>
          <w:i/>
          <w:caps w:val="false"/>
          <w:smallCaps w:val="false"/>
          <w:color w:val="000000"/>
          <w:spacing w:val="0"/>
          <w:sz w:val="24"/>
          <w:szCs w:val="24"/>
          <w:lang w:val="pl-PL"/>
        </w:rPr>
      </w:pPr>
      <w:r>
        <w:rPr>
          <w:rFonts w:ascii="Times New Roman" w:hAnsi="Times New Roman"/>
          <w:b w:val="false"/>
          <w:i/>
          <w:caps w:val="false"/>
          <w:smallCaps w:val="false"/>
          <w:color w:val="000000"/>
          <w:spacing w:val="0"/>
          <w:sz w:val="24"/>
          <w:szCs w:val="24"/>
          <w:lang w:val="pl-PL"/>
        </w:rPr>
        <w:t>- samowolnych napraw, przeróbek lub zmian konstrukcyjnych (dokonywanych przez Zleceniodawcę lub inne nieuprawnione osoby);</w:t>
      </w:r>
    </w:p>
    <w:p>
      <w:pPr>
        <w:pStyle w:val="Tretekstu"/>
        <w:widowControl/>
        <w:spacing w:before="0" w:after="0"/>
        <w:ind w:left="0" w:right="0" w:hanging="0"/>
        <w:rPr>
          <w:rFonts w:ascii="Times New Roman" w:hAnsi="Times New Roman"/>
          <w:b w:val="false"/>
          <w:b w:val="false"/>
          <w:i/>
          <w:i/>
          <w:caps w:val="false"/>
          <w:smallCaps w:val="false"/>
          <w:color w:val="000000"/>
          <w:spacing w:val="0"/>
          <w:sz w:val="24"/>
          <w:szCs w:val="24"/>
          <w:lang w:val="pl-PL"/>
        </w:rPr>
      </w:pPr>
      <w:r>
        <w:rPr>
          <w:rFonts w:ascii="Times New Roman" w:hAnsi="Times New Roman"/>
          <w:b w:val="false"/>
          <w:i/>
          <w:caps w:val="false"/>
          <w:smallCaps w:val="false"/>
          <w:color w:val="000000"/>
          <w:spacing w:val="0"/>
          <w:sz w:val="24"/>
          <w:szCs w:val="24"/>
          <w:lang w:val="pl-PL"/>
        </w:rPr>
        <w:t>b. uszkodzenia spowodowane zdarzeniami losowymi tzw. siła wyższa (pożar, powódź, zalanie itp.)</w:t>
      </w:r>
    </w:p>
    <w:p>
      <w:pPr>
        <w:pStyle w:val="Tretekstu"/>
        <w:widowControl/>
        <w:spacing w:before="0" w:after="0"/>
        <w:ind w:left="0" w:right="0" w:hanging="0"/>
        <w:rPr>
          <w:rFonts w:ascii="Times New Roman" w:hAnsi="Times New Roman"/>
          <w:b w:val="false"/>
          <w:b w:val="false"/>
          <w:i/>
          <w:i/>
          <w:caps w:val="false"/>
          <w:smallCaps w:val="false"/>
          <w:color w:val="000000"/>
          <w:spacing w:val="0"/>
          <w:sz w:val="24"/>
          <w:szCs w:val="24"/>
          <w:lang w:val="pl-PL"/>
        </w:rPr>
      </w:pPr>
      <w:bookmarkStart w:id="1" w:name="__DdeLink__2324_633751784"/>
      <w:bookmarkEnd w:id="1"/>
      <w:r>
        <w:rPr>
          <w:rFonts w:ascii="Times New Roman" w:hAnsi="Times New Roman"/>
          <w:b w:val="false"/>
          <w:i/>
          <w:caps w:val="false"/>
          <w:smallCaps w:val="false"/>
          <w:color w:val="000000"/>
          <w:spacing w:val="0"/>
          <w:sz w:val="24"/>
          <w:szCs w:val="24"/>
          <w:lang w:val="pl-PL"/>
        </w:rPr>
        <w:t>c. materiały eksploatacyjne.”</w:t>
      </w:r>
    </w:p>
    <w:p>
      <w:pPr>
        <w:pStyle w:val="Textbody"/>
        <w:widowControl/>
        <w:spacing w:before="0" w:after="120"/>
        <w:ind w:hanging="0"/>
        <w:jc w:val="both"/>
        <w:rPr>
          <w:b/>
          <w:b/>
          <w:bCs/>
          <w:i w:val="false"/>
          <w:i w:val="false"/>
          <w:lang w:val="pl-PL"/>
        </w:rPr>
      </w:pPr>
      <w:r>
        <w:rPr>
          <w:b/>
          <w:bCs/>
          <w:i w:val="false"/>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 xml:space="preserve">Zamawiający dodaje ust. 8.5  o treści:  </w:t>
      </w:r>
    </w:p>
    <w:p>
      <w:pPr>
        <w:pStyle w:val="Tretekstu"/>
        <w:widowControl/>
        <w:spacing w:before="0" w:after="0"/>
        <w:ind w:left="0" w:right="0" w:hanging="0"/>
        <w:jc w:val="both"/>
        <w:rPr>
          <w:rFonts w:ascii="Times New Roman" w:hAnsi="Times New Roman"/>
          <w:b w:val="false"/>
          <w:b w:val="false"/>
          <w:i w:val="false"/>
          <w:i w:val="false"/>
          <w:iCs w:val="false"/>
          <w:caps w:val="false"/>
          <w:smallCaps w:val="false"/>
          <w:color w:val="000000"/>
          <w:spacing w:val="0"/>
          <w:sz w:val="24"/>
          <w:szCs w:val="24"/>
          <w:lang w:val="pl-PL"/>
        </w:rPr>
      </w:pPr>
      <w:r>
        <w:rPr>
          <w:rFonts w:ascii="Times New Roman" w:hAnsi="Times New Roman"/>
          <w:b w:val="false"/>
          <w:i w:val="false"/>
          <w:iCs w:val="false"/>
          <w:caps w:val="false"/>
          <w:smallCaps w:val="false"/>
          <w:color w:val="000000"/>
          <w:spacing w:val="0"/>
          <w:sz w:val="24"/>
          <w:szCs w:val="24"/>
          <w:highlight w:val="white"/>
          <w:lang w:val="pl-PL"/>
        </w:rPr>
        <w:t>Odpowiedzialność Zleceniobiorcy z tytułu gwarancji na dostarczone części obejmuje  wady/awarie powstałe z przyczyn tkwiących w dostarczonej części, w szczególności wady konstrukcyjne lub materiałowe. Gwarancją nie są objęte:</w:t>
      </w:r>
    </w:p>
    <w:p>
      <w:pPr>
        <w:pStyle w:val="Tretekstu"/>
        <w:widowControl/>
        <w:spacing w:before="0" w:after="0"/>
        <w:ind w:left="0" w:right="0" w:hanging="0"/>
        <w:jc w:val="both"/>
        <w:rPr>
          <w:rFonts w:ascii="Times New Roman" w:hAnsi="Times New Roman"/>
          <w:b w:val="false"/>
          <w:b w:val="false"/>
          <w:i w:val="false"/>
          <w:i w:val="false"/>
          <w:iCs w:val="false"/>
          <w:caps w:val="false"/>
          <w:smallCaps w:val="false"/>
          <w:color w:val="000000"/>
          <w:spacing w:val="0"/>
          <w:sz w:val="24"/>
          <w:szCs w:val="24"/>
          <w:lang w:val="pl-PL"/>
        </w:rPr>
      </w:pPr>
      <w:r>
        <w:rPr>
          <w:rFonts w:ascii="Times New Roman" w:hAnsi="Times New Roman"/>
          <w:b w:val="false"/>
          <w:i w:val="false"/>
          <w:iCs w:val="false"/>
          <w:caps w:val="false"/>
          <w:smallCaps w:val="false"/>
          <w:color w:val="000000"/>
          <w:spacing w:val="0"/>
          <w:sz w:val="24"/>
          <w:szCs w:val="24"/>
          <w:highlight w:val="white"/>
          <w:lang w:val="pl-PL"/>
        </w:rPr>
        <w:t>a.  uszkodzenia i wady dostarczanej części wynikłe na sk</w:t>
      </w:r>
      <w:r>
        <w:rPr>
          <w:rFonts w:ascii="Times New Roman" w:hAnsi="Times New Roman"/>
          <w:b w:val="false"/>
          <w:i w:val="false"/>
          <w:iCs w:val="false"/>
          <w:caps w:val="false"/>
          <w:smallCaps w:val="false"/>
          <w:color w:val="000000"/>
          <w:spacing w:val="0"/>
          <w:sz w:val="24"/>
          <w:szCs w:val="24"/>
          <w:lang w:val="pl-PL"/>
        </w:rPr>
        <w:t>utek:</w:t>
      </w:r>
    </w:p>
    <w:p>
      <w:pPr>
        <w:pStyle w:val="Tretekstu"/>
        <w:widowControl/>
        <w:spacing w:before="0" w:after="0"/>
        <w:ind w:left="0" w:right="0" w:hanging="0"/>
        <w:jc w:val="both"/>
        <w:rPr>
          <w:rFonts w:ascii="Times New Roman" w:hAnsi="Times New Roman"/>
          <w:b w:val="false"/>
          <w:b w:val="false"/>
          <w:i w:val="false"/>
          <w:i w:val="false"/>
          <w:iCs w:val="false"/>
          <w:caps w:val="false"/>
          <w:smallCaps w:val="false"/>
          <w:color w:val="000000"/>
          <w:spacing w:val="0"/>
          <w:sz w:val="24"/>
          <w:szCs w:val="24"/>
          <w:lang w:val="pl-PL"/>
        </w:rPr>
      </w:pPr>
      <w:r>
        <w:rPr>
          <w:rFonts w:ascii="Times New Roman" w:hAnsi="Times New Roman"/>
          <w:b w:val="false"/>
          <w:i w:val="false"/>
          <w:iCs w:val="false"/>
          <w:caps w:val="false"/>
          <w:smallCaps w:val="false"/>
          <w:color w:val="000000"/>
          <w:spacing w:val="0"/>
          <w:sz w:val="24"/>
          <w:szCs w:val="24"/>
          <w:lang w:val="pl-PL"/>
        </w:rPr>
        <w:t>- eksploatacji sprzętu przez Zleceniodawcę niezgodnej z jego przeznaczeniem, niestosowania się Zleceniodawcy do instrukcji obsługi sprzętu, mechanicznego uszkodzenia powstałego                 z przyczyn leżących po stronie Zleceniodawcy lub osób trzecich i wywołane nimi wady,</w:t>
      </w:r>
    </w:p>
    <w:p>
      <w:pPr>
        <w:pStyle w:val="Tretekstu"/>
        <w:widowControl/>
        <w:spacing w:before="0" w:after="0"/>
        <w:ind w:left="0" w:right="0" w:hanging="0"/>
        <w:jc w:val="both"/>
        <w:rPr>
          <w:rFonts w:ascii="Times New Roman" w:hAnsi="Times New Roman"/>
          <w:b w:val="false"/>
          <w:b w:val="false"/>
          <w:i w:val="false"/>
          <w:i w:val="false"/>
          <w:iCs w:val="false"/>
          <w:caps w:val="false"/>
          <w:smallCaps w:val="false"/>
          <w:color w:val="000000"/>
          <w:spacing w:val="0"/>
          <w:sz w:val="24"/>
          <w:szCs w:val="24"/>
          <w:lang w:val="pl-PL"/>
        </w:rPr>
      </w:pPr>
      <w:r>
        <w:rPr>
          <w:rFonts w:ascii="Times New Roman" w:hAnsi="Times New Roman"/>
          <w:b w:val="false"/>
          <w:i w:val="false"/>
          <w:iCs w:val="false"/>
          <w:caps w:val="false"/>
          <w:smallCaps w:val="false"/>
          <w:color w:val="000000"/>
          <w:spacing w:val="0"/>
          <w:sz w:val="24"/>
          <w:szCs w:val="24"/>
          <w:lang w:val="pl-PL"/>
        </w:rPr>
        <w:t>- samowolnych napraw, przeróbek lub zmian konstrukcyjnych (dokonywanych przez Zleceniodawcę lub inne nieuprawnione osoby);</w:t>
      </w:r>
    </w:p>
    <w:p>
      <w:pPr>
        <w:pStyle w:val="Tretekstu"/>
        <w:widowControl/>
        <w:spacing w:before="0" w:after="0"/>
        <w:ind w:left="0" w:right="0" w:hanging="0"/>
        <w:jc w:val="both"/>
        <w:rPr>
          <w:rFonts w:ascii="Times New Roman" w:hAnsi="Times New Roman"/>
          <w:b w:val="false"/>
          <w:b w:val="false"/>
          <w:i w:val="false"/>
          <w:i w:val="false"/>
          <w:iCs w:val="false"/>
          <w:caps w:val="false"/>
          <w:smallCaps w:val="false"/>
          <w:color w:val="000000"/>
          <w:spacing w:val="0"/>
          <w:sz w:val="24"/>
          <w:szCs w:val="24"/>
          <w:lang w:val="pl-PL"/>
        </w:rPr>
      </w:pPr>
      <w:r>
        <w:rPr>
          <w:rFonts w:ascii="Times New Roman" w:hAnsi="Times New Roman"/>
          <w:b w:val="false"/>
          <w:i w:val="false"/>
          <w:iCs w:val="false"/>
          <w:caps w:val="false"/>
          <w:smallCaps w:val="false"/>
          <w:color w:val="000000"/>
          <w:spacing w:val="0"/>
          <w:sz w:val="24"/>
          <w:szCs w:val="24"/>
          <w:lang w:val="pl-PL"/>
        </w:rPr>
        <w:t>b. uszkodzenia spowodowane zdarzeniami losowymi tzw. siła wyższa (pożar, powódź, zalanie itp.)</w:t>
      </w:r>
    </w:p>
    <w:p>
      <w:pPr>
        <w:pStyle w:val="Tretekstu"/>
        <w:widowControl/>
        <w:spacing w:before="0" w:after="0"/>
        <w:ind w:left="0" w:right="0" w:hanging="0"/>
        <w:jc w:val="both"/>
        <w:rPr>
          <w:rFonts w:ascii="Times New Roman" w:hAnsi="Times New Roman"/>
          <w:b w:val="false"/>
          <w:b w:val="false"/>
          <w:bCs w:val="false"/>
          <w:i w:val="false"/>
          <w:i w:val="false"/>
          <w:iCs w:val="false"/>
          <w:caps w:val="false"/>
          <w:smallCaps w:val="false"/>
          <w:color w:val="000000"/>
          <w:spacing w:val="0"/>
          <w:sz w:val="24"/>
          <w:szCs w:val="24"/>
          <w:lang w:val="pl-PL"/>
        </w:rPr>
      </w:pPr>
      <w:r>
        <w:rPr>
          <w:rFonts w:ascii="Times New Roman" w:hAnsi="Times New Roman"/>
          <w:b w:val="false"/>
          <w:bCs w:val="false"/>
          <w:i w:val="false"/>
          <w:iCs w:val="false"/>
          <w:caps w:val="false"/>
          <w:smallCaps w:val="false"/>
          <w:color w:val="000000"/>
          <w:spacing w:val="0"/>
          <w:sz w:val="24"/>
          <w:szCs w:val="24"/>
          <w:highlight w:val="white"/>
          <w:lang w:val="pl-PL"/>
        </w:rPr>
        <w:t>c. materiały eksploatacyjne.”</w:t>
      </w:r>
    </w:p>
    <w:p>
      <w:pPr>
        <w:pStyle w:val="Tretekstu"/>
        <w:widowControl/>
        <w:spacing w:before="0" w:after="0"/>
        <w:ind w:right="0" w:hanging="0"/>
        <w:rPr>
          <w:rFonts w:ascii="Calibri;sans-serif" w:hAnsi="Calibri;sans-serif"/>
          <w:i w:val="false"/>
          <w:i w:val="false"/>
          <w:sz w:val="20"/>
          <w:lang w:val="pl-PL"/>
        </w:rPr>
      </w:pPr>
      <w:r>
        <w:rPr>
          <w:rFonts w:ascii="Calibri;sans-serif" w:hAnsi="Calibri;sans-serif"/>
          <w:i w:val="false"/>
          <w:sz w:val="20"/>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17 - dot. zał. 7 do SIWZ Umowa par. 9 ust.9.2</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 xml:space="preserve">Prosimy o doprecyzowanie zgodne z art. 415 Kc – zasadą odpowiedzialności w oparciu o winę, przez dopisanie po słowach: </w:t>
      </w:r>
      <w:r>
        <w:rPr>
          <w:rFonts w:ascii="Times New Roman" w:hAnsi="Times New Roman"/>
          <w:b w:val="false"/>
          <w:i/>
          <w:caps w:val="false"/>
          <w:smallCaps w:val="false"/>
          <w:color w:val="000000"/>
          <w:spacing w:val="0"/>
          <w:sz w:val="24"/>
          <w:szCs w:val="24"/>
          <w:lang w:val="pl-PL"/>
        </w:rPr>
        <w:t xml:space="preserve">za wszelkie </w:t>
      </w:r>
      <w:r>
        <w:rPr>
          <w:rFonts w:ascii="Times New Roman" w:hAnsi="Times New Roman"/>
          <w:b w:val="false"/>
          <w:i w:val="false"/>
          <w:caps w:val="false"/>
          <w:smallCaps w:val="false"/>
          <w:color w:val="000000"/>
          <w:spacing w:val="0"/>
          <w:sz w:val="24"/>
          <w:szCs w:val="24"/>
          <w:lang w:val="pl-PL"/>
        </w:rPr>
        <w:t xml:space="preserve">sformułowania: </w:t>
      </w:r>
      <w:r>
        <w:rPr>
          <w:rFonts w:ascii="Times New Roman" w:hAnsi="Times New Roman"/>
          <w:b w:val="false"/>
          <w:i/>
          <w:caps w:val="false"/>
          <w:smallCaps w:val="false"/>
          <w:color w:val="000000"/>
          <w:spacing w:val="0"/>
          <w:sz w:val="24"/>
          <w:szCs w:val="24"/>
          <w:lang w:val="pl-PL"/>
        </w:rPr>
        <w:t>zawinione przez Zleceniobiorcę”</w:t>
      </w:r>
    </w:p>
    <w:p>
      <w:pPr>
        <w:pStyle w:val="Textbody"/>
        <w:widowControl/>
        <w:spacing w:before="0" w:after="120"/>
        <w:ind w:hanging="0"/>
        <w:jc w:val="both"/>
        <w:rPr>
          <w:rFonts w:ascii="Times New Roman" w:hAnsi="Times New Roman"/>
          <w:b/>
          <w:b/>
          <w:bCs/>
          <w:i w:val="false"/>
          <w:i w:val="false"/>
          <w:sz w:val="24"/>
          <w:szCs w:val="24"/>
          <w:lang w:val="pl-PL"/>
        </w:rPr>
      </w:pPr>
      <w:r>
        <w:rPr>
          <w:rFonts w:ascii="Times New Roman" w:hAnsi="Times New Roman"/>
          <w:b/>
          <w:bCs/>
          <w:i w:val="false"/>
          <w:sz w:val="24"/>
          <w:szCs w:val="24"/>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b w:val="false"/>
          <w:b w:val="false"/>
          <w:bCs w:val="false"/>
          <w:caps w:val="false"/>
          <w:smallCaps w:val="false"/>
          <w:color w:val="000000"/>
          <w:spacing w:val="0"/>
          <w:highlight w:val="white"/>
        </w:rPr>
      </w:pPr>
      <w:r>
        <w:rPr>
          <w:rFonts w:ascii="Times New Roman" w:hAnsi="Times New Roman"/>
          <w:b w:val="false"/>
          <w:bCs w:val="false"/>
          <w:i w:val="false"/>
          <w:caps w:val="false"/>
          <w:smallCaps w:val="false"/>
          <w:color w:val="000000"/>
          <w:spacing w:val="0"/>
          <w:sz w:val="24"/>
          <w:szCs w:val="24"/>
          <w:highlight w:val="white"/>
          <w:lang w:val="pl-PL"/>
        </w:rPr>
        <w:t>Tak.</w:t>
      </w:r>
    </w:p>
    <w:p>
      <w:pPr>
        <w:pStyle w:val="Tretekstu"/>
        <w:widowControl/>
        <w:spacing w:before="0" w:after="0"/>
        <w:ind w:right="0" w:hanging="0"/>
        <w:rPr>
          <w:rFonts w:ascii="Times New Roman" w:hAnsi="Times New Roman"/>
          <w:b/>
          <w:b/>
          <w:bCs/>
          <w:i w:val="false"/>
          <w:i w:val="false"/>
          <w:highlight w:val="yellow"/>
          <w:lang w:val="pl-PL"/>
        </w:rPr>
      </w:pPr>
      <w:r>
        <w:rPr>
          <w:rFonts w:ascii="Times New Roman" w:hAnsi="Times New Roman"/>
          <w:b/>
          <w:bCs/>
          <w:i w:val="false"/>
          <w:highlight w:val="yellow"/>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18 - dot. zał. 7 do SIWZ Umowa par. 9 ust.9.4.</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precyzyjne wskazanie, że wskazany w ustępie termin wynosił będzie min. 5 dni roboczych.”</w:t>
      </w:r>
    </w:p>
    <w:p>
      <w:pPr>
        <w:pStyle w:val="Textbody"/>
        <w:widowControl/>
        <w:spacing w:before="0" w:after="120"/>
        <w:ind w:hanging="0"/>
        <w:jc w:val="both"/>
        <w:rPr>
          <w:rFonts w:ascii="Times New Roman" w:hAnsi="Times New Roman"/>
          <w:b/>
          <w:b/>
          <w:bCs/>
          <w:i w:val="false"/>
          <w:i w:val="false"/>
          <w:sz w:val="24"/>
          <w:szCs w:val="24"/>
          <w:lang w:val="pl-PL"/>
        </w:rPr>
      </w:pPr>
      <w:r>
        <w:rPr>
          <w:rFonts w:ascii="Times New Roman" w:hAnsi="Times New Roman"/>
          <w:b/>
          <w:bCs/>
          <w:i w:val="false"/>
          <w:sz w:val="24"/>
          <w:szCs w:val="24"/>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b w:val="false"/>
          <w:b w:val="false"/>
          <w:bCs w:val="false"/>
          <w:caps w:val="false"/>
          <w:smallCaps w:val="false"/>
          <w:color w:val="000000"/>
          <w:spacing w:val="0"/>
          <w:sz w:val="24"/>
          <w:szCs w:val="24"/>
          <w:highlight w:val="white"/>
        </w:rPr>
      </w:pPr>
      <w:r>
        <w:rPr>
          <w:rFonts w:ascii="Times New Roman" w:hAnsi="Times New Roman"/>
          <w:b w:val="false"/>
          <w:bCs w:val="false"/>
          <w:i w:val="false"/>
          <w:caps w:val="false"/>
          <w:smallCaps w:val="false"/>
          <w:color w:val="000000"/>
          <w:spacing w:val="0"/>
          <w:sz w:val="24"/>
          <w:szCs w:val="24"/>
          <w:highlight w:val="white"/>
          <w:lang w:val="pl-PL"/>
        </w:rPr>
        <w:t>Tak.</w:t>
      </w:r>
    </w:p>
    <w:p>
      <w:pPr>
        <w:pStyle w:val="Tretekstu"/>
        <w:widowControl/>
        <w:spacing w:before="0" w:after="0"/>
        <w:ind w:right="0" w:hanging="0"/>
        <w:rPr>
          <w:rFonts w:ascii="Times New Roman" w:hAnsi="Times New Roman"/>
          <w:i w:val="false"/>
          <w:i w:val="false"/>
          <w:lang w:val="pl-PL"/>
        </w:rPr>
      </w:pPr>
      <w:r>
        <w:rPr>
          <w:rFonts w:ascii="Times New Roman" w:hAnsi="Times New Roman"/>
          <w:i w:val="false"/>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Pytanie19 -  dot. zał. 7 do SIWZ Umowa par. 9 ust.9.4.</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zmniejszenie wysokości kar umownych do 10%”</w:t>
      </w:r>
    </w:p>
    <w:p>
      <w:pPr>
        <w:pStyle w:val="Tretekstu"/>
        <w:widowControl/>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b w:val="false"/>
          <w:b w:val="false"/>
          <w:bCs w:val="false"/>
          <w:caps w:val="false"/>
          <w:smallCaps w:val="false"/>
          <w:color w:val="000000"/>
          <w:spacing w:val="0"/>
          <w:sz w:val="24"/>
          <w:szCs w:val="24"/>
          <w:highlight w:val="white"/>
        </w:rPr>
      </w:pPr>
      <w:r>
        <w:rPr>
          <w:rFonts w:ascii="Times New Roman" w:hAnsi="Times New Roman"/>
          <w:b w:val="false"/>
          <w:bCs w:val="false"/>
          <w:i w:val="false"/>
          <w:caps w:val="false"/>
          <w:smallCaps w:val="false"/>
          <w:color w:val="000000"/>
          <w:spacing w:val="0"/>
          <w:sz w:val="24"/>
          <w:szCs w:val="24"/>
          <w:highlight w:val="white"/>
          <w:lang w:val="pl-PL"/>
        </w:rPr>
        <w:t>Zapis ust. 9.4. projektu umowy  pozostaje bez zmian.</w:t>
      </w:r>
    </w:p>
    <w:p>
      <w:pPr>
        <w:pStyle w:val="Tretekstu"/>
        <w:widowControl/>
        <w:spacing w:before="0" w:after="0"/>
        <w:ind w:right="0" w:hanging="0"/>
        <w:rPr>
          <w:rFonts w:ascii="Times New Roman" w:hAnsi="Times New Roman"/>
          <w:b/>
          <w:b/>
          <w:bCs/>
          <w:i w:val="false"/>
          <w:i w:val="false"/>
          <w:highlight w:val="yellow"/>
          <w:lang w:val="pl-PL"/>
        </w:rPr>
      </w:pPr>
      <w:r>
        <w:rPr>
          <w:rFonts w:ascii="Times New Roman" w:hAnsi="Times New Roman"/>
          <w:b/>
          <w:bCs/>
          <w:i w:val="false"/>
          <w:highlight w:val="yellow"/>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20 -  dot. zał. 7 do SIWZ Umowa par. 9 ust.9.5.</w:t>
      </w:r>
    </w:p>
    <w:p>
      <w:pPr>
        <w:pStyle w:val="Tretekstu"/>
        <w:widowControl/>
        <w:spacing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zmniejszenie wysokości kar umownych do 3%”</w:t>
      </w:r>
    </w:p>
    <w:p>
      <w:pPr>
        <w:pStyle w:val="Tretekstu"/>
        <w:widowControl/>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b w:val="false"/>
          <w:b w:val="false"/>
          <w:bCs w:val="false"/>
          <w:caps w:val="false"/>
          <w:smallCaps w:val="false"/>
          <w:color w:val="000000"/>
          <w:spacing w:val="0"/>
          <w:sz w:val="24"/>
          <w:szCs w:val="24"/>
          <w:highlight w:val="white"/>
        </w:rPr>
      </w:pPr>
      <w:r>
        <w:rPr>
          <w:rFonts w:ascii="Times New Roman" w:hAnsi="Times New Roman"/>
          <w:b w:val="false"/>
          <w:bCs w:val="false"/>
          <w:i w:val="false"/>
          <w:caps w:val="false"/>
          <w:smallCaps w:val="false"/>
          <w:color w:val="000000"/>
          <w:spacing w:val="0"/>
          <w:sz w:val="24"/>
          <w:szCs w:val="24"/>
          <w:highlight w:val="white"/>
          <w:lang w:val="pl-PL"/>
        </w:rPr>
        <w:t>Zapis ust. 9.5. projektu umowy pozostaje bez zmian.</w:t>
      </w:r>
    </w:p>
    <w:p>
      <w:pPr>
        <w:pStyle w:val="Tretekstu"/>
        <w:widowControl/>
        <w:spacing w:before="0" w:after="0"/>
        <w:ind w:right="0" w:hanging="0"/>
        <w:rPr>
          <w:rFonts w:ascii="Times New Roman" w:hAnsi="Times New Roman"/>
          <w:b/>
          <w:b/>
          <w:bCs/>
          <w:i w:val="false"/>
          <w:i w:val="false"/>
          <w:highlight w:val="yellow"/>
          <w:lang w:val="pl-PL"/>
        </w:rPr>
      </w:pPr>
      <w:r>
        <w:rPr>
          <w:rFonts w:ascii="Times New Roman" w:hAnsi="Times New Roman"/>
          <w:b/>
          <w:bCs/>
          <w:i w:val="false"/>
          <w:highlight w:val="yellow"/>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21 -  dot. zał. 7 do SIWZ Umowa par. 11 ust. 11.3.2</w:t>
      </w:r>
    </w:p>
    <w:p>
      <w:pPr>
        <w:pStyle w:val="Tretekstu"/>
        <w:widowControl/>
        <w:spacing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Uprzejmie prosimy o dopisanie po słowie: „</w:t>
      </w:r>
      <w:r>
        <w:rPr>
          <w:rFonts w:ascii="Times New Roman" w:hAnsi="Times New Roman"/>
          <w:b w:val="false"/>
          <w:i/>
          <w:caps w:val="false"/>
          <w:smallCaps w:val="false"/>
          <w:color w:val="000000"/>
          <w:spacing w:val="0"/>
          <w:sz w:val="24"/>
          <w:szCs w:val="24"/>
          <w:lang w:val="pl-PL"/>
        </w:rPr>
        <w:t>wezwania</w:t>
      </w:r>
      <w:r>
        <w:rPr>
          <w:rFonts w:ascii="Times New Roman" w:hAnsi="Times New Roman"/>
          <w:b w:val="false"/>
          <w:i w:val="false"/>
          <w:caps w:val="false"/>
          <w:smallCaps w:val="false"/>
          <w:color w:val="000000"/>
          <w:spacing w:val="0"/>
          <w:sz w:val="24"/>
          <w:szCs w:val="24"/>
          <w:lang w:val="pl-PL"/>
        </w:rPr>
        <w:t>” sformułowania: „</w:t>
      </w:r>
      <w:r>
        <w:rPr>
          <w:rFonts w:ascii="Times New Roman" w:hAnsi="Times New Roman"/>
          <w:b w:val="false"/>
          <w:i/>
          <w:caps w:val="false"/>
          <w:smallCaps w:val="false"/>
          <w:color w:val="000000"/>
          <w:spacing w:val="0"/>
          <w:sz w:val="24"/>
          <w:szCs w:val="24"/>
          <w:lang w:val="pl-PL"/>
        </w:rPr>
        <w:t>i po bezskutecznym upływie wyznaczonego mu w tym celu dodatkowego terminu nie krótszego niż 5 dni roboczych”</w:t>
      </w:r>
    </w:p>
    <w:p>
      <w:pPr>
        <w:pStyle w:val="Tretekstu"/>
        <w:widowControl/>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Tretekstu"/>
        <w:widowControl/>
        <w:spacing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Odstąpienie od umowy jest najdrastyczniejsza (nadzwyczajną) formą rozwiązania problemów występujących w trakcie wykonywania umowy, z tego też względu nie powinno mieć miejsca, jeśli Wykonawca narusza umowę w sposób nieistotny. Ponadto w takich postanowieniach należy wyraźnie napisać, w jakich konkretnych sytuacjach / stanach Zamawiający będzie mógł takie prawo wykonać, a także powinno być postanowienie zobowiązujące Zamawiającego do uprzedniego wezwania Wykonawcy do zaprzestania takich naruszeń, w formie pisemnej pod rygorem nieważności, w wyznaczonym dodatkowym terminie nie krótszym niż  5 dni robocze, po bezskutecznym upływie tego terminu. Tym bardziej, że interes Zamawiającego w tym zakresie w pełni zabezpieczają przepisy Kodeksu cywilnego oraz pozostałe postanowienia umowy.”</w:t>
      </w:r>
    </w:p>
    <w:p>
      <w:pPr>
        <w:pStyle w:val="Tretekstu"/>
        <w:widowControl/>
        <w:spacing w:before="0" w:after="0"/>
        <w:ind w:left="0" w:right="0" w:hanging="0"/>
        <w:rPr>
          <w:b w:val="false"/>
          <w:b w:val="false"/>
          <w:i w:val="false"/>
          <w:i w:val="false"/>
          <w:lang w:val="pl-PL"/>
        </w:rPr>
      </w:pPr>
      <w:r>
        <w:rPr>
          <w:b w:val="false"/>
          <w:i w:val="false"/>
          <w:lang w:val="pl-PL"/>
        </w:rPr>
      </w:r>
    </w:p>
    <w:p>
      <w:pPr>
        <w:pStyle w:val="Tretekstu"/>
        <w:widowControl/>
        <w:spacing w:before="0" w:after="0"/>
        <w:ind w:left="0" w:right="0" w:hanging="0"/>
        <w:rPr>
          <w:rFonts w:ascii="Times New Roman" w:hAnsi="Times New Roman"/>
          <w:b/>
          <w:b/>
          <w:bCs/>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lang w:val="pl-PL"/>
        </w:rPr>
        <w:t>Odpowiedź:</w:t>
      </w:r>
    </w:p>
    <w:p>
      <w:pPr>
        <w:pStyle w:val="Tretekstu"/>
        <w:widowControl/>
        <w:spacing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Tak.</w:t>
      </w:r>
    </w:p>
    <w:p>
      <w:pPr>
        <w:pStyle w:val="Tretekstu"/>
        <w:widowControl/>
        <w:spacing w:before="0" w:after="0"/>
        <w:ind w:left="0" w:right="0" w:hanging="0"/>
        <w:rPr>
          <w:b w:val="false"/>
          <w:b w:val="false"/>
          <w:i w:val="false"/>
          <w:i w:val="false"/>
          <w:lang w:val="pl-PL"/>
        </w:rPr>
      </w:pPr>
      <w:r>
        <w:rPr>
          <w:b w:val="false"/>
          <w:i w:val="false"/>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22 -  dot. zał. 7 do SIWZ Umowa par. 11 ust.11.7</w:t>
      </w:r>
    </w:p>
    <w:p>
      <w:pPr>
        <w:pStyle w:val="Tretekstu"/>
        <w:widowControl/>
        <w:spacing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zmianę brzmienia – do umowy jak w przedmiotowym postępowaniu nie obowiązują przepisy umożliwiające wypowiedzenie umowy.</w:t>
      </w:r>
    </w:p>
    <w:p>
      <w:pPr>
        <w:pStyle w:val="Tretekstu"/>
        <w:widowControl/>
        <w:spacing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 xml:space="preserve">Uprzejmie prosimy zastąpienie słów: </w:t>
      </w:r>
      <w:r>
        <w:rPr>
          <w:rFonts w:ascii="Times New Roman" w:hAnsi="Times New Roman"/>
          <w:b w:val="false"/>
          <w:i/>
          <w:caps w:val="false"/>
          <w:smallCaps w:val="false"/>
          <w:color w:val="000000"/>
          <w:spacing w:val="0"/>
          <w:sz w:val="24"/>
          <w:szCs w:val="24"/>
          <w:lang w:val="pl-PL"/>
        </w:rPr>
        <w:t xml:space="preserve">wypowiedzieć Umowę z zachowaniem miesięcznego okresu wypowiedzenia liczonego na koniec miesiąca </w:t>
      </w:r>
      <w:r>
        <w:rPr>
          <w:rFonts w:ascii="Times New Roman" w:hAnsi="Times New Roman"/>
          <w:b w:val="false"/>
          <w:i w:val="false"/>
          <w:caps w:val="false"/>
          <w:smallCaps w:val="false"/>
          <w:color w:val="000000"/>
          <w:spacing w:val="0"/>
          <w:sz w:val="24"/>
          <w:szCs w:val="24"/>
          <w:lang w:val="pl-PL"/>
        </w:rPr>
        <w:t xml:space="preserve">słowami: </w:t>
      </w:r>
      <w:r>
        <w:rPr>
          <w:rFonts w:ascii="Times New Roman" w:hAnsi="Times New Roman"/>
          <w:b w:val="false"/>
          <w:i/>
          <w:caps w:val="false"/>
          <w:smallCaps w:val="false"/>
          <w:color w:val="000000"/>
          <w:spacing w:val="0"/>
          <w:sz w:val="24"/>
          <w:szCs w:val="24"/>
          <w:lang w:val="pl-PL"/>
        </w:rPr>
        <w:t>odstąpić od umowy po uprzednim pisemnym wezwaniu Wykonawcy do realizacji obowiązków umownych i po bezskutecznym upływie wyznaczonego mu w tym celu dodatkowego terminu nie krótszego niż 5 dni roboczych</w:t>
      </w:r>
      <w:r>
        <w:rPr>
          <w:rFonts w:ascii="Times New Roman" w:hAnsi="Times New Roman"/>
          <w:b w:val="false"/>
          <w:i w:val="false"/>
          <w:caps w:val="false"/>
          <w:smallCaps w:val="false"/>
          <w:color w:val="000000"/>
          <w:spacing w:val="0"/>
          <w:sz w:val="24"/>
          <w:szCs w:val="24"/>
          <w:lang w:val="pl-PL"/>
        </w:rPr>
        <w:t>.”</w:t>
      </w:r>
    </w:p>
    <w:p>
      <w:pPr>
        <w:pStyle w:val="Tretekstu"/>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t>Zwracamy jednocześnie uwagę, że jedną z podstawowych zasad umów zawartych w trybie PZP jest zasada trwałości umów. Zgodnie z ustalonym orzecznictwem Krajowej Izby Odwoławczej „umowy o zamówienie publiczne zawierane na czas określony zostały przez ustawodawcę skonstruowane, jako źródło zobowiązań o charakterze trwałym, które jeżeli tylko są wykonywane należycie, to powinny istnieć aż do upływu terminu, na jaki zawarta została umowa. Niekwestionowaną zasadą jest, że umowy w sprawach zamówień publicznych zawierane są na czas oznaczony, a skoro tak, to cechą stosunku obligacyjnego zawiązanego       w wyniku zawarcia umowy o udzielenie zamówienia publicznego jest jego trwałość, rozumiana w ten sposób, że ustawa nie przewiduje możliwości dowolnego rozwiązywania tego stosunku przez żadną ze stron, co jest podyktowane faktem, że wykonawcy mogą racjonalnie skalkulować cenę, wysokość opłat oraz inne parametry finansowe, a także przewidzieć ryzyko związane                   z kontraktem (w tym ryzyko czy poniesione przez nich nakłady zostaną zrekompensowane przychodami uzyskanymi w określonym okresie obowiązywania umowy), jedynie wówczas, gdy mogą przewidzieć, przez jaki czas, strony umowy pozostaną nią związane.</w:t>
      </w:r>
    </w:p>
    <w:p>
      <w:pPr>
        <w:pStyle w:val="Tretekstu"/>
        <w:widowControl/>
        <w:ind w:left="0" w:right="0" w:hanging="0"/>
        <w:jc w:val="both"/>
        <w:rPr>
          <w:b/>
          <w:b/>
          <w:i w:val="false"/>
          <w:i w:val="false"/>
          <w:lang w:val="pl-PL"/>
        </w:rPr>
      </w:pPr>
      <w:r>
        <w:rPr>
          <w:b/>
          <w:i w:val="false"/>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b w:val="false"/>
          <w:b w:val="false"/>
          <w:bCs w:val="false"/>
          <w:caps w:val="false"/>
          <w:smallCaps w:val="false"/>
          <w:color w:val="000000"/>
          <w:spacing w:val="0"/>
          <w:sz w:val="24"/>
          <w:szCs w:val="24"/>
          <w:highlight w:val="white"/>
        </w:rPr>
      </w:pPr>
      <w:r>
        <w:rPr>
          <w:rFonts w:ascii="Times New Roman" w:hAnsi="Times New Roman"/>
          <w:b w:val="false"/>
          <w:bCs w:val="false"/>
          <w:i w:val="false"/>
          <w:caps w:val="false"/>
          <w:smallCaps w:val="false"/>
          <w:color w:val="000000"/>
          <w:spacing w:val="0"/>
          <w:sz w:val="24"/>
          <w:szCs w:val="24"/>
          <w:highlight w:val="white"/>
          <w:lang w:val="pl-PL"/>
        </w:rPr>
        <w:t>Tak.</w:t>
      </w:r>
    </w:p>
    <w:p>
      <w:pPr>
        <w:pStyle w:val="Tretekstu"/>
        <w:widowControl/>
        <w:spacing w:before="0" w:after="0"/>
        <w:ind w:right="0" w:hanging="0"/>
        <w:rPr>
          <w:rFonts w:ascii="Times New Roman" w:hAnsi="Times New Roman"/>
          <w:b/>
          <w:b/>
          <w:bCs/>
          <w:i w:val="false"/>
          <w:i w:val="false"/>
          <w:highlight w:val="yellow"/>
          <w:lang w:val="pl-PL"/>
        </w:rPr>
      </w:pPr>
      <w:r>
        <w:rPr>
          <w:rFonts w:ascii="Times New Roman" w:hAnsi="Times New Roman"/>
          <w:b/>
          <w:bCs/>
          <w:i w:val="false"/>
          <w:highlight w:val="yellow"/>
          <w:lang w:val="pl-PL"/>
        </w:rPr>
      </w:r>
    </w:p>
    <w:p>
      <w:pPr>
        <w:pStyle w:val="Tretekstu"/>
        <w:widowControl/>
        <w:ind w:left="0"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23 - dot. zał. 7 do SIWZ Umowa par. 13 ust. 13.1</w:t>
      </w:r>
    </w:p>
    <w:p>
      <w:pPr>
        <w:pStyle w:val="Tretekstu"/>
        <w:widowControl/>
        <w:spacing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Celem doprecyzowania zapisów prosimy o dopisanie na końcu ustępu</w:t>
      </w:r>
      <w:r>
        <w:rPr>
          <w:rFonts w:ascii="Times New Roman" w:hAnsi="Times New Roman"/>
          <w:b w:val="false"/>
          <w:i/>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lang w:val="pl-PL"/>
        </w:rPr>
        <w:t>lub nakazów odpowiednich władz / organów.”</w:t>
      </w:r>
    </w:p>
    <w:p>
      <w:pPr>
        <w:pStyle w:val="Tretekstu"/>
        <w:widowControl/>
        <w:spacing w:before="0" w:after="0"/>
        <w:ind w:right="0" w:hanging="0"/>
        <w:rPr>
          <w:b/>
          <w:b/>
          <w:i w:val="false"/>
          <w:i w:val="false"/>
          <w:lang w:val="pl-PL"/>
        </w:rPr>
      </w:pPr>
      <w:r>
        <w:rPr>
          <w:b/>
          <w:i w:val="false"/>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highlight w:val="white"/>
          <w:lang w:val="pl-PL"/>
        </w:rPr>
        <w:t>Tak.</w:t>
      </w:r>
    </w:p>
    <w:p>
      <w:pPr>
        <w:pStyle w:val="Tretekstu"/>
        <w:widowControl/>
        <w:spacing w:before="0" w:after="0"/>
        <w:ind w:right="0" w:hanging="0"/>
        <w:rPr>
          <w:b/>
          <w:b/>
          <w:i w:val="false"/>
          <w:i w:val="false"/>
          <w:lang w:val="pl-PL"/>
        </w:rPr>
      </w:pPr>
      <w:r>
        <w:rPr>
          <w:b/>
          <w:i w:val="false"/>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24  - dot. zał. 7 do SIWZ Umowa par. 13</w:t>
      </w:r>
    </w:p>
    <w:p>
      <w:pPr>
        <w:pStyle w:val="Tretekstu"/>
        <w:widowControl/>
        <w:spacing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Uprzejmie prosimy o dopisanie ustępu 13.12 o poniższej treści:</w:t>
      </w:r>
    </w:p>
    <w:p>
      <w:pPr>
        <w:pStyle w:val="Tretekstu"/>
        <w:widowControl/>
        <w:spacing w:before="0" w:after="0"/>
        <w:ind w:left="0" w:right="0" w:hanging="0"/>
        <w:jc w:val="both"/>
        <w:rPr>
          <w:rFonts w:ascii="Times New Roman" w:hAnsi="Times New Roman"/>
          <w:b w:val="false"/>
          <w:b w:val="false"/>
          <w:i/>
          <w:i/>
          <w:caps w:val="false"/>
          <w:smallCaps w:val="false"/>
          <w:color w:val="000000"/>
          <w:spacing w:val="0"/>
          <w:sz w:val="24"/>
          <w:szCs w:val="24"/>
          <w:lang w:val="pl-PL"/>
        </w:rPr>
      </w:pPr>
      <w:r>
        <w:rPr>
          <w:rFonts w:ascii="Times New Roman" w:hAnsi="Times New Roman"/>
          <w:b w:val="false"/>
          <w:i/>
          <w:caps w:val="false"/>
          <w:smallCaps w:val="false"/>
          <w:color w:val="000000"/>
          <w:spacing w:val="0"/>
          <w:sz w:val="24"/>
          <w:szCs w:val="24"/>
          <w:lang w:val="pl-PL"/>
        </w:rPr>
        <w:t>13.12. Mając na uwadze fakt, że na nośnikach informacji stanowiących części składowe lub przynależności urządzenia mogą znajdować się dane osobowe pacjentów, jak również mając na uwadze, że niektóre z wykonywanych w ramach niniejszej umowy uwarunkowane są koniecznością zapewnienia dostępu do przedmiotowych nośników i znajdujących się na nich informacji, w tym danych osobowych, Zleceniodawca upoważnia Zleceniobiorcę, w tym osoby świadczące usługi gwarancyjne w imieniu Zleceniobiorcy, do przetwarzania, w razie zaistnienia takiej potrzeby, ww. danych osobowych, w zakresie i celu niezbędnym do wykonania umowy. Zleceniodawca oświadcza, że jest administratorem ww. danych osobowych, w szczególności jest uprawniony do ich udostępniania. Zleceniobiorca zastosuje odpowiednie środki techniczne          i organizacyjne zapewniające ochronę przetwarzanych danych osobowych, w szczególności zabezpieczy je przed ich udostępnianiem osobom nieupoważnionym, zabraniem przez osobę nieuprawnioną, przetwarzaniem z naruszeniem ustawy o ochronie danych osobowych oraz zmianą, utratą, uszkodzeniem lub zniszczeniem.”</w:t>
      </w:r>
    </w:p>
    <w:p>
      <w:pPr>
        <w:pStyle w:val="Tretekstu"/>
        <w:widowControl/>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b w:val="false"/>
          <w:b w:val="false"/>
          <w:bCs w:val="false"/>
          <w:caps w:val="false"/>
          <w:smallCaps w:val="false"/>
          <w:color w:val="000000"/>
          <w:spacing w:val="0"/>
          <w:sz w:val="24"/>
          <w:szCs w:val="24"/>
          <w:highlight w:val="white"/>
        </w:rPr>
      </w:pPr>
      <w:r>
        <w:rPr>
          <w:rFonts w:ascii="Times New Roman" w:hAnsi="Times New Roman"/>
          <w:b w:val="false"/>
          <w:bCs w:val="false"/>
          <w:i w:val="false"/>
          <w:caps w:val="false"/>
          <w:smallCaps w:val="false"/>
          <w:color w:val="000000"/>
          <w:spacing w:val="0"/>
          <w:sz w:val="24"/>
          <w:szCs w:val="24"/>
          <w:highlight w:val="white"/>
          <w:lang w:val="pl-PL"/>
        </w:rPr>
        <w:t>Tak.</w:t>
      </w:r>
    </w:p>
    <w:p>
      <w:pPr>
        <w:pStyle w:val="Tretekstu"/>
        <w:widowControl/>
        <w:spacing w:before="0" w:after="0"/>
        <w:ind w:right="0" w:hanging="0"/>
        <w:rPr>
          <w:rFonts w:ascii="Times New Roman" w:hAnsi="Times New Roman"/>
          <w:b/>
          <w:b/>
          <w:bCs/>
          <w:i w:val="false"/>
          <w:i w:val="false"/>
          <w:highlight w:val="yellow"/>
          <w:lang w:val="pl-PL"/>
        </w:rPr>
      </w:pPr>
      <w:r>
        <w:rPr>
          <w:rFonts w:ascii="Times New Roman" w:hAnsi="Times New Roman"/>
          <w:b/>
          <w:bCs/>
          <w:i w:val="false"/>
          <w:highlight w:val="yellow"/>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25 -  dot. zał. 1 do SIWZ</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Czy Zamawiający potwierdza, ze czas reakcji serwisu liczony jest w dni robocze od pon do pt  z wyłączeniem dni ustawowo wolnych do pracy.”</w:t>
      </w:r>
    </w:p>
    <w:p>
      <w:pPr>
        <w:pStyle w:val="Tretekstu"/>
        <w:widowControl/>
        <w:spacing w:before="0" w:after="0"/>
        <w:ind w:right="0" w:hanging="0"/>
        <w:rPr>
          <w:b/>
          <w:b/>
          <w:i w:val="false"/>
          <w:i w:val="false"/>
          <w:lang w:val="pl-PL"/>
        </w:rPr>
      </w:pPr>
      <w:r>
        <w:rPr>
          <w:b/>
          <w:i w:val="false"/>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b w:val="false"/>
          <w:b w:val="false"/>
          <w:bCs w:val="false"/>
          <w:caps w:val="false"/>
          <w:smallCaps w:val="false"/>
          <w:color w:val="000000"/>
          <w:spacing w:val="0"/>
          <w:sz w:val="24"/>
          <w:szCs w:val="24"/>
          <w:highlight w:val="white"/>
        </w:rPr>
      </w:pPr>
      <w:r>
        <w:rPr>
          <w:rFonts w:ascii="Times New Roman" w:hAnsi="Times New Roman"/>
          <w:b w:val="false"/>
          <w:bCs w:val="false"/>
          <w:i w:val="false"/>
          <w:caps w:val="false"/>
          <w:smallCaps w:val="false"/>
          <w:color w:val="000000"/>
          <w:spacing w:val="0"/>
          <w:sz w:val="24"/>
          <w:szCs w:val="24"/>
          <w:highlight w:val="white"/>
          <w:lang w:val="pl-PL"/>
        </w:rPr>
        <w:t>Tak</w:t>
      </w:r>
    </w:p>
    <w:p>
      <w:pPr>
        <w:pStyle w:val="Tretekstu"/>
        <w:widowControl/>
        <w:spacing w:before="0" w:after="0"/>
        <w:ind w:right="0" w:hanging="0"/>
        <w:rPr>
          <w:b/>
          <w:b/>
          <w:i w:val="false"/>
          <w:i w:val="false"/>
          <w:lang w:val="pl-PL"/>
        </w:rPr>
      </w:pPr>
      <w:r>
        <w:rPr>
          <w:b/>
          <w:i w:val="false"/>
          <w:lang w:val="pl-PL"/>
        </w:rPr>
      </w:r>
    </w:p>
    <w:p>
      <w:pPr>
        <w:pStyle w:val="Tretekstu"/>
        <w:widowControl/>
        <w:spacing w:before="0" w:after="0"/>
        <w:ind w:right="0" w:hanging="0"/>
        <w:rPr>
          <w:b/>
          <w:b/>
          <w:i w:val="false"/>
          <w:i w:val="false"/>
          <w:lang w:val="pl-PL"/>
        </w:rPr>
      </w:pPr>
      <w:r>
        <w:rPr>
          <w:b/>
          <w:i w:val="false"/>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26 -  dot. SIWZ rozdz. V pkt 1 ppkt c) tiret 2 oraz 4</w:t>
      </w:r>
    </w:p>
    <w:p>
      <w:pPr>
        <w:pStyle w:val="Tretekstu"/>
        <w:widowControl/>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Tretekstu"/>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t>W związku z wymaganiami określonymi przez Zamawiającego we wskazanych tiret oraz           w trosce o bezpieczeństwo pacjenta i Zamawiającego, a zgodnie z wytycznymi producenta ujętymi m.in. w instrukcjach obsługi, do przestrzegania których zobowiązany jest Zamawiający (zgodnie z Ustawą o Wyrobach Medycznych) wymagane jest, aby przeglądy były wykonywane przez podmiot posiadający odpowiednie kwalifikacje, tu m.in. dysponujący pracownikami przeszkolonych przez producenta. Celem uniknięcia nieporozumień mogących wynikać               z interpretacji składanych oświadczeń wymaganych przez Zamawiającego prosimy                      o potwierdzenie, że usługi mają być wykonywane przez osoby posiadające imienny certyfikat ze szkolenia dot. konkretnych modeli aparatów wydany przez producenta aparatu, co ma zostać udokumentowane wspomnianym dokumentem.</w:t>
      </w:r>
    </w:p>
    <w:p>
      <w:pPr>
        <w:pStyle w:val="Tretekstu"/>
        <w:widowControl/>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4"/>
          <w:szCs w:val="24"/>
          <w:u w:val="single"/>
          <w:lang w:val="pl-PL"/>
        </w:rPr>
      </w:pPr>
      <w:r>
        <w:rPr>
          <w:rFonts w:ascii="Times New Roman" w:hAnsi="Times New Roman"/>
          <w:b w:val="false"/>
          <w:i w:val="false"/>
          <w:caps w:val="false"/>
          <w:smallCaps w:val="false"/>
          <w:color w:val="000000"/>
          <w:spacing w:val="0"/>
          <w:sz w:val="24"/>
          <w:szCs w:val="24"/>
          <w:u w:val="single"/>
          <w:lang w:val="pl-PL"/>
        </w:rPr>
        <w:t>Jest to również zgodne z linią orzecznictwa sygn. Akt. KIO 2043/2017</w:t>
      </w:r>
    </w:p>
    <w:p>
      <w:pPr>
        <w:pStyle w:val="Tretekstu"/>
        <w:widowControl/>
        <w:spacing w:before="0" w:after="0"/>
        <w:ind w:right="0" w:hanging="0"/>
        <w:rPr>
          <w:b/>
          <w:b/>
          <w:i w:val="false"/>
          <w:i w:val="false"/>
          <w:lang w:val="pl-PL"/>
        </w:rPr>
      </w:pPr>
      <w:r>
        <w:rPr>
          <w:b/>
          <w:i w:val="false"/>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rFonts w:ascii="Times New Roman" w:hAnsi="Times New Roman"/>
          <w:b w:val="false"/>
          <w:b w:val="false"/>
          <w:bCs w:val="false"/>
          <w:caps w:val="false"/>
          <w:smallCaps w:val="false"/>
          <w:color w:val="000000"/>
          <w:spacing w:val="0"/>
          <w:sz w:val="24"/>
          <w:szCs w:val="24"/>
          <w:highlight w:val="white"/>
        </w:rPr>
      </w:pPr>
      <w:r>
        <w:rPr>
          <w:rFonts w:ascii="Times New Roman" w:hAnsi="Times New Roman"/>
          <w:b w:val="false"/>
          <w:bCs w:val="false"/>
          <w:i w:val="false"/>
          <w:caps w:val="false"/>
          <w:smallCaps w:val="false"/>
          <w:color w:val="000000"/>
          <w:spacing w:val="0"/>
          <w:sz w:val="24"/>
          <w:szCs w:val="24"/>
          <w:highlight w:val="white"/>
          <w:lang w:val="pl-PL"/>
        </w:rPr>
        <w:t>Nie</w:t>
      </w:r>
    </w:p>
    <w:p>
      <w:pPr>
        <w:pStyle w:val="Tretekstu"/>
        <w:widowControl/>
        <w:spacing w:before="0" w:after="0"/>
        <w:ind w:right="0" w:hanging="0"/>
        <w:rPr>
          <w:b/>
          <w:b/>
          <w:i w:val="false"/>
          <w:i w:val="false"/>
          <w:lang w:val="pl-PL"/>
        </w:rPr>
      </w:pPr>
      <w:r>
        <w:rPr>
          <w:b/>
          <w:i w:val="false"/>
          <w:lang w:val="pl-PL"/>
        </w:rPr>
      </w:r>
    </w:p>
    <w:p>
      <w:pPr>
        <w:pStyle w:val="Tretekstu"/>
        <w:widowControl/>
        <w:spacing w:before="0" w:after="0"/>
        <w:ind w:right="0" w:hanging="0"/>
        <w:rPr>
          <w:rFonts w:ascii="Times New Roman" w:hAnsi="Times New Roman"/>
          <w:caps w:val="false"/>
          <w:smallCaps w:val="false"/>
          <w:color w:val="000000"/>
          <w:spacing w:val="0"/>
          <w:sz w:val="24"/>
          <w:szCs w:val="24"/>
        </w:rPr>
      </w:pPr>
      <w:r>
        <w:rPr>
          <w:rFonts w:ascii="Times New Roman" w:hAnsi="Times New Roman"/>
          <w:b/>
          <w:i w:val="false"/>
          <w:caps w:val="false"/>
          <w:smallCaps w:val="false"/>
          <w:color w:val="000000"/>
          <w:spacing w:val="0"/>
          <w:sz w:val="24"/>
          <w:szCs w:val="24"/>
          <w:lang w:val="pl-PL"/>
        </w:rPr>
        <w:t>Pytanie 27 - dot. SIWZ rozdz. V pkt 1 ppkt c) tiret 2</w:t>
      </w:r>
    </w:p>
    <w:p>
      <w:pPr>
        <w:pStyle w:val="Tretekstu"/>
        <w:widowControl/>
        <w:spacing w:before="0" w:after="0"/>
        <w:ind w:left="0" w:right="0" w:hanging="0"/>
        <w:rPr/>
      </w:pPr>
      <w:r>
        <w:rPr>
          <w:rFonts w:ascii="Times New Roman" w:hAnsi="Times New Roman"/>
          <w:b w:val="false"/>
          <w:i w:val="false"/>
          <w:caps w:val="false"/>
          <w:smallCaps w:val="false"/>
          <w:color w:val="000000"/>
          <w:spacing w:val="0"/>
          <w:sz w:val="24"/>
          <w:szCs w:val="24"/>
          <w:lang w:val="pl-PL"/>
        </w:rPr>
        <w:t>„</w:t>
      </w:r>
      <w:r>
        <w:rPr>
          <w:rFonts w:ascii="Times New Roman" w:hAnsi="Times New Roman"/>
          <w:b w:val="false"/>
          <w:i w:val="false"/>
          <w:caps w:val="false"/>
          <w:smallCaps w:val="false"/>
          <w:color w:val="000000"/>
          <w:spacing w:val="0"/>
          <w:sz w:val="24"/>
          <w:szCs w:val="24"/>
          <w:lang w:val="pl-PL"/>
        </w:rPr>
        <w:t>Prosimy o potwierdzenie, że zaświadczenie o kursach ma dotyczyć aparatury objętej zadaniem, na które składana jest oferta”</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4"/>
          <w:szCs w:val="24"/>
          <w:lang w:val="pl-PL"/>
        </w:rPr>
      </w:pPr>
      <w:r>
        <w:rPr>
          <w:rFonts w:ascii="Times New Roman" w:hAnsi="Times New Roman"/>
          <w:b w:val="false"/>
          <w:i w:val="false"/>
          <w:caps w:val="false"/>
          <w:smallCaps w:val="false"/>
          <w:color w:val="000000"/>
          <w:spacing w:val="0"/>
          <w:sz w:val="24"/>
          <w:szCs w:val="24"/>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pPr>
      <w:r>
        <w:rPr>
          <w:rFonts w:ascii="Times New Roman" w:hAnsi="Times New Roman"/>
          <w:b w:val="false"/>
          <w:bCs w:val="false"/>
          <w:i w:val="false"/>
          <w:caps w:val="false"/>
          <w:smallCaps w:val="false"/>
          <w:color w:val="000000"/>
          <w:spacing w:val="0"/>
          <w:sz w:val="24"/>
          <w:szCs w:val="24"/>
          <w:highlight w:val="white"/>
          <w:lang w:val="pl-PL"/>
        </w:rPr>
        <w:t>Tak</w:t>
      </w:r>
    </w:p>
    <w:p>
      <w:pPr>
        <w:pStyle w:val="Tretekstu"/>
        <w:widowControl/>
        <w:ind w:left="0" w:right="0" w:hanging="0"/>
        <w:rPr>
          <w:rFonts w:ascii="Times New Roman" w:hAnsi="Times New Roman"/>
          <w:b/>
          <w:b/>
          <w:bCs/>
          <w:caps w:val="false"/>
          <w:smallCaps w:val="false"/>
          <w:color w:val="000000"/>
          <w:spacing w:val="0"/>
        </w:rPr>
      </w:pPr>
      <w:r>
        <w:rPr>
          <w:rFonts w:ascii="Times New Roman" w:hAnsi="Times New Roman"/>
          <w:b/>
          <w:bCs/>
          <w:caps w:val="false"/>
          <w:smallCaps w:val="false"/>
          <w:color w:val="000000"/>
          <w:spacing w:val="0"/>
        </w:rPr>
      </w:r>
    </w:p>
    <w:p>
      <w:pPr>
        <w:pStyle w:val="Tretekstu"/>
        <w:widowControl/>
        <w:ind w:left="0" w:right="0" w:hanging="0"/>
        <w:rPr>
          <w:rFonts w:ascii="Times New Roman" w:hAnsi="Times New Roman"/>
          <w:b/>
          <w:b/>
          <w:bCs/>
          <w:caps w:val="false"/>
          <w:smallCaps w:val="false"/>
          <w:color w:val="000000"/>
          <w:spacing w:val="0"/>
        </w:rPr>
      </w:pPr>
      <w:r>
        <w:rPr>
          <w:rFonts w:ascii="Times New Roman" w:hAnsi="Times New Roman"/>
          <w:b/>
          <w:bCs/>
          <w:caps w:val="false"/>
          <w:smallCaps w:val="false"/>
          <w:color w:val="000000"/>
          <w:spacing w:val="0"/>
        </w:rPr>
        <w:t xml:space="preserve">Pytanie 28 </w:t>
      </w:r>
    </w:p>
    <w:p>
      <w:pPr>
        <w:pStyle w:val="Tretekstu"/>
        <w:spacing w:before="0" w:after="120"/>
        <w:ind w:hanging="0"/>
        <w:jc w:val="both"/>
        <w:rPr>
          <w:rFonts w:ascii="Times New Roman" w:hAnsi="Times New Roman"/>
          <w:sz w:val="24"/>
          <w:szCs w:val="24"/>
        </w:rPr>
      </w:pPr>
      <w:r>
        <w:rPr>
          <w:rFonts w:ascii="Times New Roman" w:hAnsi="Times New Roman"/>
          <w:b/>
          <w:bCs w:val="false"/>
          <w:i w:val="false"/>
          <w:caps w:val="false"/>
          <w:smallCaps w:val="false"/>
          <w:color w:val="000000"/>
          <w:spacing w:val="0"/>
          <w:sz w:val="24"/>
          <w:szCs w:val="24"/>
          <w:u w:val="single"/>
          <w:lang w:val="pl-PL"/>
        </w:rPr>
        <w:t>Pakiet nr 7 – Defibrylatory:</w:t>
      </w:r>
    </w:p>
    <w:p>
      <w:pPr>
        <w:pStyle w:val="Tretekstu"/>
        <w:widowControl/>
        <w:spacing w:before="0" w:after="0"/>
        <w:ind w:left="720" w:right="0" w:hanging="0"/>
        <w:jc w:val="both"/>
        <w:rPr>
          <w:b/>
          <w:b/>
          <w:bCs/>
          <w:i w:val="false"/>
          <w:i w:val="false"/>
          <w:caps w:val="false"/>
          <w:smallCaps w:val="false"/>
          <w:color w:val="000000"/>
          <w:spacing w:val="0"/>
          <w:lang w:val="pl-PL"/>
        </w:rPr>
      </w:pPr>
      <w:r>
        <w:rPr>
          <w:rFonts w:ascii="Times New Roman" w:hAnsi="Times New Roman"/>
          <w:b w:val="false"/>
          <w:i w:val="false"/>
          <w:caps w:val="false"/>
          <w:smallCaps w:val="false"/>
          <w:color w:val="000000"/>
          <w:spacing w:val="0"/>
          <w:sz w:val="24"/>
          <w:szCs w:val="24"/>
          <w:lang w:val="pl-PL"/>
        </w:rPr>
        <w:t>1) Czy Zamawiający wymaga autoryzacji producenta?  Producent defibrylatorów LIFEPAK zaleca w instrukcji obsługi korzystanie z usług jedynie wykwalifikowanego personelu. Posiadanie autoryzacji gwarantuje, że personel został przeszkolony przez producenta,          a także zapewnia dostęp do aktualnej wiedzy dotyczącej serwisowanych urządzeń oraz postępowanie zgodne z jego wymaganiami.</w:t>
      </w:r>
    </w:p>
    <w:p>
      <w:pPr>
        <w:pStyle w:val="Textbody"/>
        <w:widowControl/>
        <w:spacing w:before="0" w:after="120"/>
        <w:ind w:hanging="0"/>
        <w:jc w:val="both"/>
        <w:rPr>
          <w:b/>
          <w:b/>
          <w:bCs/>
          <w:i w:val="false"/>
          <w:i w:val="false"/>
          <w:caps w:val="false"/>
          <w:smallCaps w:val="false"/>
          <w:color w:val="000000"/>
          <w:spacing w:val="0"/>
          <w:lang w:val="pl-PL"/>
        </w:rPr>
      </w:pPr>
      <w:r>
        <w:rPr>
          <w:b/>
          <w:bCs/>
          <w:i w:val="false"/>
          <w:caps w:val="false"/>
          <w:smallCaps w:val="false"/>
          <w:color w:val="000000"/>
          <w:spacing w:val="0"/>
          <w:lang w:val="pl-PL"/>
        </w:rPr>
      </w:r>
    </w:p>
    <w:p>
      <w:pPr>
        <w:pStyle w:val="Textbody"/>
        <w:widowControl/>
        <w:spacing w:before="0" w:after="120"/>
        <w:ind w:hanging="0"/>
        <w:jc w:val="both"/>
        <w:rPr>
          <w:caps w:val="false"/>
          <w:smallCaps w:val="false"/>
          <w:color w:val="000000"/>
          <w:spacing w:val="0"/>
        </w:rPr>
      </w:pPr>
      <w:r>
        <w:rPr>
          <w:rFonts w:ascii="Times New Roman" w:hAnsi="Times New Roman"/>
          <w:b/>
          <w:bCs/>
          <w:i w:val="false"/>
          <w:caps w:val="false"/>
          <w:smallCaps w:val="false"/>
          <w:color w:val="000000"/>
          <w:spacing w:val="0"/>
          <w:sz w:val="24"/>
          <w:szCs w:val="24"/>
          <w:lang w:val="pl-PL"/>
        </w:rPr>
        <w:t>Odpowiedź:</w:t>
      </w:r>
    </w:p>
    <w:p>
      <w:pPr>
        <w:pStyle w:val="Textbody"/>
        <w:widowControl/>
        <w:spacing w:before="0" w:after="120"/>
        <w:ind w:hanging="0"/>
        <w:jc w:val="both"/>
        <w:rPr>
          <w:b w:val="false"/>
          <w:b w:val="false"/>
          <w:bCs w:val="false"/>
          <w:caps w:val="false"/>
          <w:smallCaps w:val="false"/>
          <w:color w:val="000000"/>
          <w:spacing w:val="0"/>
          <w:highlight w:val="white"/>
        </w:rPr>
      </w:pPr>
      <w:r>
        <w:rPr>
          <w:rFonts w:ascii="Times New Roman" w:hAnsi="Times New Roman"/>
          <w:b w:val="false"/>
          <w:bCs w:val="false"/>
          <w:i w:val="false"/>
          <w:caps w:val="false"/>
          <w:smallCaps w:val="false"/>
          <w:color w:val="000000"/>
          <w:spacing w:val="0"/>
          <w:sz w:val="24"/>
          <w:szCs w:val="24"/>
          <w:highlight w:val="white"/>
          <w:lang w:val="pl-PL"/>
        </w:rPr>
        <w:t>Nie.</w:t>
      </w:r>
    </w:p>
    <w:p>
      <w:pPr>
        <w:pStyle w:val="Tretekstu"/>
        <w:widowControl/>
        <w:spacing w:before="0" w:after="0"/>
        <w:ind w:left="720" w:right="0" w:hanging="0"/>
        <w:jc w:val="both"/>
        <w:rPr>
          <w:rFonts w:ascii="Calibri;sans-serif" w:hAnsi="Calibri;sans-serif"/>
          <w:b w:val="false"/>
          <w:b w:val="false"/>
          <w:i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4"/>
          <w:szCs w:val="24"/>
          <w:lang w:val="pl-PL"/>
        </w:rPr>
        <w:t>2)Czy Zamawiający dopuszcza wykonanie przeglądów technicznych urządzeń LIFEPAK       w jednym terminie? Jeżeli nie to jakich terminach (miesiąc) przewidziane są przeglądy defibrylatorów LIFEPAK? Informacja ta pozwoli oszacować ilość dojazdów, które mają istotny wpływ na cenę usług.</w:t>
      </w:r>
    </w:p>
    <w:p>
      <w:pPr>
        <w:pStyle w:val="Tretekstu"/>
        <w:widowControl/>
        <w:spacing w:before="0" w:after="0"/>
        <w:ind w:right="0" w:hanging="0"/>
        <w:jc w:val="both"/>
        <w:rPr>
          <w:rFonts w:ascii="Times New Roman" w:hAnsi="Times New Roman"/>
          <w:sz w:val="24"/>
          <w:szCs w:val="24"/>
          <w:lang w:val="pl-PL"/>
        </w:rPr>
      </w:pPr>
      <w:r>
        <w:rPr>
          <w:rFonts w:ascii="Times New Roman" w:hAnsi="Times New Roman"/>
          <w:sz w:val="24"/>
          <w:szCs w:val="24"/>
          <w:lang w:val="pl-PL"/>
        </w:rPr>
      </w:r>
    </w:p>
    <w:p>
      <w:pPr>
        <w:pStyle w:val="Tretekstu"/>
        <w:widowControl/>
        <w:spacing w:before="0" w:after="0"/>
        <w:ind w:right="0" w:hanging="0"/>
        <w:jc w:val="both"/>
        <w:rPr>
          <w:rFonts w:ascii="Times New Roman" w:hAnsi="Times New Roman"/>
          <w:sz w:val="24"/>
          <w:szCs w:val="24"/>
          <w:lang w:val="pl-PL"/>
        </w:rPr>
      </w:pPr>
      <w:r>
        <w:rPr>
          <w:rFonts w:ascii="Times New Roman" w:hAnsi="Times New Roman"/>
          <w:sz w:val="24"/>
          <w:szCs w:val="24"/>
          <w:lang w:val="pl-PL"/>
        </w:rPr>
      </w:r>
    </w:p>
    <w:p>
      <w:pPr>
        <w:pStyle w:val="Tretekstu"/>
        <w:widowControl/>
        <w:spacing w:before="0" w:after="0"/>
        <w:ind w:right="0" w:hanging="0"/>
        <w:rPr/>
      </w:pPr>
      <w:r>
        <w:rPr>
          <w:rFonts w:ascii="Times New Roman" w:hAnsi="Times New Roman"/>
          <w:b/>
          <w:bCs/>
          <w:i w:val="false"/>
          <w:caps w:val="false"/>
          <w:smallCaps w:val="false"/>
          <w:color w:val="000000"/>
          <w:spacing w:val="0"/>
          <w:sz w:val="24"/>
          <w:szCs w:val="24"/>
          <w:lang w:val="pl-PL"/>
        </w:rPr>
        <w:t>Odpowiedź:</w:t>
      </w:r>
    </w:p>
    <w:p>
      <w:pPr>
        <w:pStyle w:val="Tretekstu"/>
        <w:widowControl/>
        <w:spacing w:before="0" w:after="0"/>
        <w:ind w:right="0" w:hanging="0"/>
        <w:rPr>
          <w:rFonts w:ascii="Times New Roman" w:hAnsi="Times New Roman"/>
          <w:b w:val="false"/>
          <w:b w:val="false"/>
          <w:bCs w:val="false"/>
          <w:i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lang w:val="pl-PL"/>
        </w:rPr>
        <w:t xml:space="preserve">Zamawiający nie dopuszcza wykonania przeglądów technicznych urządzeń LIFEPAK w jednym terminie. Przeglądy  </w:t>
      </w:r>
      <w:r>
        <w:rPr>
          <w:rFonts w:ascii="Cambria;serif" w:hAnsi="Cambria;serif"/>
          <w:b w:val="false"/>
          <w:bCs w:val="false"/>
          <w:i w:val="false"/>
          <w:caps w:val="false"/>
          <w:smallCaps w:val="false"/>
          <w:color w:val="000000"/>
          <w:spacing w:val="0"/>
          <w:sz w:val="22"/>
          <w:szCs w:val="24"/>
          <w:lang w:val="pl-PL"/>
        </w:rPr>
        <w:t xml:space="preserve">defibrylatorów LIFEPAK przewidziane są w  terminach :  </w:t>
      </w:r>
    </w:p>
    <w:p>
      <w:pPr>
        <w:pStyle w:val="Tretekstu"/>
        <w:widowControl/>
        <w:spacing w:before="0" w:after="0"/>
        <w:ind w:right="0" w:hanging="0"/>
        <w:rPr>
          <w:rFonts w:ascii="Times New Roman" w:hAnsi="Times New Roman"/>
          <w:b w:val="false"/>
          <w:b w:val="false"/>
          <w:bCs w:val="false"/>
          <w:i w:val="false"/>
          <w:i w:val="false"/>
          <w:caps w:val="false"/>
          <w:smallCaps w:val="false"/>
          <w:color w:val="000000"/>
          <w:spacing w:val="0"/>
          <w:sz w:val="24"/>
          <w:szCs w:val="24"/>
        </w:rPr>
      </w:pPr>
      <w:r>
        <w:rPr>
          <w:rFonts w:ascii="Cambria;serif" w:hAnsi="Cambria;serif"/>
          <w:b w:val="false"/>
          <w:bCs w:val="false"/>
          <w:i w:val="false"/>
          <w:caps w:val="false"/>
          <w:smallCaps w:val="false"/>
          <w:color w:val="000000"/>
          <w:spacing w:val="0"/>
          <w:sz w:val="22"/>
          <w:szCs w:val="24"/>
          <w:lang w:val="pl-PL"/>
        </w:rPr>
        <w:t xml:space="preserve">03.2018 r.  - 1 szt. ,   06.2018 r.  -  3 szt.,  07.2018 r. - 1szt.,  10.2018 r. - 3 szt.,   12.2018 r. - 1szt., </w:t>
      </w:r>
    </w:p>
    <w:p>
      <w:pPr>
        <w:pStyle w:val="Tretekstu"/>
        <w:widowControl/>
        <w:spacing w:before="0" w:after="0"/>
        <w:ind w:right="0" w:hanging="0"/>
        <w:rPr/>
      </w:pPr>
      <w:r>
        <w:rPr>
          <w:rFonts w:ascii="Cambria;serif" w:hAnsi="Cambria;serif"/>
          <w:b w:val="false"/>
          <w:bCs w:val="false"/>
          <w:i w:val="false"/>
          <w:caps w:val="false"/>
          <w:smallCaps w:val="false"/>
          <w:color w:val="000000"/>
          <w:spacing w:val="0"/>
          <w:sz w:val="22"/>
          <w:szCs w:val="24"/>
          <w:lang w:val="pl-PL"/>
        </w:rPr>
        <w:t>01.2019 r.  - 5 szt.,</w:t>
      </w:r>
      <w:r>
        <w:rPr>
          <w:rFonts w:ascii="Cambria;serif" w:hAnsi="Cambria;serif"/>
          <w:b w:val="false"/>
          <w:bCs w:val="false"/>
          <w:i w:val="false"/>
          <w:caps w:val="false"/>
          <w:smallCaps w:val="false"/>
          <w:color w:val="000000"/>
          <w:spacing w:val="0"/>
          <w:sz w:val="22"/>
          <w:szCs w:val="24"/>
          <w:highlight w:val="white"/>
          <w:lang w:val="pl-PL"/>
        </w:rPr>
        <w:t xml:space="preserve">  02.2019 r.  - 1 szt.</w:t>
      </w:r>
    </w:p>
    <w:p>
      <w:pPr>
        <w:pStyle w:val="Tretekstu"/>
        <w:widowControl/>
        <w:ind w:left="0" w:right="0" w:hanging="0"/>
        <w:rPr>
          <w:caps w:val="false"/>
          <w:smallCaps w:val="false"/>
          <w:color w:val="000000"/>
          <w:spacing w:val="0"/>
        </w:rPr>
      </w:pPr>
      <w:r>
        <w:rPr>
          <w:caps w:val="false"/>
          <w:smallCaps w:val="false"/>
          <w:color w:val="000000"/>
          <w:spacing w:val="0"/>
        </w:rPr>
      </w:r>
    </w:p>
    <w:p>
      <w:pPr>
        <w:pStyle w:val="Tretekstu"/>
        <w:widowControl/>
        <w:spacing w:before="0" w:after="0"/>
        <w:ind w:left="720" w:right="0" w:hanging="0"/>
        <w:jc w:val="both"/>
        <w:rPr>
          <w:rFonts w:ascii="Calibri;sans-serif" w:hAnsi="Calibri;sans-serif"/>
          <w:b w:val="false"/>
          <w:b w:val="false"/>
          <w:i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4"/>
          <w:szCs w:val="24"/>
          <w:lang w:val="pl-PL"/>
        </w:rPr>
        <w:t>3)   Czy Wykonawca ma uwzględnić w cenie przeglądu koszt akumulatorów do defibrylatorów LIFEPAK?  Zgodnie z informacją zawartą w instrukcji użytkowania producent zaleca wymianę akumulatorów co 2 lata lub gdy wystąpią objawy zużycia.             W przypadku odpowiedzi twierdzącej prosimy o podanie numerów LOT (lub daty zakupu) akumulatorów pracujących z urządzeniami LIFEAPAK. Alternatywnie proponujemy zastrzeżenie, że zakup akumulatorów będzie wynikiem osobnego zlecenia Zamawiającego.</w:t>
      </w:r>
    </w:p>
    <w:p>
      <w:pPr>
        <w:pStyle w:val="Tretekstu"/>
        <w:widowControl/>
        <w:spacing w:before="0" w:after="0"/>
        <w:ind w:right="0" w:hanging="0"/>
        <w:jc w:val="both"/>
        <w:rPr>
          <w:lang w:val="pl-PL"/>
        </w:rPr>
      </w:pPr>
      <w:r>
        <w:rPr>
          <w:lang w:val="pl-PL"/>
        </w:rPr>
      </w:r>
    </w:p>
    <w:p>
      <w:pPr>
        <w:pStyle w:val="Tretekstu"/>
        <w:widowControl/>
        <w:spacing w:before="0" w:after="0"/>
        <w:ind w:right="0" w:hanging="0"/>
        <w:rPr>
          <w:rFonts w:ascii="Times New Roman" w:hAnsi="Times New Roman"/>
          <w:b/>
          <w:b/>
          <w:bCs/>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lang w:val="pl-PL"/>
        </w:rPr>
        <w:t>Odpowiedź:</w:t>
      </w:r>
    </w:p>
    <w:p>
      <w:pPr>
        <w:pStyle w:val="Normal"/>
        <w:widowControl/>
        <w:spacing w:before="0" w:after="0"/>
        <w:ind w:right="0" w:hanging="0"/>
        <w:jc w:val="both"/>
        <w:rPr/>
      </w:pPr>
      <w:r>
        <w:rPr>
          <w:rFonts w:ascii="Cambria;serif" w:hAnsi="Cambria;serif"/>
          <w:b w:val="false"/>
          <w:i w:val="false"/>
          <w:caps w:val="false"/>
          <w:smallCaps w:val="false"/>
          <w:color w:val="000000"/>
          <w:spacing w:val="0"/>
          <w:sz w:val="22"/>
          <w:lang w:val="pl-PL"/>
        </w:rPr>
        <w:t xml:space="preserve">Zakup akumulatorów będzie wynikiem osobnego zlecenia Zamawiającego </w:t>
      </w:r>
      <w:r>
        <w:rPr>
          <w:rFonts w:ascii="Cambria;serif" w:hAnsi="Cambria;serif"/>
          <w:b/>
          <w:bCs/>
          <w:i w:val="false"/>
          <w:caps w:val="false"/>
          <w:smallCaps w:val="false"/>
          <w:color w:val="000000"/>
          <w:spacing w:val="0"/>
          <w:sz w:val="22"/>
          <w:lang w:val="pl-PL"/>
        </w:rPr>
        <w:t>– dotyczy wszystkich urządzeń,  do których Producent wymaga okresowej wymiany  akumulatorów.</w:t>
      </w:r>
    </w:p>
    <w:p>
      <w:pPr>
        <w:pStyle w:val="Tretekstu"/>
        <w:widowControl/>
        <w:spacing w:before="0" w:after="0"/>
        <w:ind w:right="0" w:hanging="0"/>
        <w:jc w:val="both"/>
        <w:rPr>
          <w:rFonts w:ascii="Cambria;serif" w:hAnsi="Cambria;serif"/>
          <w:b w:val="false"/>
          <w:b w:val="false"/>
          <w:i w:val="false"/>
          <w:i w:val="false"/>
          <w:sz w:val="22"/>
          <w:lang w:val="pl-PL"/>
        </w:rPr>
      </w:pPr>
      <w:r>
        <w:rPr>
          <w:rFonts w:ascii="Cambria;serif" w:hAnsi="Cambria;serif"/>
          <w:b w:val="false"/>
          <w:i w:val="false"/>
          <w:sz w:val="22"/>
          <w:lang w:val="pl-PL"/>
        </w:rPr>
      </w:r>
    </w:p>
    <w:p>
      <w:pPr>
        <w:pStyle w:val="Tretekstu"/>
        <w:widowControl/>
        <w:numPr>
          <w:ilvl w:val="0"/>
          <w:numId w:val="0"/>
        </w:numPr>
        <w:spacing w:lineRule="atLeast" w:line="240" w:before="0" w:after="0"/>
        <w:ind w:left="707" w:right="0" w:hanging="0"/>
        <w:jc w:val="both"/>
        <w:rPr/>
      </w:pPr>
      <w:r>
        <w:rPr>
          <w:rFonts w:ascii="Times New Roman" w:hAnsi="Times New Roman"/>
          <w:b w:val="false"/>
          <w:i w:val="false"/>
          <w:caps w:val="false"/>
          <w:smallCaps w:val="false"/>
          <w:color w:val="000000"/>
          <w:spacing w:val="0"/>
          <w:sz w:val="24"/>
          <w:szCs w:val="24"/>
          <w:lang w:val="pl-PL"/>
        </w:rPr>
        <w:t>4)  Czy Zamawiający dopuszcza wykonanie napraw urządzeń LIFEPAK firmy Physio-Control w siedzibie Wykonawcy? Ze względów bezpieczeństwa oraz konieczności korzystania ze specjalnie wyposażonego stanowiska pracy i narzędzi większość napraw musi być wykonywana w siedzibie autoryzowanego serwisu.</w:t>
      </w:r>
    </w:p>
    <w:p>
      <w:pPr>
        <w:pStyle w:val="Tretekstu"/>
        <w:widowControl/>
        <w:spacing w:before="0" w:after="0"/>
        <w:ind w:right="0" w:hanging="0"/>
        <w:rPr>
          <w:rFonts w:ascii="Times New Roman" w:hAnsi="Times New Roman"/>
          <w:b/>
          <w:b/>
          <w:bCs/>
          <w:i w:val="false"/>
          <w:i w:val="false"/>
          <w:caps w:val="false"/>
          <w:smallCaps w:val="false"/>
          <w:color w:val="000000"/>
          <w:spacing w:val="0"/>
          <w:sz w:val="24"/>
          <w:szCs w:val="24"/>
          <w:lang w:val="pl-PL"/>
        </w:rPr>
      </w:pPr>
      <w:r>
        <w:rPr>
          <w:rFonts w:ascii="Times New Roman" w:hAnsi="Times New Roman"/>
          <w:b/>
          <w:bCs/>
          <w:i w:val="false"/>
          <w:caps w:val="false"/>
          <w:smallCaps w:val="false"/>
          <w:color w:val="000000"/>
          <w:spacing w:val="0"/>
          <w:sz w:val="24"/>
          <w:szCs w:val="24"/>
          <w:lang w:val="pl-PL"/>
        </w:rPr>
      </w:r>
    </w:p>
    <w:p>
      <w:pPr>
        <w:pStyle w:val="Tretekstu"/>
        <w:widowControl/>
        <w:spacing w:before="0" w:after="0"/>
        <w:ind w:right="0" w:hanging="0"/>
        <w:rPr>
          <w:rFonts w:ascii="Times New Roman" w:hAnsi="Times New Roman"/>
          <w:b/>
          <w:b/>
          <w:bCs/>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lang w:val="pl-PL"/>
        </w:rPr>
        <w:t>Odpowiedź:</w:t>
      </w:r>
    </w:p>
    <w:p>
      <w:pPr>
        <w:pStyle w:val="Tretekstu"/>
        <w:widowControl/>
        <w:spacing w:before="0" w:after="0"/>
        <w:ind w:right="0" w:hanging="0"/>
        <w:rPr>
          <w:rFonts w:ascii="Times New Roman" w:hAnsi="Times New Roman"/>
          <w:b w:val="false"/>
          <w:b w:val="false"/>
          <w:bCs w:val="false"/>
          <w:i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lang w:val="pl-PL"/>
        </w:rPr>
        <w:t>Tak</w:t>
      </w:r>
    </w:p>
    <w:p>
      <w:pPr>
        <w:pStyle w:val="Tretekstu"/>
        <w:widowControl/>
        <w:spacing w:before="0" w:after="0"/>
        <w:ind w:right="0" w:hanging="0"/>
        <w:jc w:val="both"/>
        <w:rPr>
          <w:lang w:val="pl-PL"/>
        </w:rPr>
      </w:pPr>
      <w:r>
        <w:rPr>
          <w:lang w:val="pl-PL"/>
        </w:rPr>
      </w:r>
    </w:p>
    <w:p>
      <w:pPr>
        <w:pStyle w:val="Tretekstu"/>
        <w:widowControl/>
        <w:spacing w:before="0" w:after="0"/>
        <w:ind w:left="72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pl-PL"/>
        </w:rPr>
        <w:t>5) Czy Zamawiający wymaga używania wyłącznie nowych i oryginalnych części zamiennych do defibrylatorów LIFEPAK oraz dostępu do aktualnych wersji oprogramowania?</w:t>
      </w:r>
    </w:p>
    <w:p>
      <w:pPr>
        <w:pStyle w:val="Tretekstu"/>
        <w:widowControl/>
        <w:ind w:left="0" w:right="0" w:hanging="0"/>
        <w:rPr>
          <w:caps w:val="false"/>
          <w:smallCaps w:val="false"/>
          <w:color w:val="000000"/>
          <w:spacing w:val="0"/>
        </w:rPr>
      </w:pPr>
      <w:r>
        <w:rPr>
          <w:caps w:val="false"/>
          <w:smallCaps w:val="false"/>
          <w:color w:val="000000"/>
          <w:spacing w:val="0"/>
        </w:rPr>
      </w:r>
    </w:p>
    <w:p>
      <w:pPr>
        <w:pStyle w:val="Tretekstu"/>
        <w:widowControl/>
        <w:spacing w:before="0" w:after="0"/>
        <w:ind w:right="0" w:hanging="0"/>
        <w:rPr>
          <w:rFonts w:ascii="Times New Roman" w:hAnsi="Times New Roman"/>
          <w:b/>
          <w:b/>
          <w:bCs/>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lang w:val="pl-PL"/>
        </w:rPr>
        <w:t>Odpowiedź:</w:t>
      </w:r>
    </w:p>
    <w:p>
      <w:pPr>
        <w:pStyle w:val="Tretekstu"/>
        <w:widowControl/>
        <w:spacing w:before="0" w:after="0"/>
        <w:ind w:right="0" w:hanging="0"/>
        <w:rPr/>
      </w:pPr>
      <w:r>
        <w:rPr>
          <w:rFonts w:ascii="Times New Roman" w:hAnsi="Times New Roman"/>
          <w:b w:val="false"/>
          <w:bCs w:val="false"/>
          <w:i w:val="false"/>
          <w:caps w:val="false"/>
          <w:smallCaps w:val="false"/>
          <w:color w:val="000000"/>
          <w:spacing w:val="0"/>
          <w:sz w:val="24"/>
          <w:szCs w:val="24"/>
          <w:lang w:val="pl-PL"/>
        </w:rPr>
        <w:t>Zamawiający określił w opisie przedmiotu zamówienia i w projekcie umowy, że  wymaga fabrycznie nowych części zamiennych z gwaranc</w:t>
      </w:r>
      <w:r>
        <w:rPr>
          <w:rFonts w:ascii="Times New Roman" w:hAnsi="Times New Roman"/>
          <w:b w:val="false"/>
          <w:bCs w:val="false"/>
          <w:i w:val="false"/>
          <w:caps w:val="false"/>
          <w:smallCaps w:val="false"/>
          <w:color w:val="000000"/>
          <w:spacing w:val="0"/>
          <w:sz w:val="24"/>
          <w:szCs w:val="24"/>
          <w:highlight w:val="white"/>
          <w:lang w:val="pl-PL"/>
        </w:rPr>
        <w:t>ją. Zamawiający dopuszcza dostęp do aktualnych wersji oprogramowania.</w:t>
      </w:r>
    </w:p>
    <w:p>
      <w:pPr>
        <w:pStyle w:val="Textbody"/>
        <w:spacing w:before="0" w:after="120"/>
        <w:ind w:hanging="0"/>
        <w:jc w:val="both"/>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r>
    </w:p>
    <w:p>
      <w:pPr>
        <w:pStyle w:val="Textbody"/>
        <w:spacing w:before="0" w:after="120"/>
        <w:ind w:hanging="0"/>
        <w:jc w:val="both"/>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t>Pytanie 29</w:t>
      </w:r>
    </w:p>
    <w:p>
      <w:pPr>
        <w:pStyle w:val="Normal"/>
        <w:jc w:val="both"/>
        <w:rPr/>
      </w:pPr>
      <w:r>
        <w:rPr>
          <w:rFonts w:ascii="Times New Roman" w:hAnsi="Times New Roman"/>
          <w:b/>
          <w:bCs/>
          <w:szCs w:val="24"/>
        </w:rPr>
        <w:t>Dotyczy Załącznika nr 2 do SIWZ Formularz cenowy, Pakiet nr 2</w:t>
      </w:r>
    </w:p>
    <w:p>
      <w:pPr>
        <w:pStyle w:val="Normal"/>
        <w:jc w:val="both"/>
        <w:rPr>
          <w:rFonts w:ascii="Times New Roman" w:hAnsi="Times New Roman"/>
          <w:bCs/>
          <w:szCs w:val="24"/>
          <w:u w:val="single"/>
        </w:rPr>
      </w:pPr>
      <w:r>
        <w:rPr>
          <w:rFonts w:ascii="Times New Roman" w:hAnsi="Times New Roman"/>
          <w:bCs/>
          <w:szCs w:val="24"/>
          <w:u w:val="single"/>
        </w:rPr>
      </w:r>
    </w:p>
    <w:tbl>
      <w:tblPr>
        <w:tblW w:w="9577" w:type="dxa"/>
        <w:jc w:val="left"/>
        <w:tblInd w:w="-10" w:type="dxa"/>
        <w:tblBorders>
          <w:top w:val="single" w:sz="8"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5" w:type="dxa"/>
          <w:bottom w:w="0" w:type="dxa"/>
          <w:right w:w="70" w:type="dxa"/>
        </w:tblCellMar>
        <w:tblLook w:firstRow="1" w:noVBand="1" w:lastRow="0" w:firstColumn="1" w:lastColumn="0" w:noHBand="0" w:val="04a0"/>
      </w:tblPr>
      <w:tblGrid>
        <w:gridCol w:w="506"/>
        <w:gridCol w:w="2867"/>
        <w:gridCol w:w="1805"/>
        <w:gridCol w:w="2420"/>
        <w:gridCol w:w="787"/>
        <w:gridCol w:w="1191"/>
      </w:tblGrid>
      <w:tr>
        <w:trPr>
          <w:trHeight w:val="278" w:hRule="atLeast"/>
        </w:trPr>
        <w:tc>
          <w:tcPr>
            <w:tcW w:w="9576" w:type="dxa"/>
            <w:gridSpan w:val="6"/>
            <w:tcBorders>
              <w:top w:val="single" w:sz="8"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Tahoma" w:ascii="Tahoma" w:hAnsi="Tahoma"/>
                <w:b/>
                <w:bCs/>
                <w:sz w:val="20"/>
              </w:rPr>
              <w:t>Pakiet nr 2 Aparaty USG</w:t>
            </w:r>
          </w:p>
        </w:tc>
      </w:tr>
      <w:tr>
        <w:trPr>
          <w:trHeight w:val="1077" w:hRule="atLeast"/>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Tahoma" w:ascii="Tahoma" w:hAnsi="Tahoma"/>
                <w:b/>
                <w:bCs/>
                <w:sz w:val="18"/>
                <w:szCs w:val="18"/>
              </w:rPr>
              <w:t>Lp</w:t>
            </w:r>
          </w:p>
        </w:tc>
        <w:tc>
          <w:tcPr>
            <w:tcW w:w="2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b/>
                <w:bCs/>
                <w:sz w:val="18"/>
                <w:szCs w:val="18"/>
              </w:rPr>
              <w:t>Nazwa</w:t>
            </w:r>
          </w:p>
        </w:tc>
        <w:tc>
          <w:tcPr>
            <w:tcW w:w="1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b/>
                <w:bCs/>
                <w:sz w:val="18"/>
                <w:szCs w:val="18"/>
              </w:rPr>
              <w:t>Typ</w:t>
            </w:r>
          </w:p>
        </w:tc>
        <w:tc>
          <w:tcPr>
            <w:tcW w:w="2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b/>
                <w:bCs/>
                <w:sz w:val="18"/>
                <w:szCs w:val="18"/>
              </w:rPr>
              <w:t>Producent</w:t>
            </w:r>
          </w:p>
        </w:tc>
        <w:tc>
          <w:tcPr>
            <w:tcW w:w="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b/>
                <w:bCs/>
                <w:sz w:val="18"/>
                <w:szCs w:val="18"/>
              </w:rPr>
              <w:t>Ilość sztuk</w:t>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b/>
                <w:bCs/>
                <w:sz w:val="18"/>
                <w:szCs w:val="18"/>
              </w:rPr>
              <w:t>Ilość przeglądów w ciągu trwania umowy</w:t>
            </w:r>
          </w:p>
        </w:tc>
      </w:tr>
      <w:tr>
        <w:trPr>
          <w:trHeight w:val="351" w:hRule="atLeast"/>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Tahoma" w:ascii="Tahoma" w:hAnsi="Tahoma"/>
                <w:sz w:val="20"/>
              </w:rPr>
              <w:t>1</w:t>
            </w:r>
          </w:p>
        </w:tc>
        <w:tc>
          <w:tcPr>
            <w:tcW w:w="2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Aparat USG</w:t>
            </w:r>
          </w:p>
        </w:tc>
        <w:tc>
          <w:tcPr>
            <w:tcW w:w="1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EUB 515A</w:t>
            </w:r>
          </w:p>
        </w:tc>
        <w:tc>
          <w:tcPr>
            <w:tcW w:w="2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HITACHI</w:t>
            </w:r>
          </w:p>
        </w:tc>
        <w:tc>
          <w:tcPr>
            <w:tcW w:w="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1</w:t>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2</w:t>
            </w:r>
          </w:p>
        </w:tc>
      </w:tr>
      <w:tr>
        <w:trPr>
          <w:trHeight w:val="278" w:hRule="atLeast"/>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Tahoma" w:ascii="Tahoma" w:hAnsi="Tahoma"/>
                <w:sz w:val="20"/>
              </w:rPr>
              <w:t>2</w:t>
            </w:r>
          </w:p>
        </w:tc>
        <w:tc>
          <w:tcPr>
            <w:tcW w:w="2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Aparat USG</w:t>
            </w:r>
          </w:p>
        </w:tc>
        <w:tc>
          <w:tcPr>
            <w:tcW w:w="1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ALPHA 6</w:t>
            </w:r>
          </w:p>
        </w:tc>
        <w:tc>
          <w:tcPr>
            <w:tcW w:w="2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ALOKA</w:t>
            </w:r>
          </w:p>
        </w:tc>
        <w:tc>
          <w:tcPr>
            <w:tcW w:w="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1</w:t>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2</w:t>
            </w:r>
          </w:p>
        </w:tc>
      </w:tr>
      <w:tr>
        <w:trPr>
          <w:trHeight w:val="278" w:hRule="atLeast"/>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Tahoma" w:ascii="Tahoma" w:hAnsi="Tahoma"/>
                <w:sz w:val="20"/>
              </w:rPr>
              <w:t>3</w:t>
            </w:r>
          </w:p>
        </w:tc>
        <w:tc>
          <w:tcPr>
            <w:tcW w:w="2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Aparat USG</w:t>
            </w:r>
          </w:p>
        </w:tc>
        <w:tc>
          <w:tcPr>
            <w:tcW w:w="1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LOGIQ 180</w:t>
            </w:r>
          </w:p>
        </w:tc>
        <w:tc>
          <w:tcPr>
            <w:tcW w:w="2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 xml:space="preserve">GE MEDICAL SYSTEM </w:t>
            </w:r>
          </w:p>
        </w:tc>
        <w:tc>
          <w:tcPr>
            <w:tcW w:w="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1</w:t>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2</w:t>
            </w:r>
          </w:p>
        </w:tc>
      </w:tr>
      <w:tr>
        <w:trPr>
          <w:trHeight w:val="278" w:hRule="atLeast"/>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Tahoma" w:ascii="Tahoma" w:hAnsi="Tahoma"/>
                <w:sz w:val="20"/>
              </w:rPr>
              <w:t>4</w:t>
            </w:r>
          </w:p>
        </w:tc>
        <w:tc>
          <w:tcPr>
            <w:tcW w:w="2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Aparat USG</w:t>
            </w:r>
          </w:p>
        </w:tc>
        <w:tc>
          <w:tcPr>
            <w:tcW w:w="1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ALPHA 6 CV</w:t>
            </w:r>
          </w:p>
        </w:tc>
        <w:tc>
          <w:tcPr>
            <w:tcW w:w="2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ALOKA</w:t>
            </w:r>
          </w:p>
        </w:tc>
        <w:tc>
          <w:tcPr>
            <w:tcW w:w="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1</w:t>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2</w:t>
            </w:r>
          </w:p>
        </w:tc>
      </w:tr>
      <w:tr>
        <w:trPr>
          <w:trHeight w:val="278" w:hRule="atLeast"/>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Tahoma" w:ascii="Tahoma" w:hAnsi="Tahoma"/>
                <w:sz w:val="20"/>
              </w:rPr>
              <w:t>5</w:t>
            </w:r>
          </w:p>
        </w:tc>
        <w:tc>
          <w:tcPr>
            <w:tcW w:w="2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Aparat USG</w:t>
            </w:r>
          </w:p>
        </w:tc>
        <w:tc>
          <w:tcPr>
            <w:tcW w:w="1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D6626404</w:t>
            </w:r>
          </w:p>
        </w:tc>
        <w:tc>
          <w:tcPr>
            <w:tcW w:w="2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TOSHIBA</w:t>
            </w:r>
          </w:p>
        </w:tc>
        <w:tc>
          <w:tcPr>
            <w:tcW w:w="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1</w:t>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2</w:t>
            </w:r>
          </w:p>
        </w:tc>
      </w:tr>
      <w:tr>
        <w:trPr>
          <w:trHeight w:val="278" w:hRule="atLeast"/>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Tahoma" w:ascii="Tahoma" w:hAnsi="Tahoma"/>
                <w:sz w:val="20"/>
              </w:rPr>
              <w:t>6</w:t>
            </w:r>
          </w:p>
        </w:tc>
        <w:tc>
          <w:tcPr>
            <w:tcW w:w="2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Aparat USG</w:t>
            </w:r>
          </w:p>
        </w:tc>
        <w:tc>
          <w:tcPr>
            <w:tcW w:w="1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Sonoace R5</w:t>
            </w:r>
          </w:p>
        </w:tc>
        <w:tc>
          <w:tcPr>
            <w:tcW w:w="2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Samsung</w:t>
            </w:r>
          </w:p>
        </w:tc>
        <w:tc>
          <w:tcPr>
            <w:tcW w:w="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1</w:t>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Tahoma" w:ascii="Tahoma" w:hAnsi="Tahoma"/>
                <w:sz w:val="20"/>
              </w:rPr>
              <w:t>2</w:t>
            </w:r>
          </w:p>
        </w:tc>
      </w:tr>
    </w:tbl>
    <w:p>
      <w:pPr>
        <w:pStyle w:val="Normal"/>
        <w:jc w:val="both"/>
        <w:rPr>
          <w:rFonts w:ascii="Times New Roman" w:hAnsi="Times New Roman"/>
          <w:bCs/>
          <w:szCs w:val="24"/>
          <w:u w:val="single"/>
        </w:rPr>
      </w:pPr>
      <w:r>
        <w:rPr>
          <w:rFonts w:ascii="Times New Roman" w:hAnsi="Times New Roman"/>
          <w:bCs/>
          <w:szCs w:val="24"/>
          <w:u w:val="single"/>
        </w:rPr>
      </w:r>
    </w:p>
    <w:p>
      <w:pPr>
        <w:pStyle w:val="Normal"/>
        <w:jc w:val="both"/>
        <w:rPr/>
      </w:pPr>
      <w:r>
        <w:rPr>
          <w:rFonts w:ascii="Times New Roman" w:hAnsi="Times New Roman"/>
          <w:bCs/>
          <w:szCs w:val="24"/>
        </w:rPr>
        <w:t>Zwracamy się z prośbą o wydzielenie do osobnego pakietu pozycji nr 5 – USG firmy Canon Medical Systems Corporation (dawnej Toshiba Medical Systems Corporation). Pozwoli to naszej firmie na złożenie ważnej i konkurencyjnej oferty oraz poszerzy krąg potencjalnych Wykonawców.</w:t>
      </w:r>
    </w:p>
    <w:p>
      <w:pPr>
        <w:pStyle w:val="Normal"/>
        <w:jc w:val="both"/>
        <w:rPr>
          <w:rFonts w:ascii="Times New Roman" w:hAnsi="Times New Roman"/>
          <w:bCs/>
          <w:szCs w:val="24"/>
          <w:highlight w:val="white"/>
        </w:rPr>
      </w:pPr>
      <w:r>
        <w:rPr>
          <w:rFonts w:ascii="Times New Roman" w:hAnsi="Times New Roman"/>
          <w:bCs/>
          <w:szCs w:val="24"/>
          <w:highlight w:val="white"/>
        </w:rPr>
      </w:r>
    </w:p>
    <w:p>
      <w:pPr>
        <w:pStyle w:val="Normal"/>
        <w:jc w:val="both"/>
        <w:rPr>
          <w:b/>
          <w:b/>
          <w:bCs/>
          <w:highlight w:val="yellow"/>
        </w:rPr>
      </w:pPr>
      <w:r>
        <w:rPr>
          <w:rFonts w:ascii="Times New Roman" w:hAnsi="Times New Roman"/>
          <w:b/>
          <w:bCs/>
          <w:szCs w:val="24"/>
          <w:highlight w:val="white"/>
        </w:rPr>
        <w:t>Odpowiedź:</w:t>
      </w:r>
    </w:p>
    <w:p>
      <w:pPr>
        <w:pStyle w:val="Normal"/>
        <w:jc w:val="both"/>
        <w:rPr>
          <w:b w:val="false"/>
          <w:b w:val="false"/>
          <w:bCs w:val="false"/>
          <w:highlight w:val="yellow"/>
        </w:rPr>
      </w:pPr>
      <w:r>
        <w:rPr>
          <w:rFonts w:ascii="Times New Roman" w:hAnsi="Times New Roman"/>
          <w:b w:val="false"/>
          <w:bCs w:val="false"/>
          <w:szCs w:val="24"/>
          <w:highlight w:val="white"/>
        </w:rPr>
        <w:t>Nie.</w:t>
      </w:r>
    </w:p>
    <w:p>
      <w:pPr>
        <w:pStyle w:val="Normal"/>
        <w:jc w:val="both"/>
        <w:rPr>
          <w:rFonts w:ascii="Times New Roman" w:hAnsi="Times New Roman"/>
          <w:b/>
          <w:b/>
          <w:bCs/>
          <w:szCs w:val="24"/>
          <w:highlight w:val="white"/>
        </w:rPr>
      </w:pPr>
      <w:r>
        <w:rPr>
          <w:rFonts w:ascii="Times New Roman" w:hAnsi="Times New Roman"/>
          <w:b/>
          <w:bCs/>
          <w:szCs w:val="24"/>
          <w:highlight w:val="white"/>
        </w:rPr>
      </w:r>
    </w:p>
    <w:p>
      <w:pPr>
        <w:pStyle w:val="Normal"/>
        <w:jc w:val="both"/>
        <w:rPr/>
      </w:pPr>
      <w:r>
        <w:rPr>
          <w:rFonts w:ascii="Times New Roman" w:hAnsi="Times New Roman"/>
          <w:b/>
          <w:bCs/>
          <w:szCs w:val="24"/>
        </w:rPr>
        <w:t>Pytanie 30</w:t>
      </w:r>
    </w:p>
    <w:p>
      <w:pPr>
        <w:pStyle w:val="Normal"/>
        <w:jc w:val="both"/>
        <w:rPr/>
      </w:pPr>
      <w:r>
        <w:rPr>
          <w:rFonts w:ascii="Times New Roman" w:hAnsi="Times New Roman"/>
          <w:b/>
          <w:bCs/>
          <w:szCs w:val="24"/>
        </w:rPr>
        <w:t>Dotyczy SIWZ pkt. I Opis przedmiotu zamówienia pkt.8 w związku z Załącznikiem nr 7 do SIWZ – Umowa pkt. 4.18</w:t>
      </w:r>
    </w:p>
    <w:p>
      <w:pPr>
        <w:pStyle w:val="Normal"/>
        <w:jc w:val="both"/>
        <w:rPr>
          <w:rFonts w:ascii="Times New Roman" w:hAnsi="Times New Roman"/>
          <w:bCs/>
          <w:szCs w:val="24"/>
        </w:rPr>
      </w:pPr>
      <w:r>
        <w:rPr>
          <w:rFonts w:ascii="Times New Roman" w:hAnsi="Times New Roman"/>
          <w:bCs/>
          <w:szCs w:val="24"/>
        </w:rPr>
      </w:r>
    </w:p>
    <w:p>
      <w:pPr>
        <w:pStyle w:val="Normal"/>
        <w:jc w:val="both"/>
        <w:rPr/>
      </w:pPr>
      <w:r>
        <w:rPr>
          <w:rFonts w:ascii="Times New Roman" w:hAnsi="Times New Roman"/>
          <w:bCs/>
          <w:i/>
          <w:szCs w:val="24"/>
        </w:rPr>
        <w:t>„</w:t>
      </w:r>
      <w:r>
        <w:rPr>
          <w:rFonts w:cs="Arial" w:ascii="Times New Roman" w:hAnsi="Times New Roman"/>
          <w:i/>
          <w:szCs w:val="24"/>
          <w:shd w:fill="FFFFFF" w:val="clear"/>
        </w:rPr>
        <w:t>W przypadku przeglądów serwisowych (które wykonywane będą poza siedzibą Zamawiającego) i napraw sprzętu medycznego z pakietów nr 2, 2A, 6, 9, 9A, 10, 14, 15, 17, 19, 20, 21, 27, 28,  Wykonawca przekaże nieodpłatnie urządzenie zastępcze na czas wykonania tego przeglądu i naprawy.”</w:t>
      </w:r>
    </w:p>
    <w:p>
      <w:pPr>
        <w:pStyle w:val="Normal"/>
        <w:jc w:val="both"/>
        <w:rPr>
          <w:rFonts w:ascii="Times New Roman" w:hAnsi="Times New Roman" w:cs="Arial"/>
          <w:i/>
          <w:i/>
          <w:szCs w:val="24"/>
          <w:shd w:fill="FFFFFF" w:val="clear"/>
        </w:rPr>
      </w:pPr>
      <w:r>
        <w:rPr>
          <w:rFonts w:cs="Arial" w:ascii="Times New Roman" w:hAnsi="Times New Roman"/>
          <w:i/>
          <w:szCs w:val="24"/>
          <w:shd w:fill="FFFFFF" w:val="clear"/>
        </w:rPr>
      </w:r>
    </w:p>
    <w:p>
      <w:pPr>
        <w:pStyle w:val="Normal"/>
        <w:jc w:val="both"/>
        <w:rPr/>
      </w:pPr>
      <w:r>
        <w:rPr>
          <w:rFonts w:cs="Arial" w:ascii="Times New Roman" w:hAnsi="Times New Roman"/>
          <w:szCs w:val="24"/>
          <w:shd w:fill="FFFFFF" w:val="clear"/>
        </w:rPr>
        <w:t>Zwracamy się z prośbą o zmianę zapisu w następujący sposób:</w:t>
      </w:r>
    </w:p>
    <w:p>
      <w:pPr>
        <w:pStyle w:val="Normal"/>
        <w:jc w:val="both"/>
        <w:rPr>
          <w:rFonts w:ascii="Times New Roman" w:hAnsi="Times New Roman"/>
          <w:bCs/>
          <w:szCs w:val="24"/>
          <w:highlight w:val="white"/>
        </w:rPr>
      </w:pPr>
      <w:r>
        <w:rPr>
          <w:rFonts w:ascii="Times New Roman" w:hAnsi="Times New Roman"/>
          <w:bCs/>
          <w:szCs w:val="24"/>
          <w:highlight w:val="white"/>
        </w:rPr>
      </w:r>
    </w:p>
    <w:p>
      <w:pPr>
        <w:pStyle w:val="Normal"/>
        <w:jc w:val="both"/>
        <w:rPr>
          <w:highlight w:val="white"/>
        </w:rPr>
      </w:pPr>
      <w:r>
        <w:rPr>
          <w:rFonts w:ascii="Times New Roman" w:hAnsi="Times New Roman"/>
          <w:bCs/>
          <w:i/>
          <w:szCs w:val="24"/>
          <w:highlight w:val="white"/>
        </w:rPr>
        <w:t>„</w:t>
      </w:r>
      <w:r>
        <w:rPr>
          <w:rFonts w:cs="Arial" w:ascii="Times New Roman" w:hAnsi="Times New Roman"/>
          <w:i/>
          <w:szCs w:val="24"/>
          <w:shd w:fill="FFFFFF" w:val="clear"/>
        </w:rPr>
        <w:t xml:space="preserve">W przypadku przeglądów serwisowych (które wykonywane będą poza siedzibą Zamawiającego) i napraw sprzętu medycznego, </w:t>
      </w:r>
      <w:r>
        <w:rPr>
          <w:rFonts w:cs="Arial" w:ascii="Times New Roman" w:hAnsi="Times New Roman"/>
          <w:i/>
          <w:szCs w:val="24"/>
          <w:highlight w:val="white"/>
        </w:rPr>
        <w:t>przedłużających się ponad 5 dni roboczych od momentu postawienia diagnozy z pakietów nr 2, 2A, 6, 9, 9A, 10, 14, 15, 17, 19, 20, 21, 27, 28</w:t>
      </w:r>
      <w:r>
        <w:rPr>
          <w:rFonts w:cs="Arial" w:ascii="Times New Roman" w:hAnsi="Times New Roman"/>
          <w:i/>
          <w:szCs w:val="24"/>
          <w:shd w:fill="FFFFFF" w:val="clear"/>
        </w:rPr>
        <w:t>,  Wykonawca przekaże nieodpłatnie urządzenie zastępcze na czas wykonania tego przeglądu i naprawy.”</w:t>
      </w:r>
    </w:p>
    <w:p>
      <w:pPr>
        <w:pStyle w:val="Normal"/>
        <w:jc w:val="both"/>
        <w:rPr>
          <w:rFonts w:ascii="Times New Roman" w:hAnsi="Times New Roman"/>
          <w:szCs w:val="24"/>
          <w:highlight w:val="white"/>
        </w:rPr>
      </w:pPr>
      <w:r>
        <w:rPr>
          <w:rFonts w:ascii="Times New Roman" w:hAnsi="Times New Roman"/>
          <w:szCs w:val="24"/>
          <w:highlight w:val="white"/>
        </w:rPr>
      </w:r>
    </w:p>
    <w:p>
      <w:pPr>
        <w:pStyle w:val="Normal"/>
        <w:jc w:val="both"/>
        <w:rPr>
          <w:highlight w:val="white"/>
        </w:rPr>
      </w:pPr>
      <w:r>
        <w:rPr>
          <w:rFonts w:ascii="Times New Roman" w:hAnsi="Times New Roman"/>
          <w:b/>
          <w:bCs/>
          <w:szCs w:val="24"/>
          <w:highlight w:val="white"/>
        </w:rPr>
        <w:t>Odpowiedź:</w:t>
      </w:r>
    </w:p>
    <w:p>
      <w:pPr>
        <w:pStyle w:val="Normal"/>
        <w:jc w:val="both"/>
        <w:rPr>
          <w:b w:val="false"/>
          <w:b w:val="false"/>
          <w:bCs w:val="false"/>
          <w:highlight w:val="white"/>
        </w:rPr>
      </w:pPr>
      <w:r>
        <w:rPr>
          <w:rFonts w:ascii="Times New Roman" w:hAnsi="Times New Roman"/>
          <w:b w:val="false"/>
          <w:bCs w:val="false"/>
          <w:szCs w:val="24"/>
          <w:highlight w:val="white"/>
        </w:rPr>
        <w:t>Zapis pozostaje bez zmian.</w:t>
      </w:r>
    </w:p>
    <w:p>
      <w:pPr>
        <w:pStyle w:val="Normal"/>
        <w:jc w:val="both"/>
        <w:rPr>
          <w:rFonts w:ascii="Times New Roman" w:hAnsi="Times New Roman"/>
          <w:b/>
          <w:b/>
          <w:bCs/>
          <w:szCs w:val="24"/>
          <w:highlight w:val="white"/>
        </w:rPr>
      </w:pPr>
      <w:r>
        <w:rPr>
          <w:rFonts w:ascii="Times New Roman" w:hAnsi="Times New Roman"/>
          <w:b/>
          <w:bCs/>
          <w:szCs w:val="24"/>
          <w:highlight w:val="white"/>
        </w:rPr>
      </w:r>
    </w:p>
    <w:p>
      <w:pPr>
        <w:pStyle w:val="Normal"/>
        <w:jc w:val="both"/>
        <w:rPr/>
      </w:pPr>
      <w:r>
        <w:rPr>
          <w:rFonts w:ascii="Times New Roman" w:hAnsi="Times New Roman"/>
          <w:b/>
          <w:szCs w:val="24"/>
        </w:rPr>
        <w:t>Pytanie nr 31</w:t>
      </w:r>
    </w:p>
    <w:p>
      <w:pPr>
        <w:pStyle w:val="Normal"/>
        <w:jc w:val="both"/>
        <w:rPr/>
      </w:pPr>
      <w:r>
        <w:rPr>
          <w:rFonts w:ascii="Times New Roman" w:hAnsi="Times New Roman"/>
          <w:b/>
          <w:szCs w:val="24"/>
        </w:rPr>
        <w:t>Dotyczy Załącznika nr 7 do SIWZ – Umowa pkt. 4.3</w:t>
      </w:r>
    </w:p>
    <w:p>
      <w:pPr>
        <w:pStyle w:val="Normal"/>
        <w:jc w:val="both"/>
        <w:rPr>
          <w:rFonts w:ascii="Times New Roman" w:hAnsi="Times New Roman"/>
          <w:szCs w:val="24"/>
        </w:rPr>
      </w:pPr>
      <w:r>
        <w:rPr>
          <w:rFonts w:ascii="Times New Roman" w:hAnsi="Times New Roman"/>
          <w:szCs w:val="24"/>
        </w:rPr>
      </w:r>
    </w:p>
    <w:p>
      <w:pPr>
        <w:pStyle w:val="Textbody"/>
        <w:spacing w:before="0" w:after="120"/>
        <w:jc w:val="both"/>
        <w:rPr>
          <w:rFonts w:ascii="Times New Roman" w:hAnsi="Times New Roman"/>
        </w:rPr>
      </w:pPr>
      <w:r>
        <w:rPr>
          <w:rFonts w:ascii="Times New Roman" w:hAnsi="Times New Roman"/>
          <w:i/>
          <w:szCs w:val="24"/>
        </w:rPr>
        <w:t>„</w:t>
      </w:r>
      <w:r>
        <w:rPr>
          <w:rFonts w:ascii="Times New Roman" w:hAnsi="Times New Roman"/>
          <w:i/>
        </w:rPr>
        <w:t xml:space="preserve">wymiany materiałów eksploatacyjnych, m.in. takich jak: filtry wody, uszczelki, zawory, elektrody, zużyte akumulatory – baterie, głowice, bezpieczniki, żarówki, promienniki bakteriobójcze, itp., wynikających z normalnego użytkowania </w:t>
      </w:r>
      <w:r>
        <w:rPr>
          <w:rFonts w:ascii="Times New Roman" w:hAnsi="Times New Roman"/>
          <w:i/>
          <w:szCs w:val="24"/>
        </w:rPr>
        <w:t>Aparatury i Sprzętu Medycznego</w:t>
      </w:r>
      <w:r>
        <w:rPr>
          <w:rFonts w:ascii="Times New Roman" w:hAnsi="Times New Roman"/>
          <w:i/>
        </w:rPr>
        <w:t>, zgodnie z zaleceniem producenta danego urządzenia.”</w:t>
      </w:r>
    </w:p>
    <w:p>
      <w:pPr>
        <w:pStyle w:val="Normal"/>
        <w:jc w:val="both"/>
        <w:rPr/>
      </w:pPr>
      <w:r>
        <w:rPr>
          <w:rFonts w:cs="Arial" w:ascii="Times New Roman" w:hAnsi="Times New Roman"/>
          <w:szCs w:val="24"/>
          <w:shd w:fill="FFFFFF" w:val="clear"/>
        </w:rPr>
        <w:t>Prosimy o potwierdzenie, iż w odniesieniu do aparatu USG firmy Canon Medical Systems Corporation (dawnej Toshiba Medical Systems Corporation) zamawiający nie będzie wymagał wymiany przedmiotowych materiałów eksploatacyjnych, gdyż zgodnie z zaleceniami producenta, nie podlegają one wymianie podczas przeglądu.</w:t>
      </w:r>
    </w:p>
    <w:p>
      <w:pPr>
        <w:pStyle w:val="Normal"/>
        <w:jc w:val="both"/>
        <w:rPr>
          <w:rFonts w:ascii="Times New Roman" w:hAnsi="Times New Roman" w:cs="Arial"/>
          <w:szCs w:val="24"/>
          <w:shd w:fill="FFFFFF" w:val="clear"/>
        </w:rPr>
      </w:pPr>
      <w:r>
        <w:rPr>
          <w:rFonts w:cs="Arial" w:ascii="Times New Roman" w:hAnsi="Times New Roman"/>
          <w:szCs w:val="24"/>
          <w:shd w:fill="FFFFFF" w:val="clear"/>
        </w:rPr>
      </w:r>
    </w:p>
    <w:p>
      <w:pPr>
        <w:pStyle w:val="Normal"/>
        <w:jc w:val="both"/>
        <w:rPr/>
      </w:pPr>
      <w:r>
        <w:rPr>
          <w:rFonts w:cs="Arial" w:ascii="Times New Roman" w:hAnsi="Times New Roman"/>
          <w:szCs w:val="24"/>
          <w:shd w:fill="FFFFFF" w:val="clear"/>
        </w:rPr>
        <w:t>Pragniemy również zauważyć, iż głowice nie są materiałem eksploatacyjnym i nie podlegają wymianie. Jest to część zamienna wymieniana na podstawie odrębnego zlecenia na koszt Zamawiającego.”</w:t>
      </w:r>
    </w:p>
    <w:p>
      <w:pPr>
        <w:pStyle w:val="Normal"/>
        <w:spacing w:before="0" w:after="120"/>
        <w:ind w:hanging="0"/>
        <w:jc w:val="both"/>
        <w:rPr>
          <w:rFonts w:ascii="Times New Roman" w:hAnsi="Times New Roman"/>
          <w:caps w:val="false"/>
          <w:smallCaps w:val="false"/>
          <w:color w:val="000000"/>
          <w:spacing w:val="0"/>
          <w:sz w:val="24"/>
          <w:szCs w:val="24"/>
          <w:highlight w:val="yellow"/>
        </w:rPr>
      </w:pPr>
      <w:r>
        <w:rPr>
          <w:rFonts w:ascii="Times New Roman" w:hAnsi="Times New Roman"/>
          <w:caps w:val="false"/>
          <w:smallCaps w:val="false"/>
          <w:color w:val="000000"/>
          <w:spacing w:val="0"/>
          <w:sz w:val="24"/>
          <w:szCs w:val="24"/>
          <w:highlight w:val="yellow"/>
        </w:rPr>
      </w:r>
    </w:p>
    <w:p>
      <w:pPr>
        <w:pStyle w:val="Normal"/>
        <w:spacing w:before="0" w:after="120"/>
        <w:ind w:hanging="0"/>
        <w:jc w:val="both"/>
        <w:rPr>
          <w:rFonts w:ascii="Times New Roman" w:hAnsi="Times New Roman"/>
          <w:caps w:val="false"/>
          <w:smallCaps w:val="false"/>
          <w:color w:val="000000"/>
          <w:spacing w:val="0"/>
          <w:sz w:val="24"/>
          <w:szCs w:val="24"/>
          <w:highlight w:val="yellow"/>
        </w:rPr>
      </w:pPr>
      <w:r>
        <w:rPr>
          <w:rFonts w:ascii="Times New Roman" w:hAnsi="Times New Roman"/>
          <w:caps w:val="false"/>
          <w:smallCaps w:val="false"/>
          <w:color w:val="000000"/>
          <w:spacing w:val="0"/>
          <w:sz w:val="24"/>
          <w:szCs w:val="24"/>
          <w:highlight w:val="yellow"/>
        </w:rPr>
      </w:r>
    </w:p>
    <w:p>
      <w:pPr>
        <w:pStyle w:val="Normal"/>
        <w:jc w:val="both"/>
        <w:rPr>
          <w:highlight w:val="white"/>
        </w:rPr>
      </w:pPr>
      <w:r>
        <w:rPr>
          <w:rFonts w:ascii="Times New Roman" w:hAnsi="Times New Roman"/>
          <w:b/>
          <w:bCs/>
          <w:szCs w:val="24"/>
          <w:highlight w:val="white"/>
        </w:rPr>
        <w:t>Odpowiedź:</w:t>
      </w:r>
    </w:p>
    <w:p>
      <w:pPr>
        <w:pStyle w:val="Normal"/>
        <w:jc w:val="both"/>
        <w:rPr/>
      </w:pPr>
      <w:r>
        <w:rPr>
          <w:rFonts w:ascii="Times New Roman" w:hAnsi="Times New Roman"/>
          <w:b w:val="false"/>
          <w:bCs w:val="false"/>
          <w:szCs w:val="24"/>
          <w:highlight w:val="white"/>
        </w:rPr>
        <w:t>Wykonawca  musi postępować zgodnie z zaleceniami producenta.</w:t>
      </w:r>
    </w:p>
    <w:p>
      <w:pPr>
        <w:pStyle w:val="Normal"/>
        <w:spacing w:before="0" w:after="120"/>
        <w:ind w:hanging="0"/>
        <w:jc w:val="both"/>
        <w:rPr>
          <w:b/>
          <w:b/>
          <w:bCs/>
          <w:caps w:val="false"/>
          <w:smallCaps w:val="false"/>
          <w:color w:val="000000"/>
          <w:spacing w:val="0"/>
          <w:sz w:val="24"/>
          <w:szCs w:val="24"/>
        </w:rPr>
      </w:pPr>
      <w:r>
        <w:rPr>
          <w:b/>
          <w:bCs/>
          <w:caps w:val="false"/>
          <w:smallCaps w:val="false"/>
          <w:color w:val="000000"/>
          <w:spacing w:val="0"/>
          <w:sz w:val="24"/>
          <w:szCs w:val="24"/>
        </w:rPr>
      </w:r>
    </w:p>
    <w:p>
      <w:pPr>
        <w:pStyle w:val="Normal"/>
        <w:spacing w:before="0" w:after="120"/>
        <w:ind w:hanging="0"/>
        <w:jc w:val="both"/>
        <w:rPr>
          <w:rFonts w:ascii="Times New Roman" w:hAnsi="Times New Roman"/>
          <w:b/>
          <w:b/>
          <w:bCs/>
          <w:caps w:val="false"/>
          <w:smallCaps w:val="false"/>
          <w:color w:val="000000"/>
          <w:spacing w:val="0"/>
          <w:sz w:val="24"/>
          <w:szCs w:val="24"/>
          <w:highlight w:val="yellow"/>
        </w:rPr>
      </w:pPr>
      <w:r>
        <w:rPr>
          <w:rFonts w:ascii="Times New Roman" w:hAnsi="Times New Roman"/>
          <w:b/>
          <w:bCs/>
          <w:caps w:val="false"/>
          <w:smallCaps w:val="false"/>
          <w:color w:val="000000"/>
          <w:spacing w:val="0"/>
          <w:sz w:val="24"/>
          <w:szCs w:val="24"/>
          <w:highlight w:val="white"/>
        </w:rPr>
        <w:t>Pytanie  nr 32</w:t>
      </w:r>
    </w:p>
    <w:p>
      <w:pPr>
        <w:pStyle w:val="Normal"/>
        <w:rPr>
          <w:rFonts w:ascii="Times New Roman" w:hAnsi="Times New Roman"/>
        </w:rPr>
      </w:pPr>
      <w:r>
        <w:rPr>
          <w:rFonts w:ascii="Times New Roman" w:hAnsi="Times New Roman"/>
        </w:rPr>
        <w:tab/>
        <w:t xml:space="preserve">Czy Zamawiający zgodzi się na wydzielenie: </w:t>
      </w:r>
    </w:p>
    <w:p>
      <w:pPr>
        <w:pStyle w:val="ListParagraph"/>
        <w:numPr>
          <w:ilvl w:val="0"/>
          <w:numId w:val="2"/>
        </w:numPr>
        <w:rPr>
          <w:rFonts w:ascii="Times New Roman" w:hAnsi="Times New Roman"/>
        </w:rPr>
      </w:pPr>
      <w:r>
        <w:rPr>
          <w:rFonts w:ascii="Times New Roman" w:hAnsi="Times New Roman"/>
        </w:rPr>
        <w:t xml:space="preserve">z pakietu numer 18 pozycji:  10, 14; </w:t>
      </w:r>
    </w:p>
    <w:p>
      <w:pPr>
        <w:pStyle w:val="ListParagraph"/>
        <w:numPr>
          <w:ilvl w:val="0"/>
          <w:numId w:val="2"/>
        </w:numPr>
        <w:rPr>
          <w:rFonts w:ascii="Times New Roman" w:hAnsi="Times New Roman"/>
        </w:rPr>
      </w:pPr>
      <w:r>
        <w:rPr>
          <w:rFonts w:ascii="Times New Roman" w:hAnsi="Times New Roman"/>
        </w:rPr>
        <w:t xml:space="preserve">z pakietu numer 28 pozycji:  7, 8, 9, 10; </w:t>
      </w:r>
    </w:p>
    <w:p>
      <w:pPr>
        <w:pStyle w:val="ListParagraph"/>
        <w:numPr>
          <w:ilvl w:val="0"/>
          <w:numId w:val="2"/>
        </w:numPr>
        <w:rPr>
          <w:rFonts w:ascii="Times New Roman" w:hAnsi="Times New Roman"/>
        </w:rPr>
      </w:pPr>
      <w:r>
        <w:rPr>
          <w:rFonts w:ascii="Times New Roman" w:hAnsi="Times New Roman"/>
        </w:rPr>
        <w:t xml:space="preserve">z pakietu numer 30 pozycji:  7, 8, 9, 10, 11, 12, 15, 17, 18, 19; </w:t>
      </w:r>
    </w:p>
    <w:p>
      <w:pPr>
        <w:pStyle w:val="ListParagraph"/>
        <w:numPr>
          <w:ilvl w:val="0"/>
          <w:numId w:val="2"/>
        </w:numPr>
        <w:rPr/>
      </w:pPr>
      <w:r>
        <w:rPr>
          <w:rFonts w:ascii="Times New Roman" w:hAnsi="Times New Roman"/>
          <w:caps w:val="false"/>
          <w:smallCaps w:val="false"/>
          <w:color w:val="000000"/>
          <w:spacing w:val="0"/>
          <w:sz w:val="24"/>
          <w:szCs w:val="24"/>
          <w:highlight w:val="white"/>
        </w:rPr>
        <w:t xml:space="preserve">z pakietu numer 34 pozycji:  29, 30, 31?  </w:t>
      </w:r>
    </w:p>
    <w:p>
      <w:pPr>
        <w:pStyle w:val="Normal"/>
        <w:widowControl/>
        <w:numPr>
          <w:ilvl w:val="0"/>
          <w:numId w:val="0"/>
        </w:numPr>
        <w:overflowPunct w:val="false"/>
        <w:bidi w:val="0"/>
        <w:ind w:right="0" w:hanging="0"/>
        <w:jc w:val="both"/>
        <w:rPr>
          <w:rFonts w:ascii="Times New Roman" w:hAnsi="Times New Roman"/>
          <w:highlight w:val="white"/>
        </w:rPr>
      </w:pPr>
      <w:r>
        <w:rPr>
          <w:rFonts w:ascii="Times New Roman" w:hAnsi="Times New Roman"/>
          <w:b/>
          <w:bCs/>
          <w:szCs w:val="24"/>
          <w:highlight w:val="white"/>
        </w:rPr>
        <w:t>Odpowiedź:</w:t>
      </w:r>
    </w:p>
    <w:p>
      <w:pPr>
        <w:pStyle w:val="ListParagraph"/>
        <w:numPr>
          <w:ilvl w:val="0"/>
          <w:numId w:val="0"/>
        </w:numPr>
        <w:ind w:left="720" w:hanging="0"/>
        <w:rPr>
          <w:rFonts w:ascii="Times New Roman" w:hAnsi="Times New Roman"/>
        </w:rPr>
      </w:pPr>
      <w:r>
        <w:rPr>
          <w:rFonts w:ascii="Times New Roman" w:hAnsi="Times New Roman"/>
        </w:rPr>
        <w:t xml:space="preserve"> </w:t>
      </w:r>
      <w:r>
        <w:rPr>
          <w:rFonts w:ascii="Times New Roman" w:hAnsi="Times New Roman"/>
        </w:rPr>
        <w:t xml:space="preserve">Pakiet numer 18 pozostaje bez zmian. </w:t>
      </w:r>
    </w:p>
    <w:p>
      <w:pPr>
        <w:pStyle w:val="ListParagraph"/>
        <w:numPr>
          <w:ilvl w:val="0"/>
          <w:numId w:val="0"/>
        </w:numPr>
        <w:ind w:left="720" w:hanging="0"/>
        <w:rPr>
          <w:rFonts w:ascii="Times New Roman" w:hAnsi="Times New Roman"/>
        </w:rPr>
      </w:pPr>
      <w:r>
        <w:rPr>
          <w:rFonts w:ascii="Times New Roman" w:hAnsi="Times New Roman"/>
        </w:rPr>
        <w:t xml:space="preserve"> </w:t>
      </w:r>
      <w:r>
        <w:rPr>
          <w:rFonts w:ascii="Times New Roman" w:hAnsi="Times New Roman"/>
        </w:rPr>
        <w:t>Pakiet numer 28 pozostaje bez zmian</w:t>
      </w:r>
    </w:p>
    <w:p>
      <w:pPr>
        <w:pStyle w:val="ListParagraph"/>
        <w:ind w:left="720" w:hanging="0"/>
        <w:rPr>
          <w:rFonts w:ascii="Times New Roman" w:hAnsi="Times New Roman"/>
        </w:rPr>
      </w:pPr>
      <w:r>
        <w:rPr>
          <w:rFonts w:ascii="Times New Roman" w:hAnsi="Times New Roman"/>
        </w:rPr>
      </w:r>
    </w:p>
    <w:p>
      <w:pPr>
        <w:pStyle w:val="ListParagraph"/>
        <w:numPr>
          <w:ilvl w:val="0"/>
          <w:numId w:val="0"/>
        </w:numPr>
        <w:ind w:left="720" w:hanging="0"/>
        <w:rPr>
          <w:rFonts w:ascii="Times New Roman" w:hAnsi="Times New Roman"/>
        </w:rPr>
      </w:pPr>
      <w:r>
        <w:rPr>
          <w:rFonts w:ascii="Times New Roman" w:hAnsi="Times New Roman"/>
        </w:rPr>
        <w:t>Z pakietu numer 30 wydzielamy:</w:t>
      </w:r>
    </w:p>
    <w:p>
      <w:pPr>
        <w:pStyle w:val="ListParagraph"/>
        <w:numPr>
          <w:ilvl w:val="0"/>
          <w:numId w:val="0"/>
        </w:numPr>
        <w:ind w:left="720" w:hanging="0"/>
        <w:rPr>
          <w:rFonts w:ascii="Times New Roman" w:hAnsi="Times New Roman"/>
        </w:rPr>
      </w:pPr>
      <w:r>
        <w:rPr>
          <w:rFonts w:ascii="Times New Roman" w:hAnsi="Times New Roman"/>
        </w:rPr>
      </w:r>
    </w:p>
    <w:p>
      <w:pPr>
        <w:pStyle w:val="ListParagraph"/>
        <w:numPr>
          <w:ilvl w:val="0"/>
          <w:numId w:val="0"/>
        </w:numPr>
        <w:ind w:left="720" w:hanging="0"/>
        <w:rPr>
          <w:rFonts w:ascii="Times New Roman" w:hAnsi="Times New Roman"/>
        </w:rPr>
      </w:pPr>
      <w:r>
        <w:rPr>
          <w:rFonts w:ascii="Times New Roman" w:hAnsi="Times New Roman"/>
        </w:rPr>
        <w:t xml:space="preserve">pozycję 7 i 8 tworząc </w:t>
      </w:r>
      <w:r>
        <w:rPr>
          <w:rFonts w:ascii="Times New Roman" w:hAnsi="Times New Roman"/>
          <w:b/>
          <w:bCs/>
        </w:rPr>
        <w:t>pakiet 30 A,</w:t>
      </w:r>
    </w:p>
    <w:p>
      <w:pPr>
        <w:pStyle w:val="ListParagraph"/>
        <w:numPr>
          <w:ilvl w:val="0"/>
          <w:numId w:val="0"/>
        </w:numPr>
        <w:ind w:left="720" w:hanging="0"/>
        <w:rPr>
          <w:rFonts w:ascii="Times New Roman" w:hAnsi="Times New Roman"/>
        </w:rPr>
      </w:pPr>
      <w:r>
        <w:rPr>
          <w:rFonts w:ascii="Times New Roman" w:hAnsi="Times New Roman"/>
        </w:rPr>
        <w:t xml:space="preserve">pozycję  9, 10, 11, 12, 15, 17, 18, 19  tworząc </w:t>
      </w:r>
      <w:r>
        <w:rPr>
          <w:rFonts w:ascii="Times New Roman" w:hAnsi="Times New Roman"/>
          <w:b/>
          <w:bCs/>
        </w:rPr>
        <w:t>pakiet 30 B.</w:t>
      </w:r>
    </w:p>
    <w:p>
      <w:pPr>
        <w:pStyle w:val="ListParagraph"/>
        <w:numPr>
          <w:ilvl w:val="0"/>
          <w:numId w:val="0"/>
        </w:numPr>
        <w:ind w:left="720" w:hanging="0"/>
        <w:rPr>
          <w:caps w:val="false"/>
          <w:smallCaps w:val="false"/>
          <w:color w:val="000000"/>
          <w:spacing w:val="0"/>
          <w:sz w:val="24"/>
          <w:szCs w:val="24"/>
          <w:highlight w:val="white"/>
        </w:rPr>
      </w:pPr>
      <w:r>
        <w:rPr>
          <w:caps w:val="false"/>
          <w:smallCaps w:val="false"/>
          <w:color w:val="000000"/>
          <w:spacing w:val="0"/>
          <w:sz w:val="24"/>
          <w:szCs w:val="24"/>
          <w:highlight w:val="white"/>
        </w:rPr>
      </w:r>
    </w:p>
    <w:p>
      <w:pPr>
        <w:pStyle w:val="ListParagraph"/>
        <w:numPr>
          <w:ilvl w:val="0"/>
          <w:numId w:val="0"/>
        </w:numPr>
        <w:ind w:left="720" w:hanging="0"/>
        <w:rPr>
          <w:rFonts w:ascii="Times New Roman" w:hAnsi="Times New Roman"/>
        </w:rPr>
      </w:pPr>
      <w:r>
        <w:rPr>
          <w:rFonts w:ascii="Times New Roman" w:hAnsi="Times New Roman"/>
          <w:caps w:val="false"/>
          <w:smallCaps w:val="false"/>
          <w:color w:val="000000"/>
          <w:spacing w:val="0"/>
          <w:sz w:val="24"/>
          <w:szCs w:val="24"/>
          <w:highlight w:val="white"/>
        </w:rPr>
        <w:t xml:space="preserve">Z pakietu numer 34 wydzielamy: </w:t>
      </w:r>
    </w:p>
    <w:p>
      <w:pPr>
        <w:pStyle w:val="ListParagraph"/>
        <w:numPr>
          <w:ilvl w:val="0"/>
          <w:numId w:val="0"/>
        </w:numPr>
        <w:ind w:left="720" w:hanging="0"/>
        <w:rPr>
          <w:rFonts w:ascii="Times New Roman" w:hAnsi="Times New Roman"/>
        </w:rPr>
      </w:pPr>
      <w:r>
        <w:rPr>
          <w:rFonts w:ascii="Times New Roman" w:hAnsi="Times New Roman"/>
          <w:caps w:val="false"/>
          <w:smallCaps w:val="false"/>
          <w:color w:val="000000"/>
          <w:spacing w:val="0"/>
          <w:sz w:val="24"/>
          <w:szCs w:val="24"/>
          <w:highlight w:val="white"/>
        </w:rPr>
        <w:t>pozycję:  29, 30, 31  tworząc</w:t>
      </w:r>
      <w:r>
        <w:rPr>
          <w:rFonts w:ascii="Times New Roman" w:hAnsi="Times New Roman"/>
          <w:b/>
          <w:bCs/>
          <w:caps w:val="false"/>
          <w:smallCaps w:val="false"/>
          <w:color w:val="000000"/>
          <w:spacing w:val="0"/>
          <w:sz w:val="24"/>
          <w:szCs w:val="24"/>
          <w:highlight w:val="white"/>
        </w:rPr>
        <w:t xml:space="preserve"> pakiet 34 A. </w:t>
      </w:r>
    </w:p>
    <w:p>
      <w:pPr>
        <w:pStyle w:val="ListParagraph"/>
        <w:ind w:left="720" w:hanging="0"/>
        <w:rPr>
          <w:caps w:val="false"/>
          <w:smallCaps w:val="false"/>
          <w:color w:val="000000"/>
          <w:spacing w:val="0"/>
          <w:sz w:val="24"/>
          <w:szCs w:val="24"/>
          <w:highlight w:val="white"/>
        </w:rPr>
      </w:pPr>
      <w:r>
        <w:rPr>
          <w:caps w:val="false"/>
          <w:smallCaps w:val="false"/>
          <w:color w:val="000000"/>
          <w:spacing w:val="0"/>
          <w:sz w:val="24"/>
          <w:szCs w:val="24"/>
          <w:highlight w:val="white"/>
        </w:rPr>
      </w:r>
    </w:p>
    <w:p>
      <w:pPr>
        <w:pStyle w:val="ListParagraph"/>
        <w:ind w:left="720" w:hanging="0"/>
        <w:rPr>
          <w:rFonts w:ascii="Times New Roman" w:hAnsi="Times New Roman"/>
        </w:rPr>
      </w:pPr>
      <w:r>
        <w:rPr>
          <w:rFonts w:ascii="Times New Roman" w:hAnsi="Times New Roman"/>
          <w:caps w:val="false"/>
          <w:smallCaps w:val="false"/>
          <w:color w:val="000000"/>
          <w:spacing w:val="0"/>
          <w:sz w:val="24"/>
          <w:szCs w:val="24"/>
          <w:highlight w:val="white"/>
        </w:rPr>
        <w:t>W załączeniu aktualny Pakiet 30, 30A, 30B, 34,34A.</w:t>
      </w:r>
    </w:p>
    <w:p>
      <w:pPr>
        <w:pStyle w:val="ListParagraph"/>
        <w:ind w:left="720" w:hanging="0"/>
        <w:rPr>
          <w:caps w:val="false"/>
          <w:smallCaps w:val="false"/>
          <w:color w:val="000000"/>
          <w:spacing w:val="0"/>
          <w:sz w:val="24"/>
          <w:szCs w:val="24"/>
          <w:highlight w:val="white"/>
        </w:rPr>
      </w:pPr>
      <w:r>
        <w:rPr>
          <w:caps w:val="false"/>
          <w:smallCaps w:val="false"/>
          <w:color w:val="000000"/>
          <w:spacing w:val="0"/>
          <w:sz w:val="24"/>
          <w:szCs w:val="24"/>
          <w:highlight w:val="white"/>
        </w:rPr>
      </w:r>
    </w:p>
    <w:p>
      <w:pPr>
        <w:pStyle w:val="ListParagraph"/>
        <w:ind w:left="720" w:hanging="0"/>
        <w:rPr/>
      </w:pPr>
      <w:r>
        <w:rPr>
          <w:rFonts w:ascii="Times New Roman" w:hAnsi="Times New Roman"/>
          <w:caps w:val="false"/>
          <w:smallCaps w:val="false"/>
          <w:color w:val="000000"/>
          <w:spacing w:val="0"/>
          <w:sz w:val="24"/>
          <w:szCs w:val="24"/>
          <w:highlight w:val="white"/>
        </w:rPr>
        <w:t>Z pakietu numer 31 Zamawiający  wykreśla  poz. 8 – w załączeniu  aktualny pakiet numer  31.</w:t>
      </w:r>
    </w:p>
    <w:p>
      <w:pPr>
        <w:pStyle w:val="ListParagraph"/>
        <w:ind w:left="720" w:hanging="0"/>
        <w:rPr/>
      </w:pPr>
      <w:r>
        <w:rPr>
          <w:rFonts w:ascii="Times New Roman" w:hAnsi="Times New Roman"/>
          <w:caps w:val="false"/>
          <w:smallCaps w:val="false"/>
          <w:color w:val="000000"/>
          <w:spacing w:val="0"/>
          <w:sz w:val="24"/>
          <w:szCs w:val="24"/>
          <w:highlight w:val="white"/>
        </w:rPr>
        <w:t xml:space="preserve"> </w:t>
      </w:r>
    </w:p>
    <w:p>
      <w:pPr>
        <w:pStyle w:val="ListParagraph"/>
        <w:ind w:left="720" w:hanging="0"/>
        <w:rPr>
          <w:b/>
          <w:b/>
          <w:bCs/>
        </w:rPr>
      </w:pPr>
      <w:r>
        <w:rPr>
          <w:rFonts w:ascii="Times New Roman" w:hAnsi="Times New Roman"/>
          <w:b/>
          <w:bCs/>
          <w:caps w:val="false"/>
          <w:smallCaps w:val="false"/>
          <w:color w:val="000000"/>
          <w:spacing w:val="0"/>
          <w:sz w:val="24"/>
          <w:szCs w:val="24"/>
          <w:highlight w:val="white"/>
        </w:rPr>
        <w:t>Zamawiający przedłuża termin składania ofert do dnia 06.03.2018 r. godz. 11:30</w:t>
      </w:r>
    </w:p>
    <w:p>
      <w:pPr>
        <w:pStyle w:val="ListParagraph"/>
        <w:ind w:left="720" w:hanging="0"/>
        <w:rPr>
          <w:rFonts w:ascii="Times New Roman" w:hAnsi="Times New Roman"/>
          <w:caps w:val="false"/>
          <w:smallCaps w:val="false"/>
          <w:color w:val="000000"/>
          <w:spacing w:val="0"/>
          <w:sz w:val="24"/>
          <w:szCs w:val="24"/>
          <w:highlight w:val="white"/>
        </w:rPr>
      </w:pPr>
      <w:r>
        <w:rPr>
          <w:b/>
          <w:bCs/>
        </w:rPr>
      </w:r>
    </w:p>
    <w:p>
      <w:pPr>
        <w:pStyle w:val="ListParagraph"/>
        <w:ind w:left="720" w:hanging="0"/>
        <w:rPr>
          <w:b/>
          <w:b/>
          <w:bCs/>
        </w:rPr>
      </w:pPr>
      <w:r>
        <w:rPr>
          <w:rFonts w:ascii="Times New Roman" w:hAnsi="Times New Roman"/>
          <w:b/>
          <w:bCs/>
          <w:caps w:val="false"/>
          <w:smallCaps w:val="false"/>
          <w:color w:val="000000"/>
          <w:spacing w:val="0"/>
          <w:sz w:val="24"/>
          <w:szCs w:val="24"/>
          <w:highlight w:val="white"/>
        </w:rPr>
        <w:t>Ogłoszenie o zmianie ogłoszenia nr 500043970-N-2018</w:t>
      </w:r>
    </w:p>
    <w:p>
      <w:pPr>
        <w:pStyle w:val="ListParagraph"/>
        <w:ind w:left="720" w:hanging="0"/>
        <w:rPr>
          <w:caps w:val="false"/>
          <w:smallCaps w:val="false"/>
          <w:color w:val="000000"/>
          <w:spacing w:val="0"/>
          <w:sz w:val="24"/>
          <w:szCs w:val="24"/>
          <w:highlight w:val="white"/>
        </w:rPr>
      </w:pPr>
      <w:r>
        <w:rPr>
          <w:caps w:val="false"/>
          <w:smallCaps w:val="false"/>
          <w:color w:val="000000"/>
          <w:spacing w:val="0"/>
          <w:sz w:val="24"/>
          <w:szCs w:val="24"/>
          <w:highlight w:val="white"/>
        </w:rPr>
      </w:r>
    </w:p>
    <w:p>
      <w:pPr>
        <w:pStyle w:val="ListParagraph"/>
        <w:ind w:left="720" w:hanging="0"/>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t>Zmiana treści Specyfikacji Istotnych Warunków Zamówienia:</w:t>
      </w:r>
    </w:p>
    <w:p>
      <w:pPr>
        <w:pStyle w:val="ListParagraph"/>
        <w:ind w:left="720" w:hanging="0"/>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r>
    </w:p>
    <w:p>
      <w:pPr>
        <w:pStyle w:val="ListParagraph"/>
        <w:ind w:left="720" w:hanging="0"/>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t>I.</w:t>
      </w:r>
    </w:p>
    <w:p>
      <w:pPr>
        <w:pStyle w:val="ListParagraph"/>
        <w:ind w:left="720" w:hanging="0"/>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t>OPIS PRZEDMIOTU ZAMÓWIENIA</w:t>
      </w:r>
    </w:p>
    <w:p>
      <w:pPr>
        <w:pStyle w:val="ListParagraph"/>
        <w:ind w:left="720" w:hanging="0"/>
        <w:rPr>
          <w:rFonts w:ascii="Times New Roman" w:hAnsi="Times New Roman"/>
          <w:caps w:val="false"/>
          <w:smallCaps w:val="false"/>
          <w:color w:val="000000"/>
          <w:spacing w:val="0"/>
          <w:sz w:val="24"/>
          <w:szCs w:val="24"/>
          <w:highlight w:val="white"/>
        </w:rPr>
      </w:pPr>
      <w:r>
        <w:rPr>
          <w:rFonts w:ascii="Times New Roman" w:hAnsi="Times New Roman"/>
          <w:caps w:val="false"/>
          <w:smallCaps w:val="false"/>
          <w:color w:val="000000"/>
          <w:spacing w:val="0"/>
          <w:sz w:val="24"/>
          <w:szCs w:val="24"/>
          <w:highlight w:val="white"/>
        </w:rPr>
      </w:r>
    </w:p>
    <w:p>
      <w:pPr>
        <w:pStyle w:val="ListParagraph"/>
        <w:ind w:left="720" w:hanging="0"/>
        <w:rPr>
          <w:rFonts w:ascii="Times New Roman" w:hAnsi="Times New Roman"/>
          <w:caps w:val="false"/>
          <w:smallCaps w:val="false"/>
          <w:color w:val="000000"/>
          <w:spacing w:val="0"/>
          <w:sz w:val="24"/>
          <w:szCs w:val="24"/>
          <w:highlight w:val="white"/>
        </w:rPr>
      </w:pPr>
      <w:r>
        <w:rPr>
          <w:rFonts w:ascii="Times New Roman" w:hAnsi="Times New Roman"/>
          <w:caps w:val="false"/>
          <w:smallCaps w:val="false"/>
          <w:color w:val="000000"/>
          <w:spacing w:val="0"/>
          <w:sz w:val="24"/>
          <w:szCs w:val="24"/>
          <w:highlight w:val="white"/>
        </w:rPr>
        <w:t>Przedmiot zamówienia został podzielony na 45 części, gdzie część stanowi pakiet.</w:t>
      </w:r>
    </w:p>
    <w:p>
      <w:pPr>
        <w:pStyle w:val="ListParagraph"/>
        <w:ind w:left="720" w:hanging="0"/>
        <w:rPr>
          <w:rFonts w:ascii="Times New Roman" w:hAnsi="Times New Roman"/>
          <w:caps w:val="false"/>
          <w:smallCaps w:val="false"/>
          <w:color w:val="000000"/>
          <w:spacing w:val="0"/>
          <w:sz w:val="24"/>
          <w:szCs w:val="24"/>
          <w:highlight w:val="white"/>
        </w:rPr>
      </w:pPr>
      <w:r>
        <w:rPr>
          <w:rFonts w:ascii="Times New Roman" w:hAnsi="Times New Roman"/>
          <w:caps w:val="false"/>
          <w:smallCaps w:val="false"/>
          <w:color w:val="000000"/>
          <w:spacing w:val="0"/>
          <w:sz w:val="24"/>
          <w:szCs w:val="24"/>
          <w:highlight w:val="white"/>
        </w:rPr>
      </w:r>
    </w:p>
    <w:p>
      <w:pPr>
        <w:pStyle w:val="ListParagraph"/>
        <w:ind w:left="720" w:hanging="0"/>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t>X.</w:t>
      </w:r>
    </w:p>
    <w:p>
      <w:pPr>
        <w:pStyle w:val="ListParagraph"/>
        <w:ind w:left="720" w:hanging="0"/>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t>OPIS SPOSOBU PRZYGOTOWANIA OFERTY</w:t>
      </w:r>
    </w:p>
    <w:p>
      <w:pPr>
        <w:pStyle w:val="ListParagraph"/>
        <w:ind w:left="720" w:hanging="0"/>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r>
    </w:p>
    <w:p>
      <w:pPr>
        <w:pStyle w:val="ListParagraph"/>
        <w:ind w:left="720" w:hanging="0"/>
        <w:rPr>
          <w:rFonts w:ascii="Times New Roman" w:hAnsi="Times New Roman"/>
          <w:sz w:val="24"/>
          <w:szCs w:val="24"/>
        </w:rPr>
      </w:pPr>
      <w:r>
        <w:rPr>
          <w:rFonts w:ascii="Times New Roman" w:hAnsi="Times New Roman"/>
          <w:b w:val="false"/>
          <w:bCs w:val="false"/>
          <w:caps w:val="false"/>
          <w:smallCaps w:val="false"/>
          <w:color w:val="000000"/>
          <w:spacing w:val="0"/>
          <w:sz w:val="24"/>
          <w:szCs w:val="24"/>
          <w:highlight w:val="white"/>
        </w:rPr>
        <w:t xml:space="preserve">7. </w:t>
      </w:r>
      <w:r>
        <w:rPr>
          <w:rFonts w:cs="Arial" w:ascii="Times New Roman" w:hAnsi="Times New Roman"/>
          <w:b w:val="false"/>
          <w:bCs w:val="false"/>
          <w:caps w:val="false"/>
          <w:smallCaps w:val="false"/>
          <w:color w:val="000000"/>
          <w:spacing w:val="0"/>
          <w:sz w:val="24"/>
          <w:szCs w:val="24"/>
          <w:highlight w:val="white"/>
          <w:highlight w:val="white"/>
        </w:rPr>
        <w:t>Ofertę wraz z oświadczeniami,  należy umieścić w jednym nieprzejrzystym opakowaniu oznaczonym:</w:t>
      </w:r>
    </w:p>
    <w:p>
      <w:pPr>
        <w:pStyle w:val="Nagwek4"/>
        <w:numPr>
          <w:ilvl w:val="3"/>
          <w:numId w:val="1"/>
        </w:numPr>
        <w:ind w:left="397" w:right="0" w:hanging="0"/>
        <w:rPr>
          <w:rFonts w:ascii="Times New Roman" w:hAnsi="Times New Roman" w:cs="Arial"/>
          <w:sz w:val="24"/>
          <w:szCs w:val="24"/>
        </w:rPr>
      </w:pPr>
      <w:r>
        <w:rPr>
          <w:rFonts w:cs="Arial" w:ascii="Times New Roman" w:hAnsi="Times New Roman"/>
          <w:sz w:val="24"/>
          <w:szCs w:val="24"/>
        </w:rPr>
        <w:t>Samodzielny Publiczny Zespół Opieki Zdrowotnej w Proszowicach</w:t>
      </w:r>
    </w:p>
    <w:p>
      <w:pPr>
        <w:pStyle w:val="BodyText2"/>
        <w:ind w:left="397" w:right="0" w:hanging="0"/>
        <w:jc w:val="both"/>
        <w:rPr>
          <w:rFonts w:ascii="Times New Roman" w:hAnsi="Times New Roman" w:cs="Arial"/>
          <w:sz w:val="24"/>
          <w:szCs w:val="24"/>
        </w:rPr>
      </w:pPr>
      <w:r>
        <w:rPr>
          <w:rFonts w:cs="Arial" w:ascii="Times New Roman" w:hAnsi="Times New Roman"/>
          <w:sz w:val="24"/>
          <w:szCs w:val="24"/>
        </w:rPr>
        <w:t>32-100 Proszowice, ul. Kopernika 13</w:t>
      </w:r>
    </w:p>
    <w:p>
      <w:pPr>
        <w:pStyle w:val="BodyText2"/>
        <w:ind w:left="397" w:right="0" w:hanging="0"/>
        <w:jc w:val="both"/>
        <w:rPr>
          <w:rFonts w:ascii="Times New Roman" w:hAnsi="Times New Roman" w:cs="Arial"/>
          <w:sz w:val="24"/>
          <w:szCs w:val="24"/>
          <w:highlight w:val="white"/>
        </w:rPr>
      </w:pPr>
      <w:r>
        <w:rPr>
          <w:rFonts w:cs="Arial" w:ascii="Times New Roman" w:hAnsi="Times New Roman"/>
          <w:sz w:val="24"/>
          <w:szCs w:val="24"/>
          <w:highlight w:val="white"/>
        </w:rPr>
        <w:t xml:space="preserve">Przetarg nieograniczony – znak sprawy: </w:t>
      </w:r>
      <w:r>
        <w:rPr>
          <w:rFonts w:cs="Arial" w:ascii="Times New Roman" w:hAnsi="Times New Roman"/>
          <w:sz w:val="24"/>
          <w:szCs w:val="24"/>
          <w:highlight w:val="white"/>
        </w:rPr>
        <w:t>06/ZP/2018 – Usługi serwisowe sprzętu medycznego.</w:t>
      </w:r>
    </w:p>
    <w:p>
      <w:pPr>
        <w:pStyle w:val="BodyText2"/>
        <w:ind w:left="397" w:right="0" w:hanging="0"/>
        <w:jc w:val="left"/>
        <w:rPr>
          <w:rFonts w:ascii="Times New Roman" w:hAnsi="Times New Roman" w:cs="Arial"/>
          <w:sz w:val="24"/>
          <w:szCs w:val="24"/>
          <w:highlight w:val="white"/>
        </w:rPr>
      </w:pPr>
      <w:r>
        <w:rPr>
          <w:rFonts w:cs="Arial" w:ascii="Times New Roman" w:hAnsi="Times New Roman"/>
          <w:sz w:val="24"/>
          <w:szCs w:val="24"/>
          <w:highlight w:val="white"/>
        </w:rPr>
      </w:r>
    </w:p>
    <w:p>
      <w:pPr>
        <w:pStyle w:val="BodyText2"/>
        <w:ind w:left="397" w:right="0" w:hanging="0"/>
        <w:jc w:val="left"/>
        <w:rPr>
          <w:rFonts w:ascii="Times New Roman" w:hAnsi="Times New Roman" w:cs="Arial"/>
          <w:sz w:val="24"/>
          <w:szCs w:val="24"/>
          <w:highlight w:val="white"/>
        </w:rPr>
      </w:pPr>
      <w:r>
        <w:rPr>
          <w:rFonts w:cs="Arial" w:ascii="Times New Roman" w:hAnsi="Times New Roman"/>
          <w:sz w:val="24"/>
          <w:szCs w:val="24"/>
          <w:highlight w:val="white"/>
        </w:rPr>
        <w:t>OFERT</w:t>
      </w:r>
      <w:r>
        <w:rPr>
          <w:rFonts w:cs="Arial" w:ascii="Times New Roman" w:hAnsi="Times New Roman"/>
          <w:sz w:val="24"/>
          <w:szCs w:val="24"/>
        </w:rPr>
        <w:t>A</w:t>
      </w:r>
    </w:p>
    <w:p>
      <w:pPr>
        <w:pStyle w:val="BodyText2"/>
        <w:numPr>
          <w:ilvl w:val="0"/>
          <w:numId w:val="0"/>
        </w:numPr>
        <w:ind w:left="1514" w:right="0" w:hanging="0"/>
        <w:jc w:val="both"/>
        <w:rPr>
          <w:rFonts w:ascii="Times New Roman" w:hAnsi="Times New Roman" w:cs="Arial"/>
          <w:color w:val="auto"/>
          <w:sz w:val="24"/>
          <w:szCs w:val="24"/>
        </w:rPr>
      </w:pPr>
      <w:r>
        <w:rPr>
          <w:rFonts w:cs="Arial" w:ascii="Times New Roman" w:hAnsi="Times New Roman"/>
          <w:color w:val="auto"/>
          <w:sz w:val="24"/>
          <w:szCs w:val="24"/>
        </w:rPr>
        <w:t>Nie otwierać przed dniem</w:t>
      </w:r>
      <w:r>
        <w:rPr>
          <w:rFonts w:cs="Arial" w:ascii="Times New Roman" w:hAnsi="Times New Roman"/>
          <w:color w:val="auto"/>
          <w:sz w:val="24"/>
          <w:szCs w:val="24"/>
          <w:highlight w:val="white"/>
        </w:rPr>
        <w:t xml:space="preserve">:  </w:t>
      </w:r>
      <w:r>
        <w:rPr>
          <w:rFonts w:cs="Arial" w:ascii="Times New Roman" w:hAnsi="Times New Roman"/>
          <w:color w:val="auto"/>
          <w:sz w:val="24"/>
          <w:szCs w:val="24"/>
          <w:highlight w:val="white"/>
        </w:rPr>
        <w:t>0</w:t>
      </w:r>
      <w:r>
        <w:rPr>
          <w:rFonts w:cs="Arial" w:ascii="Times New Roman" w:hAnsi="Times New Roman"/>
          <w:color w:val="auto"/>
          <w:sz w:val="24"/>
          <w:szCs w:val="24"/>
          <w:highlight w:val="white"/>
        </w:rPr>
        <w:t>6</w:t>
      </w:r>
      <w:r>
        <w:rPr>
          <w:rFonts w:cs="Arial" w:ascii="Times New Roman" w:hAnsi="Times New Roman"/>
          <w:color w:val="auto"/>
          <w:sz w:val="24"/>
          <w:szCs w:val="24"/>
          <w:highlight w:val="white"/>
        </w:rPr>
        <w:t xml:space="preserve">.03.2018 </w:t>
      </w:r>
      <w:r>
        <w:rPr>
          <w:rFonts w:cs="Arial" w:ascii="Times New Roman" w:hAnsi="Times New Roman"/>
          <w:color w:val="auto"/>
          <w:sz w:val="24"/>
          <w:szCs w:val="24"/>
          <w:highlight w:val="white"/>
        </w:rPr>
        <w:t>r.</w:t>
      </w:r>
      <w:r>
        <w:rPr>
          <w:rFonts w:cs="Arial" w:ascii="Times New Roman" w:hAnsi="Times New Roman"/>
          <w:color w:val="auto"/>
          <w:sz w:val="24"/>
          <w:szCs w:val="24"/>
          <w:highlight w:val="white"/>
        </w:rPr>
        <w:t>, godz. 1</w:t>
      </w:r>
      <w:r>
        <w:rPr>
          <w:rFonts w:cs="Arial" w:ascii="Times New Roman" w:hAnsi="Times New Roman"/>
          <w:color w:val="auto"/>
          <w:sz w:val="24"/>
          <w:szCs w:val="24"/>
          <w:highlight w:val="white"/>
        </w:rPr>
        <w:t>2</w:t>
      </w:r>
      <w:r>
        <w:rPr>
          <w:rFonts w:cs="Arial" w:ascii="Times New Roman" w:hAnsi="Times New Roman"/>
          <w:color w:val="auto"/>
          <w:sz w:val="24"/>
          <w:szCs w:val="24"/>
          <w:highlight w:val="white"/>
        </w:rPr>
        <w:t xml:space="preserve">:00. </w:t>
      </w:r>
    </w:p>
    <w:p>
      <w:pPr>
        <w:pStyle w:val="Normal"/>
        <w:ind w:left="397" w:right="0" w:hanging="0"/>
        <w:jc w:val="both"/>
        <w:rPr>
          <w:rFonts w:ascii="Times New Roman" w:hAnsi="Times New Roman" w:cs="Arial"/>
          <w:color w:val="auto"/>
          <w:sz w:val="24"/>
          <w:szCs w:val="24"/>
          <w:highlight w:val="white"/>
        </w:rPr>
      </w:pPr>
      <w:r>
        <w:rPr>
          <w:rFonts w:cs="Arial" w:ascii="Times New Roman" w:hAnsi="Times New Roman"/>
          <w:color w:val="auto"/>
          <w:sz w:val="24"/>
          <w:szCs w:val="24"/>
          <w:highlight w:val="white"/>
        </w:rPr>
        <w:t xml:space="preserve">oraz opatrzonym </w:t>
      </w:r>
      <w:r>
        <w:rPr>
          <w:rFonts w:cs="Arial" w:ascii="Times New Roman" w:hAnsi="Times New Roman"/>
          <w:b/>
          <w:color w:val="auto"/>
          <w:sz w:val="24"/>
          <w:szCs w:val="24"/>
          <w:highlight w:val="white"/>
        </w:rPr>
        <w:t>nazwą i adresem Wykonawcy</w:t>
      </w:r>
      <w:r>
        <w:rPr>
          <w:rFonts w:cs="Arial" w:ascii="Times New Roman" w:hAnsi="Times New Roman"/>
          <w:color w:val="auto"/>
          <w:sz w:val="24"/>
          <w:szCs w:val="24"/>
          <w:highlight w:val="white"/>
        </w:rPr>
        <w:t>.</w:t>
      </w:r>
    </w:p>
    <w:p>
      <w:pPr>
        <w:pStyle w:val="Nagwek1"/>
        <w:numPr>
          <w:ilvl w:val="0"/>
          <w:numId w:val="1"/>
        </w:numPr>
        <w:rPr>
          <w:rFonts w:ascii="Times New Roman" w:hAnsi="Times New Roman" w:cs="Arial"/>
          <w:color w:val="auto"/>
          <w:sz w:val="24"/>
          <w:szCs w:val="24"/>
          <w:highlight w:val="white"/>
        </w:rPr>
      </w:pPr>
      <w:r>
        <w:rPr>
          <w:rFonts w:cs="Arial" w:ascii="Times New Roman" w:hAnsi="Times New Roman"/>
          <w:color w:val="auto"/>
          <w:sz w:val="24"/>
          <w:szCs w:val="24"/>
          <w:highlight w:val="white"/>
        </w:rPr>
      </w:r>
    </w:p>
    <w:p>
      <w:pPr>
        <w:pStyle w:val="Nagwek1"/>
        <w:numPr>
          <w:ilvl w:val="0"/>
          <w:numId w:val="1"/>
        </w:numPr>
        <w:rPr>
          <w:rFonts w:ascii="Times New Roman" w:hAnsi="Times New Roman" w:cs="Arial"/>
          <w:color w:val="auto"/>
          <w:sz w:val="24"/>
          <w:szCs w:val="24"/>
          <w:highlight w:val="white"/>
        </w:rPr>
      </w:pPr>
      <w:r>
        <w:rPr>
          <w:rFonts w:cs="Arial" w:ascii="Times New Roman" w:hAnsi="Times New Roman"/>
          <w:color w:val="auto"/>
          <w:sz w:val="24"/>
          <w:szCs w:val="24"/>
          <w:highlight w:val="white"/>
        </w:rPr>
        <w:t>XI.</w:t>
      </w:r>
    </w:p>
    <w:p>
      <w:pPr>
        <w:pStyle w:val="Normal"/>
        <w:rPr>
          <w:rFonts w:ascii="Times New Roman" w:hAnsi="Times New Roman" w:cs="Arial"/>
          <w:color w:val="auto"/>
          <w:sz w:val="24"/>
          <w:szCs w:val="24"/>
          <w:highlight w:val="white"/>
        </w:rPr>
      </w:pPr>
      <w:r>
        <w:rPr/>
      </w:r>
    </w:p>
    <w:p>
      <w:pPr>
        <w:pStyle w:val="Normal"/>
        <w:jc w:val="both"/>
        <w:rPr>
          <w:rFonts w:ascii="Times New Roman" w:hAnsi="Times New Roman" w:cs="Arial"/>
          <w:b/>
          <w:b/>
          <w:color w:val="auto"/>
          <w:sz w:val="24"/>
          <w:szCs w:val="24"/>
          <w:highlight w:val="white"/>
        </w:rPr>
      </w:pPr>
      <w:r>
        <w:rPr>
          <w:rFonts w:cs="Arial" w:ascii="Times New Roman" w:hAnsi="Times New Roman"/>
          <w:b/>
          <w:color w:val="auto"/>
          <w:sz w:val="24"/>
          <w:szCs w:val="24"/>
          <w:highlight w:val="white"/>
        </w:rPr>
        <w:t>MIEJSCE ORAZ TERMIN SKŁADANIA I OTWARCIA OFERT</w:t>
      </w:r>
    </w:p>
    <w:p>
      <w:pPr>
        <w:pStyle w:val="Normal"/>
        <w:jc w:val="both"/>
        <w:rPr>
          <w:rFonts w:ascii="Times New Roman" w:hAnsi="Times New Roman"/>
          <w:color w:val="auto"/>
          <w:sz w:val="24"/>
          <w:szCs w:val="24"/>
          <w:highlight w:val="white"/>
        </w:rPr>
      </w:pPr>
      <w:r>
        <w:rPr>
          <w:rFonts w:cs="Arial" w:ascii="Times New Roman" w:hAnsi="Times New Roman"/>
          <w:b w:val="false"/>
          <w:color w:val="auto"/>
          <w:sz w:val="24"/>
          <w:szCs w:val="24"/>
          <w:highlight w:val="white"/>
        </w:rPr>
        <w:t xml:space="preserve">Ofertę należy złożyć w siedzibie SP ZOZ w Proszowicach – </w:t>
      </w:r>
      <w:r>
        <w:rPr>
          <w:rFonts w:eastAsia="Arial;Arial" w:cs="Arial;Arial" w:ascii="Times New Roman" w:hAnsi="Times New Roman"/>
          <w:b w:val="false"/>
          <w:bCs w:val="false"/>
          <w:color w:val="000000"/>
          <w:sz w:val="24"/>
          <w:szCs w:val="24"/>
          <w:highlight w:val="white"/>
        </w:rPr>
        <w:t xml:space="preserve">SEKRETARIAT DYREKCJI Ip., Budynek Główny Samodzielnego Publicznego Zespołu Opieki Zdrowotnej w Proszowicach, </w:t>
        <w:br/>
        <w:t>ul. Kopernika 13, 32-100 Proszowice</w:t>
      </w:r>
      <w:r>
        <w:rPr>
          <w:rFonts w:cs="Arial" w:ascii="Times New Roman" w:hAnsi="Times New Roman"/>
          <w:b w:val="false"/>
          <w:color w:val="auto"/>
          <w:sz w:val="24"/>
          <w:szCs w:val="24"/>
          <w:highlight w:val="white"/>
        </w:rPr>
        <w:t xml:space="preserve"> do dnia </w:t>
      </w:r>
      <w:r>
        <w:rPr>
          <w:rFonts w:cs="Arial" w:ascii="Times New Roman" w:hAnsi="Times New Roman"/>
          <w:b w:val="false"/>
          <w:color w:val="auto"/>
          <w:sz w:val="24"/>
          <w:szCs w:val="24"/>
          <w:highlight w:val="white"/>
          <w:u w:val="none"/>
        </w:rPr>
        <w:t xml:space="preserve"> </w:t>
      </w:r>
      <w:r>
        <w:rPr>
          <w:rFonts w:cs="Arial" w:ascii="Times New Roman" w:hAnsi="Times New Roman"/>
          <w:b/>
          <w:bCs/>
          <w:color w:val="auto"/>
          <w:sz w:val="24"/>
          <w:szCs w:val="24"/>
          <w:highlight w:val="white"/>
          <w:u w:val="none"/>
        </w:rPr>
        <w:t>0</w:t>
      </w:r>
      <w:r>
        <w:rPr>
          <w:rFonts w:cs="Arial" w:ascii="Times New Roman" w:hAnsi="Times New Roman"/>
          <w:b/>
          <w:bCs/>
          <w:color w:val="auto"/>
          <w:sz w:val="24"/>
          <w:szCs w:val="24"/>
          <w:highlight w:val="white"/>
          <w:u w:val="none"/>
        </w:rPr>
        <w:t>6</w:t>
      </w:r>
      <w:r>
        <w:rPr>
          <w:rFonts w:cs="Arial" w:ascii="Times New Roman" w:hAnsi="Times New Roman"/>
          <w:b/>
          <w:bCs/>
          <w:color w:val="auto"/>
          <w:sz w:val="24"/>
          <w:szCs w:val="24"/>
          <w:highlight w:val="white"/>
          <w:u w:val="none"/>
        </w:rPr>
        <w:t>.03.2018 r.</w:t>
      </w:r>
      <w:r>
        <w:rPr>
          <w:rFonts w:cs="Arial" w:ascii="Times New Roman" w:hAnsi="Times New Roman"/>
          <w:color w:val="auto"/>
          <w:sz w:val="24"/>
          <w:szCs w:val="24"/>
          <w:highlight w:val="white"/>
          <w:u w:val="none"/>
        </w:rPr>
        <w:t xml:space="preserve"> </w:t>
      </w:r>
      <w:r>
        <w:rPr>
          <w:rFonts w:cs="Arial" w:ascii="Times New Roman" w:hAnsi="Times New Roman"/>
          <w:b/>
          <w:bCs/>
          <w:color w:val="auto"/>
          <w:sz w:val="24"/>
          <w:szCs w:val="24"/>
          <w:highlight w:val="white"/>
          <w:u w:val="none"/>
        </w:rPr>
        <w:t>do godz. 1</w:t>
      </w:r>
      <w:r>
        <w:rPr>
          <w:rFonts w:cs="Arial" w:ascii="Times New Roman" w:hAnsi="Times New Roman"/>
          <w:b/>
          <w:bCs/>
          <w:color w:val="auto"/>
          <w:sz w:val="24"/>
          <w:szCs w:val="24"/>
          <w:highlight w:val="white"/>
          <w:u w:val="none"/>
        </w:rPr>
        <w:t>1</w:t>
      </w:r>
      <w:r>
        <w:rPr>
          <w:rFonts w:cs="Arial" w:ascii="Times New Roman" w:hAnsi="Times New Roman"/>
          <w:b/>
          <w:bCs/>
          <w:color w:val="auto"/>
          <w:sz w:val="24"/>
          <w:szCs w:val="24"/>
          <w:highlight w:val="white"/>
          <w:u w:val="none"/>
        </w:rPr>
        <w:t>:30</w:t>
      </w:r>
      <w:r>
        <w:rPr>
          <w:rFonts w:cs="Arial" w:ascii="Times New Roman" w:hAnsi="Times New Roman"/>
          <w:b w:val="false"/>
          <w:color w:val="auto"/>
          <w:sz w:val="24"/>
          <w:szCs w:val="24"/>
          <w:highlight w:val="white"/>
          <w:u w:val="none"/>
        </w:rPr>
        <w:t>,</w:t>
      </w:r>
      <w:r>
        <w:rPr>
          <w:rFonts w:cs="Arial" w:ascii="Times New Roman" w:hAnsi="Times New Roman"/>
          <w:b w:val="false"/>
          <w:color w:val="auto"/>
          <w:sz w:val="24"/>
          <w:szCs w:val="24"/>
          <w:highlight w:val="white"/>
        </w:rPr>
        <w:t xml:space="preserve"> co oznacza, że z upływem powyższego terminu oferta powinna fizycznie znaleźć się u Zamawiającego.        </w:t>
      </w:r>
    </w:p>
    <w:p>
      <w:pPr>
        <w:pStyle w:val="Normal"/>
        <w:jc w:val="both"/>
        <w:rPr>
          <w:rFonts w:ascii="Times New Roman" w:hAnsi="Times New Roman" w:cs="Arial"/>
          <w:color w:val="auto"/>
          <w:sz w:val="24"/>
          <w:szCs w:val="24"/>
          <w:highlight w:val="white"/>
        </w:rPr>
      </w:pPr>
      <w:r>
        <w:rPr>
          <w:rFonts w:cs="Arial" w:ascii="Times New Roman" w:hAnsi="Times New Roman"/>
          <w:color w:val="auto"/>
          <w:sz w:val="24"/>
          <w:szCs w:val="24"/>
          <w:highlight w:val="white"/>
        </w:rPr>
      </w:r>
    </w:p>
    <w:p>
      <w:pPr>
        <w:pStyle w:val="Normal"/>
        <w:jc w:val="both"/>
        <w:rPr>
          <w:rFonts w:ascii="Times New Roman" w:hAnsi="Times New Roman" w:cs="Arial"/>
          <w:color w:val="auto"/>
          <w:sz w:val="24"/>
          <w:szCs w:val="24"/>
          <w:highlight w:val="white"/>
        </w:rPr>
      </w:pPr>
      <w:r>
        <w:rPr>
          <w:rFonts w:cs="Arial" w:ascii="Times New Roman" w:hAnsi="Times New Roman"/>
          <w:color w:val="auto"/>
          <w:sz w:val="24"/>
          <w:szCs w:val="24"/>
          <w:highlight w:val="white"/>
        </w:rPr>
        <w:t>Zgodnie z art. 84 ust. 2 ustawy oferta złożona po terminie zostanie niezwłocznie zwrócona składającemu ją Wykonawcy.</w:t>
      </w:r>
    </w:p>
    <w:p>
      <w:pPr>
        <w:pStyle w:val="Normal"/>
        <w:jc w:val="both"/>
        <w:rPr>
          <w:rFonts w:ascii="Times New Roman" w:hAnsi="Times New Roman" w:cs="Arial"/>
          <w:color w:val="auto"/>
          <w:sz w:val="24"/>
          <w:szCs w:val="24"/>
          <w:highlight w:val="white"/>
        </w:rPr>
      </w:pPr>
      <w:r>
        <w:rPr>
          <w:rFonts w:cs="Arial" w:ascii="Times New Roman" w:hAnsi="Times New Roman"/>
          <w:color w:val="auto"/>
          <w:sz w:val="24"/>
          <w:szCs w:val="24"/>
          <w:highlight w:val="white"/>
        </w:rPr>
      </w:r>
    </w:p>
    <w:p>
      <w:pPr>
        <w:pStyle w:val="Normal"/>
        <w:ind w:hanging="0"/>
        <w:jc w:val="both"/>
        <w:rPr>
          <w:rFonts w:ascii="Times New Roman" w:hAnsi="Times New Roman" w:cs="Arial"/>
          <w:b/>
          <w:b/>
          <w:bCs/>
          <w:caps w:val="false"/>
          <w:smallCaps w:val="false"/>
          <w:color w:val="auto"/>
          <w:spacing w:val="0"/>
          <w:sz w:val="24"/>
          <w:szCs w:val="24"/>
          <w:highlight w:val="white"/>
          <w:highlight w:val="white"/>
        </w:rPr>
      </w:pPr>
      <w:r>
        <w:rPr>
          <w:rFonts w:cs="Arial" w:ascii="Times New Roman" w:hAnsi="Times New Roman"/>
          <w:b/>
          <w:bCs/>
          <w:caps w:val="false"/>
          <w:smallCaps w:val="false"/>
          <w:color w:val="auto"/>
          <w:spacing w:val="0"/>
          <w:sz w:val="24"/>
          <w:szCs w:val="24"/>
          <w:highlight w:val="white"/>
          <w:highlight w:val="white"/>
        </w:rPr>
        <w:t xml:space="preserve">Oferty zostaną otwarte w siedzibie SP ZOZ w Proszowicach – świetlica Vp., </w:t>
        <w:br/>
        <w:t xml:space="preserve">ul. Kopernika 13, 32-100 Proszowice, w dniu </w:t>
      </w:r>
      <w:r>
        <w:rPr>
          <w:rFonts w:cs="Arial" w:ascii="Times New Roman" w:hAnsi="Times New Roman"/>
          <w:b/>
          <w:bCs/>
          <w:caps w:val="false"/>
          <w:smallCaps w:val="false"/>
          <w:color w:val="auto"/>
          <w:spacing w:val="0"/>
          <w:sz w:val="24"/>
          <w:szCs w:val="24"/>
          <w:highlight w:val="white"/>
          <w:highlight w:val="white"/>
          <w:u w:val="none"/>
        </w:rPr>
        <w:t xml:space="preserve"> </w:t>
      </w:r>
      <w:r>
        <w:rPr>
          <w:rFonts w:cs="Arial" w:ascii="Times New Roman" w:hAnsi="Times New Roman"/>
          <w:b/>
          <w:bCs/>
          <w:caps w:val="false"/>
          <w:smallCaps w:val="false"/>
          <w:color w:val="auto"/>
          <w:spacing w:val="0"/>
          <w:sz w:val="24"/>
          <w:szCs w:val="24"/>
          <w:highlight w:val="white"/>
          <w:highlight w:val="white"/>
          <w:u w:val="none"/>
        </w:rPr>
        <w:t>0</w:t>
      </w:r>
      <w:r>
        <w:rPr>
          <w:rFonts w:cs="Arial" w:ascii="Times New Roman" w:hAnsi="Times New Roman"/>
          <w:b/>
          <w:bCs/>
          <w:caps w:val="false"/>
          <w:smallCaps w:val="false"/>
          <w:color w:val="auto"/>
          <w:spacing w:val="0"/>
          <w:sz w:val="24"/>
          <w:szCs w:val="24"/>
          <w:highlight w:val="white"/>
          <w:highlight w:val="white"/>
          <w:u w:val="none"/>
        </w:rPr>
        <w:t>6</w:t>
      </w:r>
      <w:r>
        <w:rPr>
          <w:rFonts w:cs="Arial" w:ascii="Times New Roman" w:hAnsi="Times New Roman"/>
          <w:b/>
          <w:bCs/>
          <w:caps w:val="false"/>
          <w:smallCaps w:val="false"/>
          <w:color w:val="auto"/>
          <w:spacing w:val="0"/>
          <w:sz w:val="24"/>
          <w:szCs w:val="24"/>
          <w:highlight w:val="white"/>
          <w:highlight w:val="white"/>
          <w:u w:val="none"/>
        </w:rPr>
        <w:t>.03.2018</w:t>
      </w:r>
      <w:r>
        <w:rPr>
          <w:rFonts w:cs="Arial" w:ascii="Times New Roman" w:hAnsi="Times New Roman"/>
          <w:b/>
          <w:bCs/>
          <w:caps w:val="false"/>
          <w:smallCaps w:val="false"/>
          <w:color w:val="auto"/>
          <w:spacing w:val="0"/>
          <w:sz w:val="24"/>
          <w:szCs w:val="24"/>
          <w:highlight w:val="white"/>
          <w:highlight w:val="white"/>
          <w:u w:val="none"/>
        </w:rPr>
        <w:t xml:space="preserve"> r. o godz.1</w:t>
      </w:r>
      <w:r>
        <w:rPr>
          <w:rFonts w:cs="Arial" w:ascii="Times New Roman" w:hAnsi="Times New Roman"/>
          <w:b/>
          <w:bCs/>
          <w:caps w:val="false"/>
          <w:smallCaps w:val="false"/>
          <w:color w:val="auto"/>
          <w:spacing w:val="0"/>
          <w:sz w:val="24"/>
          <w:szCs w:val="24"/>
          <w:highlight w:val="white"/>
          <w:highlight w:val="white"/>
          <w:u w:val="none"/>
        </w:rPr>
        <w:t>2</w:t>
      </w:r>
      <w:r>
        <w:rPr>
          <w:rFonts w:cs="Arial" w:ascii="Times New Roman" w:hAnsi="Times New Roman"/>
          <w:b/>
          <w:bCs/>
          <w:caps w:val="false"/>
          <w:smallCaps w:val="false"/>
          <w:color w:val="auto"/>
          <w:spacing w:val="0"/>
          <w:sz w:val="24"/>
          <w:szCs w:val="24"/>
          <w:highlight w:val="white"/>
          <w:highlight w:val="white"/>
          <w:u w:val="none"/>
        </w:rPr>
        <w:t>:00.</w:t>
      </w:r>
    </w:p>
    <w:p>
      <w:pPr>
        <w:pStyle w:val="ListParagraph"/>
        <w:ind w:left="720" w:hanging="0"/>
        <w:rPr>
          <w:rFonts w:ascii="Times New Roman" w:hAnsi="Times New Roman"/>
          <w:b/>
          <w:b/>
          <w:bCs/>
          <w:caps w:val="false"/>
          <w:smallCaps w:val="false"/>
          <w:color w:val="000000"/>
          <w:spacing w:val="0"/>
          <w:sz w:val="24"/>
          <w:szCs w:val="24"/>
          <w:highlight w:val="white"/>
        </w:rPr>
      </w:pPr>
      <w:r>
        <w:rPr>
          <w:rFonts w:ascii="Times New Roman" w:hAnsi="Times New Roman"/>
          <w:b/>
          <w:bCs/>
          <w:caps w:val="false"/>
          <w:smallCaps w:val="false"/>
          <w:color w:val="000000"/>
          <w:spacing w:val="0"/>
          <w:sz w:val="24"/>
          <w:szCs w:val="24"/>
          <w:highlight w:val="white"/>
        </w:rPr>
      </w:r>
    </w:p>
    <w:p>
      <w:pPr>
        <w:pStyle w:val="ListParagraph"/>
        <w:ind w:left="720" w:hanging="0"/>
        <w:rPr>
          <w:caps w:val="false"/>
          <w:smallCaps w:val="false"/>
          <w:color w:val="000000"/>
          <w:spacing w:val="0"/>
          <w:sz w:val="24"/>
          <w:szCs w:val="24"/>
          <w:highlight w:val="white"/>
        </w:rPr>
      </w:pPr>
      <w:r>
        <w:rPr>
          <w:caps w:val="false"/>
          <w:smallCaps w:val="false"/>
          <w:color w:val="000000"/>
          <w:spacing w:val="0"/>
          <w:sz w:val="24"/>
          <w:szCs w:val="24"/>
          <w:highlight w:val="white"/>
        </w:rPr>
      </w:r>
    </w:p>
    <w:p>
      <w:pPr>
        <w:pStyle w:val="Normal"/>
        <w:widowControl/>
        <w:suppressAutoHyphens w:val="false"/>
        <w:spacing w:lineRule="atLeast" w:line="240"/>
        <w:ind w:right="0" w:hanging="0"/>
        <w:jc w:val="both"/>
        <w:rPr/>
      </w:pPr>
      <w:r>
        <w:rPr>
          <w:rFonts w:ascii="Times New Roman" w:hAnsi="Times New Roman"/>
          <w:sz w:val="24"/>
          <w:szCs w:val="24"/>
          <w:highlight w:val="white"/>
        </w:rPr>
        <w:t>Powyższe wyjaśnienia Zamawiający zamieszcza na stronie internetowej w dniu 28.02.218  r.</w:t>
      </w:r>
    </w:p>
    <w:sectPr>
      <w:type w:val="nextPage"/>
      <w:pgSz w:w="11906" w:h="16838"/>
      <w:pgMar w:left="1417"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ymbol">
    <w:charset w:val="ee"/>
    <w:family w:val="roman"/>
    <w:pitch w:val="variable"/>
  </w:font>
  <w:font w:name="Courier New">
    <w:charset w:val="ee"/>
    <w:family w:val="roman"/>
    <w:pitch w:val="variable"/>
  </w:font>
  <w:font w:name="Times New Roman">
    <w:charset w:val="ee"/>
    <w:family w:val="roman"/>
    <w:pitch w:val="variable"/>
  </w:font>
  <w:font w:name="Liberation Sans">
    <w:altName w:val="Arial"/>
    <w:charset w:val="ee"/>
    <w:family w:val="roman"/>
    <w:pitch w:val="variable"/>
  </w:font>
  <w:font w:name="Calibri">
    <w:altName w:val="sans-serif"/>
    <w:charset w:val="ee"/>
    <w:family w:val="roman"/>
    <w:pitch w:val="variable"/>
  </w:font>
  <w:font w:name="Cambria">
    <w:altName w:val="serif"/>
    <w:charset w:val="ee"/>
    <w:family w:val="roman"/>
    <w:pitch w:val="variable"/>
  </w:font>
  <w:font w:name="Tahoma">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color w:val="000000"/>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tabs>
          <w:tab w:val="num" w:pos="1117"/>
        </w:tabs>
        <w:ind w:left="1117" w:hanging="360"/>
      </w:pPr>
      <w:rPr/>
    </w:lvl>
    <w:lvl w:ilvl="1">
      <w:start w:val="1"/>
      <w:numFmt w:val="decimal"/>
      <w:lvlText w:val="%2."/>
      <w:lvlJc w:val="left"/>
      <w:pPr>
        <w:tabs>
          <w:tab w:val="num" w:pos="1477"/>
        </w:tabs>
        <w:ind w:left="1477" w:hanging="360"/>
      </w:pPr>
      <w:rPr/>
    </w:lvl>
    <w:lvl w:ilvl="2">
      <w:start w:val="1"/>
      <w:numFmt w:val="decimal"/>
      <w:lvlText w:val="%3."/>
      <w:lvlJc w:val="left"/>
      <w:pPr>
        <w:tabs>
          <w:tab w:val="num" w:pos="1837"/>
        </w:tabs>
        <w:ind w:left="1837" w:hanging="360"/>
      </w:pPr>
      <w:rPr/>
    </w:lvl>
    <w:lvl w:ilvl="3">
      <w:start w:val="1"/>
      <w:numFmt w:val="decimal"/>
      <w:lvlText w:val="%4."/>
      <w:lvlJc w:val="left"/>
      <w:pPr>
        <w:tabs>
          <w:tab w:val="num" w:pos="2197"/>
        </w:tabs>
        <w:ind w:left="2197" w:hanging="360"/>
      </w:pPr>
      <w:rPr/>
    </w:lvl>
    <w:lvl w:ilvl="4">
      <w:start w:val="1"/>
      <w:numFmt w:val="decimal"/>
      <w:lvlText w:val="%5."/>
      <w:lvlJc w:val="left"/>
      <w:pPr>
        <w:tabs>
          <w:tab w:val="num" w:pos="2557"/>
        </w:tabs>
        <w:ind w:left="2557" w:hanging="360"/>
      </w:pPr>
      <w:rPr/>
    </w:lvl>
    <w:lvl w:ilvl="5">
      <w:start w:val="1"/>
      <w:numFmt w:val="decimal"/>
      <w:lvlText w:val="%6."/>
      <w:lvlJc w:val="left"/>
      <w:pPr>
        <w:tabs>
          <w:tab w:val="num" w:pos="2917"/>
        </w:tabs>
        <w:ind w:left="2917" w:hanging="360"/>
      </w:pPr>
      <w:rPr/>
    </w:lvl>
    <w:lvl w:ilvl="6">
      <w:start w:val="1"/>
      <w:numFmt w:val="decimal"/>
      <w:lvlText w:val="%7."/>
      <w:lvlJc w:val="left"/>
      <w:pPr>
        <w:tabs>
          <w:tab w:val="num" w:pos="3277"/>
        </w:tabs>
        <w:ind w:left="3277" w:hanging="360"/>
      </w:pPr>
      <w:rPr/>
    </w:lvl>
    <w:lvl w:ilvl="7">
      <w:start w:val="1"/>
      <w:numFmt w:val="decimal"/>
      <w:lvlText w:val="%8."/>
      <w:lvlJc w:val="left"/>
      <w:pPr>
        <w:tabs>
          <w:tab w:val="num" w:pos="3637"/>
        </w:tabs>
        <w:ind w:left="3637" w:hanging="360"/>
      </w:pPr>
      <w:rPr/>
    </w:lvl>
    <w:lvl w:ilvl="8">
      <w:start w:val="1"/>
      <w:numFmt w:val="decimal"/>
      <w:lvlText w:val="%9."/>
      <w:lvlJc w:val="left"/>
      <w:pPr>
        <w:tabs>
          <w:tab w:val="num" w:pos="3997"/>
        </w:tabs>
        <w:ind w:left="3997"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00000A"/>
      <w:sz w:val="24"/>
      <w:szCs w:val="24"/>
      <w:lang w:val="pl-PL" w:eastAsia="zh-CN" w:bidi="hi-IN"/>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Mocnowyrniony">
    <w:name w:val="Mocno wyróżniony"/>
    <w:qFormat/>
    <w:rPr>
      <w:b/>
      <w:bCs/>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eastAsia="Calibri"/>
      <w:color w:val="000000"/>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
    <w:name w:val="ListLabel 1"/>
    <w:qFormat/>
    <w:rPr>
      <w:rFonts w:eastAsia="Calibri"/>
      <w:color w:val="000000"/>
    </w:rPr>
  </w:style>
  <w:style w:type="character" w:styleId="Znakinumeracji">
    <w:name w:val="Znaki numeracji"/>
    <w:qFormat/>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Courier New"/>
      <w:color w:val="000000"/>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ascii="Times New Roman" w:hAnsi="Times New Roman" w:cs="Wingdings"/>
    </w:rPr>
  </w:style>
  <w:style w:type="character" w:styleId="ListLabel14">
    <w:name w:val="ListLabel 14"/>
    <w:qFormat/>
    <w:rPr>
      <w:rFonts w:cs="Courier New"/>
      <w:color w:val="000000"/>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xtbody">
    <w:name w:val="Text body"/>
    <w:basedOn w:val="Normal"/>
    <w:qFormat/>
    <w:pPr>
      <w:widowControl w:val="false"/>
      <w:suppressAutoHyphens w:val="true"/>
      <w:spacing w:lineRule="atLeast" w:line="100"/>
    </w:pPr>
    <w:rPr>
      <w:rFonts w:eastAsia="Arial"/>
      <w:szCs w:val="20"/>
    </w:rPr>
  </w:style>
  <w:style w:type="paragraph" w:styleId="NormalnyWeb">
    <w:name w:val="Normalny (Web)"/>
    <w:basedOn w:val="Normal"/>
    <w:qFormat/>
    <w:pPr>
      <w:spacing w:before="280" w:after="119"/>
    </w:pPr>
    <w:rPr/>
  </w:style>
  <w:style w:type="paragraph" w:styleId="ListParagraph">
    <w:name w:val="List Paragraph"/>
    <w:basedOn w:val="Normal"/>
    <w:qFormat/>
    <w:pPr>
      <w:spacing w:before="0" w:after="200"/>
      <w:ind w:left="720" w:hanging="0"/>
      <w:contextualSpacing/>
    </w:pPr>
    <w:rPr/>
  </w:style>
  <w:style w:type="paragraph" w:styleId="BodyText2">
    <w:name w:val="Body Text 2"/>
    <w:basedOn w:val="Normal"/>
    <w:qFormat/>
    <w:pPr>
      <w:jc w:val="center"/>
    </w:pPr>
    <w:rPr>
      <w:b/>
      <w:sz w:val="36"/>
      <w:szCs w:val="20"/>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141</TotalTime>
  <Application>LibreOffice/5.2.2.2$Windows_x86 LibreOffice_project/8f96e87c890bf8fa77463cd4b640a2312823f3ad</Application>
  <Pages>12</Pages>
  <Words>3042</Words>
  <Characters>18436</Characters>
  <CharactersWithSpaces>21544</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2017-07-21T10:20:57Z</dcterms:created>
  <dc:creator/>
  <dc:description/>
  <dc:language>pl-PL</dc:language>
  <cp:lastModifiedBy/>
  <cp:lastPrinted>2018-02-28T13:43:14Z</cp:lastPrinted>
  <dcterms:modified xsi:type="dcterms:W3CDTF">2018-02-28T14:01:33Z</dcterms:modified>
  <cp:revision>26</cp:revision>
  <dc:subject/>
  <dc:title/>
</cp:coreProperties>
</file>