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B1D4" w14:textId="79BC4F5A" w:rsidR="00152734" w:rsidRPr="0085004B" w:rsidRDefault="00D47BD8">
      <w:pPr>
        <w:pStyle w:val="Standard"/>
        <w:rPr>
          <w:sz w:val="22"/>
          <w:szCs w:val="22"/>
        </w:rPr>
      </w:pPr>
      <w:r w:rsidRPr="0085004B">
        <w:rPr>
          <w:sz w:val="22"/>
          <w:szCs w:val="22"/>
          <w:highlight w:val="white"/>
        </w:rPr>
        <w:t>Oznaczenie sprawy: 1</w:t>
      </w:r>
      <w:r w:rsidR="00B06B48" w:rsidRPr="0085004B">
        <w:rPr>
          <w:sz w:val="22"/>
          <w:szCs w:val="22"/>
          <w:highlight w:val="white"/>
        </w:rPr>
        <w:t>0</w:t>
      </w:r>
      <w:r w:rsidRPr="0085004B">
        <w:rPr>
          <w:sz w:val="22"/>
          <w:szCs w:val="22"/>
          <w:highlight w:val="white"/>
        </w:rPr>
        <w:t xml:space="preserve">/ZP/2022            </w:t>
      </w:r>
      <w:r w:rsidRPr="0085004B">
        <w:rPr>
          <w:sz w:val="22"/>
          <w:szCs w:val="22"/>
          <w:highlight w:val="white"/>
        </w:rPr>
        <w:tab/>
      </w:r>
      <w:r w:rsidRPr="0085004B">
        <w:rPr>
          <w:sz w:val="22"/>
          <w:szCs w:val="22"/>
          <w:highlight w:val="white"/>
        </w:rPr>
        <w:tab/>
      </w:r>
      <w:r w:rsidRPr="0085004B">
        <w:rPr>
          <w:sz w:val="22"/>
          <w:szCs w:val="22"/>
          <w:highlight w:val="white"/>
        </w:rPr>
        <w:tab/>
        <w:t xml:space="preserve">              </w:t>
      </w:r>
      <w:r w:rsidRPr="0085004B">
        <w:rPr>
          <w:sz w:val="22"/>
          <w:szCs w:val="22"/>
          <w:highlight w:val="white"/>
        </w:rPr>
        <w:tab/>
      </w:r>
      <w:r w:rsidRPr="0085004B">
        <w:rPr>
          <w:sz w:val="22"/>
          <w:szCs w:val="22"/>
          <w:highlight w:val="white"/>
        </w:rPr>
        <w:tab/>
        <w:t xml:space="preserve">  Załącznik Nr 4 do SWZ                                                                                                                                                     </w:t>
      </w:r>
      <w:r w:rsidRPr="0085004B">
        <w:rPr>
          <w:sz w:val="22"/>
          <w:szCs w:val="22"/>
          <w:highlight w:val="white"/>
        </w:rPr>
        <w:tab/>
      </w:r>
      <w:r w:rsidRPr="0085004B">
        <w:rPr>
          <w:sz w:val="22"/>
          <w:szCs w:val="22"/>
          <w:highlight w:val="white"/>
        </w:rPr>
        <w:tab/>
      </w:r>
      <w:r w:rsidRPr="0085004B">
        <w:rPr>
          <w:sz w:val="22"/>
          <w:szCs w:val="22"/>
          <w:highlight w:val="white"/>
        </w:rPr>
        <w:tab/>
        <w:t xml:space="preserve">                                                                                     </w:t>
      </w:r>
    </w:p>
    <w:p w14:paraId="7365C2B7" w14:textId="77777777" w:rsidR="00152734" w:rsidRPr="0085004B" w:rsidRDefault="00D47BD8">
      <w:pPr>
        <w:pStyle w:val="NormalnyWeb"/>
        <w:spacing w:after="0"/>
        <w:jc w:val="center"/>
        <w:rPr>
          <w:sz w:val="22"/>
          <w:szCs w:val="22"/>
        </w:rPr>
      </w:pPr>
      <w:r w:rsidRPr="0085004B">
        <w:rPr>
          <w:b/>
          <w:bCs/>
          <w:color w:val="000000"/>
          <w:sz w:val="22"/>
          <w:szCs w:val="22"/>
          <w:highlight w:val="white"/>
        </w:rPr>
        <w:t>Projekt</w:t>
      </w:r>
    </w:p>
    <w:p w14:paraId="21EBE93C" w14:textId="77777777" w:rsidR="00152734" w:rsidRPr="0085004B" w:rsidRDefault="00D47BD8">
      <w:pPr>
        <w:pStyle w:val="NormalnyWeb"/>
        <w:spacing w:after="0"/>
        <w:jc w:val="center"/>
        <w:rPr>
          <w:sz w:val="22"/>
          <w:szCs w:val="22"/>
        </w:rPr>
      </w:pPr>
      <w:r w:rsidRPr="0085004B">
        <w:rPr>
          <w:b/>
          <w:bCs/>
          <w:color w:val="000000"/>
          <w:sz w:val="22"/>
          <w:szCs w:val="22"/>
          <w:highlight w:val="white"/>
        </w:rPr>
        <w:t>Umowy Dostawy na Zamówienie Publiczne</w:t>
      </w:r>
    </w:p>
    <w:p w14:paraId="725F54EC" w14:textId="77777777" w:rsidR="00152734" w:rsidRPr="0085004B" w:rsidRDefault="00D47BD8">
      <w:pPr>
        <w:pStyle w:val="NormalnyWeb"/>
        <w:spacing w:after="0"/>
        <w:jc w:val="center"/>
        <w:rPr>
          <w:sz w:val="22"/>
          <w:szCs w:val="22"/>
        </w:rPr>
      </w:pPr>
      <w:r w:rsidRPr="0085004B">
        <w:rPr>
          <w:b/>
          <w:bCs/>
          <w:color w:val="000000"/>
          <w:sz w:val="22"/>
          <w:szCs w:val="22"/>
          <w:highlight w:val="white"/>
        </w:rPr>
        <w:t>Nr __________________</w:t>
      </w:r>
    </w:p>
    <w:p w14:paraId="4E49CF6E" w14:textId="77777777" w:rsidR="00152734" w:rsidRPr="0085004B" w:rsidRDefault="00152734">
      <w:pPr>
        <w:pStyle w:val="Standard"/>
        <w:jc w:val="both"/>
        <w:rPr>
          <w:rFonts w:eastAsia="ヒラギノ角ゴ Pro W3"/>
          <w:b/>
          <w:color w:val="000000"/>
          <w:sz w:val="22"/>
          <w:szCs w:val="22"/>
          <w:highlight w:val="white"/>
        </w:rPr>
      </w:pPr>
    </w:p>
    <w:p w14:paraId="00A785CF" w14:textId="77777777" w:rsidR="00152734" w:rsidRPr="0085004B" w:rsidRDefault="00152734">
      <w:pPr>
        <w:pStyle w:val="Standard"/>
        <w:jc w:val="both"/>
        <w:rPr>
          <w:rFonts w:eastAsia="ヒラギノ角ゴ Pro W3"/>
          <w:b/>
          <w:color w:val="000000"/>
          <w:sz w:val="22"/>
          <w:szCs w:val="22"/>
          <w:highlight w:val="white"/>
        </w:rPr>
      </w:pPr>
    </w:p>
    <w:p w14:paraId="35C4F752" w14:textId="77777777" w:rsidR="00152734" w:rsidRPr="0085004B" w:rsidRDefault="00D47BD8">
      <w:pPr>
        <w:pStyle w:val="Standard"/>
        <w:jc w:val="center"/>
        <w:rPr>
          <w:sz w:val="22"/>
          <w:szCs w:val="22"/>
        </w:rPr>
      </w:pPr>
      <w:r w:rsidRPr="0085004B">
        <w:rPr>
          <w:color w:val="000000"/>
          <w:sz w:val="22"/>
          <w:szCs w:val="22"/>
          <w:highlight w:val="white"/>
        </w:rPr>
        <w:t>Umowa zawarta w dniu  ….............. 2022 r.</w:t>
      </w:r>
      <w:r w:rsidRPr="0085004B">
        <w:rPr>
          <w:b/>
          <w:color w:val="000000"/>
          <w:sz w:val="22"/>
          <w:szCs w:val="22"/>
          <w:highlight w:val="white"/>
        </w:rPr>
        <w:t xml:space="preserve"> </w:t>
      </w:r>
      <w:r w:rsidRPr="0085004B">
        <w:rPr>
          <w:color w:val="000000"/>
          <w:sz w:val="22"/>
          <w:szCs w:val="22"/>
          <w:highlight w:val="white"/>
        </w:rPr>
        <w:t>w Proszowicach  pomiędzy:</w:t>
      </w:r>
    </w:p>
    <w:p w14:paraId="6050C334" w14:textId="77777777" w:rsidR="00152734" w:rsidRPr="0085004B" w:rsidRDefault="00152734">
      <w:pPr>
        <w:pStyle w:val="Standard"/>
        <w:jc w:val="both"/>
        <w:rPr>
          <w:rFonts w:eastAsia="ヒラギノ角ゴ Pro W3"/>
          <w:color w:val="000000"/>
          <w:sz w:val="22"/>
          <w:szCs w:val="22"/>
          <w:highlight w:val="white"/>
        </w:rPr>
      </w:pPr>
    </w:p>
    <w:p w14:paraId="155D92F6" w14:textId="25B23727" w:rsidR="00152734" w:rsidRPr="0085004B" w:rsidRDefault="00D47BD8">
      <w:pPr>
        <w:pStyle w:val="Standard"/>
        <w:jc w:val="both"/>
        <w:rPr>
          <w:sz w:val="22"/>
          <w:szCs w:val="22"/>
        </w:rPr>
      </w:pPr>
      <w:r w:rsidRPr="0085004B">
        <w:rPr>
          <w:b/>
          <w:color w:val="000000"/>
          <w:sz w:val="22"/>
          <w:szCs w:val="22"/>
          <w:highlight w:val="white"/>
        </w:rPr>
        <w:t>Samodzielnym Publicznym Zespołem Opieki Zdrowotnej w Proszowicach</w:t>
      </w:r>
      <w:r w:rsidRPr="0085004B">
        <w:rPr>
          <w:color w:val="000000"/>
          <w:sz w:val="22"/>
          <w:szCs w:val="22"/>
          <w:highlight w:val="white"/>
        </w:rPr>
        <w:t>, z siedzibą w Proszowicach</w:t>
      </w:r>
      <w:r w:rsidR="0085004B" w:rsidRPr="0085004B">
        <w:rPr>
          <w:color w:val="000000"/>
          <w:sz w:val="22"/>
          <w:szCs w:val="22"/>
          <w:highlight w:val="white"/>
        </w:rPr>
        <w:br/>
      </w:r>
      <w:r w:rsidRPr="0085004B">
        <w:rPr>
          <w:color w:val="000000"/>
          <w:sz w:val="22"/>
          <w:szCs w:val="22"/>
          <w:highlight w:val="white"/>
        </w:rPr>
        <w:t>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REGON: 000300593, zwanym dalej „Odbiorcą” reprezentowanym przez:</w:t>
      </w:r>
    </w:p>
    <w:p w14:paraId="41DB9E84" w14:textId="77777777" w:rsidR="00152734" w:rsidRPr="0085004B" w:rsidRDefault="00152734">
      <w:pPr>
        <w:pStyle w:val="Standard"/>
        <w:jc w:val="both"/>
        <w:rPr>
          <w:rFonts w:eastAsia="ヒラギノ角ゴ Pro W3"/>
          <w:color w:val="000000"/>
          <w:sz w:val="22"/>
          <w:szCs w:val="22"/>
          <w:highlight w:val="white"/>
        </w:rPr>
      </w:pPr>
    </w:p>
    <w:p w14:paraId="215CFBCE" w14:textId="77777777" w:rsidR="00152734" w:rsidRPr="0085004B" w:rsidRDefault="00D47BD8">
      <w:pPr>
        <w:pStyle w:val="Standard"/>
        <w:jc w:val="both"/>
        <w:rPr>
          <w:sz w:val="22"/>
          <w:szCs w:val="22"/>
        </w:rPr>
      </w:pPr>
      <w:r w:rsidRPr="0085004B">
        <w:rPr>
          <w:color w:val="000000"/>
          <w:sz w:val="22"/>
          <w:szCs w:val="22"/>
          <w:highlight w:val="white"/>
        </w:rPr>
        <w:t xml:space="preserve">Dyrektora SP ZOZ w Proszowicach – </w:t>
      </w:r>
      <w:r w:rsidRPr="0085004B">
        <w:rPr>
          <w:color w:val="000000"/>
          <w:sz w:val="22"/>
          <w:szCs w:val="22"/>
        </w:rPr>
        <w:t xml:space="preserve"> dr n.med. Feliks Orchowski</w:t>
      </w:r>
    </w:p>
    <w:p w14:paraId="0734DD1D" w14:textId="77777777" w:rsidR="00152734" w:rsidRPr="0085004B" w:rsidRDefault="00152734">
      <w:pPr>
        <w:pStyle w:val="Standard"/>
        <w:jc w:val="both"/>
        <w:rPr>
          <w:rFonts w:eastAsia="ヒラギノ角ゴ Pro W3"/>
          <w:color w:val="000000"/>
          <w:sz w:val="22"/>
          <w:szCs w:val="22"/>
          <w:highlight w:val="white"/>
        </w:rPr>
      </w:pPr>
    </w:p>
    <w:p w14:paraId="12135BC2" w14:textId="77777777" w:rsidR="00152734" w:rsidRPr="0085004B" w:rsidRDefault="00D47BD8">
      <w:pPr>
        <w:pStyle w:val="Standard"/>
        <w:jc w:val="both"/>
        <w:rPr>
          <w:sz w:val="22"/>
          <w:szCs w:val="22"/>
        </w:rPr>
      </w:pPr>
      <w:r w:rsidRPr="0085004B">
        <w:rPr>
          <w:color w:val="000000"/>
          <w:sz w:val="22"/>
          <w:szCs w:val="22"/>
          <w:highlight w:val="white"/>
        </w:rPr>
        <w:t>a</w:t>
      </w:r>
    </w:p>
    <w:p w14:paraId="0BB3DA20" w14:textId="77777777" w:rsidR="00152734" w:rsidRPr="0085004B" w:rsidRDefault="00152734">
      <w:pPr>
        <w:pStyle w:val="Standard"/>
        <w:jc w:val="both"/>
        <w:rPr>
          <w:color w:val="000000"/>
          <w:sz w:val="22"/>
          <w:szCs w:val="22"/>
          <w:highlight w:val="white"/>
        </w:rPr>
      </w:pPr>
    </w:p>
    <w:p w14:paraId="0DC3BD64" w14:textId="77777777" w:rsidR="00152734" w:rsidRPr="0085004B" w:rsidRDefault="00D47BD8">
      <w:pPr>
        <w:pStyle w:val="Standard"/>
        <w:spacing w:line="100" w:lineRule="atLeast"/>
        <w:jc w:val="both"/>
        <w:rPr>
          <w:sz w:val="22"/>
          <w:szCs w:val="22"/>
        </w:rPr>
      </w:pPr>
      <w:r w:rsidRPr="0085004B">
        <w:rPr>
          <w:color w:val="000000"/>
          <w:sz w:val="22"/>
          <w:szCs w:val="22"/>
          <w:highlight w:val="white"/>
        </w:rPr>
        <w:t>_________________________________________________________________________________________________________________________________________________________________________________________ zwaną dalej „Dostawcą”, w imieniu której działa:</w:t>
      </w:r>
    </w:p>
    <w:p w14:paraId="29456EE9" w14:textId="77777777" w:rsidR="00152734" w:rsidRPr="0085004B" w:rsidRDefault="00152734">
      <w:pPr>
        <w:pStyle w:val="Standard"/>
        <w:jc w:val="both"/>
        <w:rPr>
          <w:color w:val="000000"/>
          <w:sz w:val="22"/>
          <w:szCs w:val="22"/>
          <w:highlight w:val="white"/>
        </w:rPr>
      </w:pPr>
    </w:p>
    <w:p w14:paraId="67BCA25B" w14:textId="77777777" w:rsidR="00152734" w:rsidRPr="0085004B" w:rsidRDefault="00152734">
      <w:pPr>
        <w:pStyle w:val="Standard"/>
        <w:jc w:val="both"/>
        <w:rPr>
          <w:color w:val="000000"/>
          <w:sz w:val="22"/>
          <w:szCs w:val="22"/>
          <w:highlight w:val="white"/>
        </w:rPr>
      </w:pPr>
    </w:p>
    <w:p w14:paraId="4AAD625C" w14:textId="77777777" w:rsidR="00152734" w:rsidRPr="0085004B" w:rsidRDefault="00D47BD8">
      <w:pPr>
        <w:pStyle w:val="Standard"/>
        <w:jc w:val="both"/>
        <w:rPr>
          <w:sz w:val="22"/>
          <w:szCs w:val="22"/>
        </w:rPr>
      </w:pPr>
      <w:r w:rsidRPr="0085004B">
        <w:rPr>
          <w:color w:val="000000"/>
          <w:sz w:val="22"/>
          <w:szCs w:val="22"/>
          <w:highlight w:val="white"/>
        </w:rPr>
        <w:t>Umowę zawarto w trybie podstawowym wariant 1 zgodnie z ustawą z dnia 11 września 2019 roku Prawo zamówień publicznych.</w:t>
      </w:r>
    </w:p>
    <w:p w14:paraId="78A35370" w14:textId="77777777" w:rsidR="00152734" w:rsidRPr="0085004B" w:rsidRDefault="00D47BD8">
      <w:pPr>
        <w:pStyle w:val="Nagwek5"/>
        <w:jc w:val="center"/>
        <w:rPr>
          <w:rFonts w:ascii="Times New Roman" w:hAnsi="Times New Roman" w:cs="Times New Roman"/>
          <w:sz w:val="22"/>
          <w:szCs w:val="22"/>
        </w:rPr>
      </w:pPr>
      <w:r w:rsidRPr="0085004B">
        <w:rPr>
          <w:rFonts w:ascii="Times New Roman" w:hAnsi="Times New Roman" w:cs="Times New Roman"/>
          <w:b/>
          <w:bCs/>
          <w:sz w:val="22"/>
          <w:szCs w:val="22"/>
        </w:rPr>
        <w:t>§1</w:t>
      </w:r>
    </w:p>
    <w:p w14:paraId="2CC4DEBC" w14:textId="77777777" w:rsidR="00152734" w:rsidRPr="0085004B" w:rsidRDefault="00D47BD8">
      <w:pPr>
        <w:pStyle w:val="Standard"/>
        <w:numPr>
          <w:ilvl w:val="0"/>
          <w:numId w:val="2"/>
        </w:numPr>
        <w:shd w:val="clear" w:color="auto" w:fill="FFFFFF"/>
        <w:spacing w:after="120"/>
        <w:ind w:left="0" w:firstLine="0"/>
        <w:jc w:val="both"/>
        <w:rPr>
          <w:sz w:val="22"/>
          <w:szCs w:val="22"/>
        </w:rPr>
      </w:pPr>
      <w:r w:rsidRPr="0085004B">
        <w:rPr>
          <w:sz w:val="22"/>
          <w:szCs w:val="22"/>
          <w:highlight w:val="white"/>
        </w:rPr>
        <w:t>W ramach niniejszej umowy Dostawca zobowiązuje się do periodycznego dostarczenia Odbiorcy</w:t>
      </w:r>
      <w:r w:rsidRPr="0085004B">
        <w:rPr>
          <w:b/>
          <w:bCs/>
          <w:sz w:val="22"/>
          <w:szCs w:val="22"/>
          <w:highlight w:val="white"/>
        </w:rPr>
        <w:t xml:space="preserve"> </w:t>
      </w:r>
      <w:r w:rsidRPr="0085004B">
        <w:rPr>
          <w:sz w:val="22"/>
          <w:szCs w:val="22"/>
          <w:highlight w:val="white"/>
        </w:rPr>
        <w:t xml:space="preserve">….........................., (dalej jako </w:t>
      </w:r>
      <w:r w:rsidRPr="0085004B">
        <w:rPr>
          <w:b/>
          <w:sz w:val="22"/>
          <w:szCs w:val="22"/>
          <w:highlight w:val="white"/>
        </w:rPr>
        <w:t>„Przedmiot umowy</w:t>
      </w:r>
      <w:r w:rsidRPr="0085004B">
        <w:rPr>
          <w:sz w:val="22"/>
          <w:szCs w:val="22"/>
          <w:highlight w:val="white"/>
        </w:rPr>
        <w:t>”) zgodnie z asortymentem i szacunkowymi ilościami określonymi w załączniku nr ..., który stanowi integralną część niniejszej umowy, według zamówień składanych przez upoważnionego pracownika Odbiorcy.</w:t>
      </w:r>
    </w:p>
    <w:p w14:paraId="17A18D45" w14:textId="3FC955CB" w:rsidR="00152734" w:rsidRPr="0085004B" w:rsidRDefault="00D47BD8">
      <w:pPr>
        <w:pStyle w:val="Standard"/>
        <w:numPr>
          <w:ilvl w:val="0"/>
          <w:numId w:val="2"/>
        </w:numPr>
        <w:shd w:val="clear" w:color="auto" w:fill="FFFFFF"/>
        <w:spacing w:after="120"/>
        <w:ind w:left="0" w:firstLine="0"/>
        <w:jc w:val="both"/>
        <w:rPr>
          <w:sz w:val="22"/>
          <w:szCs w:val="22"/>
        </w:rPr>
      </w:pPr>
      <w:r w:rsidRPr="0085004B">
        <w:rPr>
          <w:sz w:val="22"/>
          <w:szCs w:val="22"/>
          <w:highlight w:val="white"/>
        </w:rPr>
        <w:t>Wa</w:t>
      </w:r>
      <w:r w:rsidRPr="0085004B">
        <w:rPr>
          <w:sz w:val="22"/>
          <w:szCs w:val="22"/>
        </w:rPr>
        <w:t>rtość brutto przedmiotu umowy wynosi do_____________ zł (słownie: ____________________ złotych) płatne zgodnie z § 3 umowy.</w:t>
      </w:r>
    </w:p>
    <w:p w14:paraId="2BB541AC" w14:textId="77777777" w:rsidR="00152734" w:rsidRPr="0085004B" w:rsidRDefault="00D47BD8">
      <w:pPr>
        <w:pStyle w:val="Standard"/>
        <w:numPr>
          <w:ilvl w:val="0"/>
          <w:numId w:val="2"/>
        </w:numPr>
        <w:shd w:val="clear" w:color="auto" w:fill="FFFFFF"/>
        <w:spacing w:after="120"/>
        <w:ind w:left="0" w:firstLine="0"/>
        <w:jc w:val="both"/>
        <w:rPr>
          <w:sz w:val="22"/>
          <w:szCs w:val="22"/>
        </w:rPr>
      </w:pPr>
      <w:r w:rsidRPr="0085004B">
        <w:rPr>
          <w:color w:val="000000"/>
          <w:sz w:val="22"/>
          <w:szCs w:val="22"/>
        </w:rPr>
        <w:t>Odbiorca ma prawo składania zamówień jednostkowych według potrzeb do wartości przedmiotu umowy, o którym mowa w pkt 2 niniejszego paragrafu z zastrzeżeniem, że w ramach umowy Odbiorca zamówi, zrealizuje minimum 60 % tej wartości.</w:t>
      </w:r>
    </w:p>
    <w:p w14:paraId="63A52066" w14:textId="0B04ED9F" w:rsidR="00152734" w:rsidRPr="0085004B" w:rsidRDefault="00D47BD8">
      <w:pPr>
        <w:pStyle w:val="Standard"/>
        <w:numPr>
          <w:ilvl w:val="0"/>
          <w:numId w:val="2"/>
        </w:numPr>
        <w:shd w:val="clear" w:color="auto" w:fill="FFFFFF"/>
        <w:tabs>
          <w:tab w:val="clear" w:pos="720"/>
          <w:tab w:val="left" w:pos="705"/>
        </w:tabs>
        <w:spacing w:after="120"/>
        <w:ind w:left="0" w:firstLine="0"/>
        <w:jc w:val="both"/>
        <w:rPr>
          <w:sz w:val="22"/>
          <w:szCs w:val="22"/>
        </w:rPr>
      </w:pPr>
      <w:r w:rsidRPr="0085004B">
        <w:rPr>
          <w:sz w:val="22"/>
          <w:szCs w:val="22"/>
        </w:rPr>
        <w:t>Podana wartość brutto zawiera wszelkie koszty wpływające na obliczenie ceny,</w:t>
      </w:r>
      <w:r w:rsidR="0085004B" w:rsidRPr="0085004B">
        <w:rPr>
          <w:sz w:val="22"/>
          <w:szCs w:val="22"/>
        </w:rPr>
        <w:t xml:space="preserve"> </w:t>
      </w:r>
      <w:r w:rsidRPr="0085004B">
        <w:rPr>
          <w:sz w:val="22"/>
          <w:szCs w:val="22"/>
        </w:rPr>
        <w:t>w szczególności: wartość przedmiotu umowy, podatek VAT, koszty transportu i ubezpieczenia transportu Przedmiotu umowy, pełne wynagrodzenie Dostawcy.</w:t>
      </w:r>
    </w:p>
    <w:p w14:paraId="50D8DCBE" w14:textId="77777777" w:rsidR="00152734" w:rsidRPr="0085004B" w:rsidRDefault="00D47BD8">
      <w:pPr>
        <w:pStyle w:val="Standard"/>
        <w:numPr>
          <w:ilvl w:val="0"/>
          <w:numId w:val="2"/>
        </w:numPr>
        <w:shd w:val="clear" w:color="auto" w:fill="FFFFFF"/>
        <w:spacing w:after="120"/>
        <w:ind w:left="0" w:firstLine="0"/>
        <w:jc w:val="both"/>
        <w:rPr>
          <w:sz w:val="22"/>
          <w:szCs w:val="22"/>
        </w:rPr>
      </w:pPr>
      <w:r w:rsidRPr="0085004B">
        <w:rPr>
          <w:sz w:val="22"/>
          <w:szCs w:val="22"/>
        </w:rPr>
        <w:t>Za wyjątkiem wypadków przewidzianych w niniejszej umowie ceny Przedmiotu umowy nie ulegną zmianie w okresie obowiązywania umowy.</w:t>
      </w:r>
    </w:p>
    <w:p w14:paraId="2A99503F" w14:textId="68D7F969" w:rsidR="00152734" w:rsidRPr="0085004B" w:rsidRDefault="00D47BD8">
      <w:pPr>
        <w:pStyle w:val="Standard"/>
        <w:numPr>
          <w:ilvl w:val="0"/>
          <w:numId w:val="2"/>
        </w:numPr>
        <w:shd w:val="clear" w:color="auto" w:fill="FFFFFF"/>
        <w:spacing w:after="120"/>
        <w:ind w:left="0" w:firstLine="0"/>
        <w:jc w:val="both"/>
        <w:rPr>
          <w:sz w:val="22"/>
          <w:szCs w:val="22"/>
        </w:rPr>
      </w:pPr>
      <w:r w:rsidRPr="0085004B">
        <w:rPr>
          <w:sz w:val="22"/>
          <w:szCs w:val="22"/>
        </w:rPr>
        <w:t>Dopuszczalna jest zmiana cen związana ze zmianą tzw. cen urzędowych, stawki podatku VAT. Zmiany takie następują z mocy prawa bez konieczności dokonywania zmiany niniejszej umowy</w:t>
      </w:r>
      <w:r w:rsidR="0085004B" w:rsidRPr="0085004B">
        <w:rPr>
          <w:sz w:val="22"/>
          <w:szCs w:val="22"/>
        </w:rPr>
        <w:t xml:space="preserve"> </w:t>
      </w:r>
      <w:r w:rsidRPr="0085004B">
        <w:rPr>
          <w:sz w:val="22"/>
          <w:szCs w:val="22"/>
        </w:rPr>
        <w:t xml:space="preserve">w postaci aneksu. </w:t>
      </w:r>
      <w:r w:rsidRPr="0085004B">
        <w:rPr>
          <w:sz w:val="22"/>
          <w:szCs w:val="22"/>
          <w:highlight w:val="white"/>
        </w:rPr>
        <w:t xml:space="preserve">W przypadku zmiany stawki podatku VAT zmianie ulegnie wyłącznie cena brutto, cena netto pozostanie bez zmian. </w:t>
      </w:r>
      <w:r w:rsidRPr="0085004B">
        <w:rPr>
          <w:sz w:val="22"/>
          <w:szCs w:val="22"/>
        </w:rPr>
        <w:t>W takim wypadku ceny wyrażone w kwotach netto należne do zapłaty w dniu wejścia w życie zmienionych przepisów, zostaną przeliczone w stawce zgodnej z obowiązującymi przepisami lub przepisami przejściowymi znowelizowanej ustawy o podatku od towarów i usług.</w:t>
      </w:r>
    </w:p>
    <w:p w14:paraId="56A857F4" w14:textId="77777777" w:rsidR="00152734" w:rsidRPr="0085004B" w:rsidRDefault="00152734">
      <w:pPr>
        <w:pStyle w:val="Standard"/>
        <w:shd w:val="clear" w:color="auto" w:fill="FFFFFF"/>
        <w:jc w:val="center"/>
        <w:rPr>
          <w:b/>
          <w:sz w:val="22"/>
          <w:szCs w:val="22"/>
        </w:rPr>
      </w:pPr>
    </w:p>
    <w:p w14:paraId="13430808" w14:textId="441643FC" w:rsidR="00152734" w:rsidRPr="0085004B" w:rsidRDefault="00152734">
      <w:pPr>
        <w:pStyle w:val="Standard"/>
        <w:shd w:val="clear" w:color="auto" w:fill="FFFFFF"/>
        <w:jc w:val="center"/>
        <w:rPr>
          <w:b/>
          <w:sz w:val="22"/>
          <w:szCs w:val="22"/>
        </w:rPr>
      </w:pPr>
    </w:p>
    <w:p w14:paraId="253AF2AA" w14:textId="77777777" w:rsidR="0085004B" w:rsidRPr="0085004B" w:rsidRDefault="0085004B">
      <w:pPr>
        <w:pStyle w:val="Standard"/>
        <w:shd w:val="clear" w:color="auto" w:fill="FFFFFF"/>
        <w:jc w:val="center"/>
        <w:rPr>
          <w:b/>
          <w:sz w:val="22"/>
          <w:szCs w:val="22"/>
        </w:rPr>
      </w:pPr>
    </w:p>
    <w:p w14:paraId="0D97CCF6" w14:textId="77777777" w:rsidR="00152734" w:rsidRPr="0085004B" w:rsidRDefault="00D47BD8">
      <w:pPr>
        <w:pStyle w:val="Standard"/>
        <w:shd w:val="clear" w:color="auto" w:fill="FFFFFF"/>
        <w:jc w:val="center"/>
        <w:rPr>
          <w:sz w:val="22"/>
          <w:szCs w:val="22"/>
        </w:rPr>
      </w:pPr>
      <w:r w:rsidRPr="0085004B">
        <w:rPr>
          <w:b/>
          <w:sz w:val="22"/>
          <w:szCs w:val="22"/>
        </w:rPr>
        <w:lastRenderedPageBreak/>
        <w:t>§ 2.</w:t>
      </w:r>
    </w:p>
    <w:p w14:paraId="139EB9BC" w14:textId="77777777" w:rsidR="00152734" w:rsidRPr="0085004B" w:rsidRDefault="00D47BD8">
      <w:pPr>
        <w:pStyle w:val="Standard"/>
        <w:numPr>
          <w:ilvl w:val="0"/>
          <w:numId w:val="6"/>
        </w:numPr>
        <w:shd w:val="clear" w:color="auto" w:fill="FFFFFF"/>
        <w:tabs>
          <w:tab w:val="clear" w:pos="720"/>
          <w:tab w:val="left" w:pos="735"/>
        </w:tabs>
        <w:spacing w:after="120"/>
        <w:ind w:left="0" w:firstLine="0"/>
        <w:jc w:val="both"/>
        <w:rPr>
          <w:sz w:val="22"/>
          <w:szCs w:val="22"/>
        </w:rPr>
      </w:pPr>
      <w:r w:rsidRPr="0085004B">
        <w:rPr>
          <w:sz w:val="22"/>
          <w:szCs w:val="22"/>
        </w:rPr>
        <w:t>Dostawa poszczególnych partii Przedmiotu umowy realizowana będzie przez Dostawcę na podstawie zamówień wysłanych faksem lub za pośrednictwem poczty elektronicznej, składanych przez upoważnionego pracownika/pracowników Odbiorcy. Każde zamówienie określać będzie nazwę Przedmiotu umowy oraz jego ilość.</w:t>
      </w:r>
    </w:p>
    <w:p w14:paraId="4B4815E5" w14:textId="77777777" w:rsidR="00152734" w:rsidRPr="0085004B" w:rsidRDefault="00D47BD8">
      <w:pPr>
        <w:pStyle w:val="Standard"/>
        <w:numPr>
          <w:ilvl w:val="0"/>
          <w:numId w:val="6"/>
        </w:numPr>
        <w:shd w:val="clear" w:color="auto" w:fill="FFFFFF"/>
        <w:spacing w:after="120"/>
        <w:ind w:left="0" w:firstLine="0"/>
        <w:jc w:val="both"/>
        <w:rPr>
          <w:sz w:val="22"/>
          <w:szCs w:val="22"/>
        </w:rPr>
      </w:pPr>
      <w:r w:rsidRPr="0085004B">
        <w:rPr>
          <w:sz w:val="22"/>
          <w:szCs w:val="22"/>
        </w:rPr>
        <w:t>Dostawca zobowiązuje się dostarczyć przedmiot konkretnego zamówienia Przedmiotu umowy wraz    z fakturą do siedziby Odbiorcy na własny koszt i ryzyko w terminie 4 dni roboczych od daty złożenia Zamówienia. Z</w:t>
      </w:r>
      <w:r w:rsidRPr="0085004B">
        <w:rPr>
          <w:rFonts w:eastAsia="SimSun"/>
          <w:color w:val="000000"/>
          <w:sz w:val="22"/>
          <w:szCs w:val="22"/>
        </w:rPr>
        <w:t>amówienia, które wpłyną do Wykonawcy po godzinie 12:00 będą traktowane jak przesłane następnego dnia roboczego o godzinie 8:00 rano.</w:t>
      </w:r>
    </w:p>
    <w:p w14:paraId="277CDFAA" w14:textId="77777777" w:rsidR="00152734" w:rsidRPr="0085004B" w:rsidRDefault="00D47BD8">
      <w:pPr>
        <w:pStyle w:val="Standard"/>
        <w:numPr>
          <w:ilvl w:val="0"/>
          <w:numId w:val="6"/>
        </w:numPr>
        <w:shd w:val="clear" w:color="auto" w:fill="FFFFFF"/>
        <w:spacing w:after="120"/>
        <w:ind w:left="0" w:firstLine="0"/>
        <w:jc w:val="both"/>
        <w:rPr>
          <w:sz w:val="22"/>
          <w:szCs w:val="22"/>
        </w:rPr>
      </w:pPr>
      <w:r w:rsidRPr="0085004B">
        <w:rPr>
          <w:sz w:val="22"/>
          <w:szCs w:val="22"/>
        </w:rPr>
        <w:t>Każda dostawa powinna być dokonana jednorazowo zgodnie ze złożonym zamówieniem pod względem ilościowym i asortymentowym.</w:t>
      </w:r>
    </w:p>
    <w:p w14:paraId="7C9D3EB1" w14:textId="77777777" w:rsidR="00152734" w:rsidRPr="0085004B" w:rsidRDefault="00D47BD8">
      <w:pPr>
        <w:pStyle w:val="Standard"/>
        <w:numPr>
          <w:ilvl w:val="0"/>
          <w:numId w:val="6"/>
        </w:numPr>
        <w:shd w:val="clear" w:color="auto" w:fill="FFFFFF"/>
        <w:spacing w:after="120"/>
        <w:ind w:left="0" w:firstLine="0"/>
        <w:jc w:val="both"/>
        <w:rPr>
          <w:sz w:val="22"/>
          <w:szCs w:val="22"/>
        </w:rPr>
      </w:pPr>
      <w:r w:rsidRPr="0085004B">
        <w:rPr>
          <w:sz w:val="22"/>
          <w:szCs w:val="22"/>
        </w:rPr>
        <w:t>Zamówiony Przedmiot umowy ma być odpowiednio opakowany w sposób zabezpieczający przesyłkę przed uszkodzeniem.</w:t>
      </w:r>
    </w:p>
    <w:p w14:paraId="377B0682" w14:textId="763CE949" w:rsidR="00152734" w:rsidRPr="0085004B" w:rsidRDefault="00D47BD8">
      <w:pPr>
        <w:pStyle w:val="Standard"/>
        <w:numPr>
          <w:ilvl w:val="0"/>
          <w:numId w:val="6"/>
        </w:numPr>
        <w:shd w:val="clear" w:color="auto" w:fill="FFFFFF"/>
        <w:spacing w:after="120"/>
        <w:ind w:left="0" w:firstLine="0"/>
        <w:jc w:val="both"/>
        <w:rPr>
          <w:sz w:val="22"/>
          <w:szCs w:val="22"/>
        </w:rPr>
      </w:pPr>
      <w:r w:rsidRPr="0085004B">
        <w:rPr>
          <w:sz w:val="22"/>
          <w:szCs w:val="22"/>
        </w:rPr>
        <w:t>Przez prawidłowe zrealizowanie zamówienia Odbiorcy rozumie się wydanie objętych treścią danego zamówienia Przedmiotu umowy w taki sposób, aby Odbiorca miał możliwość objęcia ich w posiadanie.</w:t>
      </w:r>
      <w:r w:rsidR="0085004B" w:rsidRPr="0085004B">
        <w:rPr>
          <w:sz w:val="22"/>
          <w:szCs w:val="22"/>
        </w:rPr>
        <w:br/>
      </w:r>
      <w:r w:rsidRPr="0085004B">
        <w:rPr>
          <w:sz w:val="22"/>
          <w:szCs w:val="22"/>
        </w:rPr>
        <w:t>Z chwilą objęcia przedmiotu zamówienia w posiadanie przez Odbiorcę przechodzi na niego ryzyko związane z utratą lub uszkodzeniem przedmiotu dostawy.</w:t>
      </w:r>
    </w:p>
    <w:p w14:paraId="05B58CF6" w14:textId="0B3633E4" w:rsidR="00152734" w:rsidRPr="0085004B" w:rsidRDefault="00D47BD8">
      <w:pPr>
        <w:pStyle w:val="Standard"/>
        <w:numPr>
          <w:ilvl w:val="0"/>
          <w:numId w:val="6"/>
        </w:numPr>
        <w:shd w:val="clear" w:color="auto" w:fill="FFFFFF"/>
        <w:spacing w:after="120"/>
        <w:ind w:left="0" w:firstLine="0"/>
        <w:jc w:val="both"/>
        <w:rPr>
          <w:sz w:val="22"/>
          <w:szCs w:val="22"/>
        </w:rPr>
      </w:pPr>
      <w:r w:rsidRPr="0085004B">
        <w:rPr>
          <w:sz w:val="22"/>
          <w:szCs w:val="22"/>
        </w:rPr>
        <w:t>W przypadku wykonania zamówienia w części dotyczącej transportu przy użyciu kuriera, poczty, przewoźnika, Dostawca odpowiada za działania i zaniedbania każdego podwykonawcy /przewoźnika/</w:t>
      </w:r>
      <w:r w:rsidR="008728BC">
        <w:rPr>
          <w:sz w:val="22"/>
          <w:szCs w:val="22"/>
        </w:rPr>
        <w:t xml:space="preserve"> </w:t>
      </w:r>
      <w:r w:rsidRPr="0085004B">
        <w:rPr>
          <w:sz w:val="22"/>
          <w:szCs w:val="22"/>
        </w:rPr>
        <w:t>doręczyciela tak, jak za własne działania i zaniedbania. Dostawca jest wyłącznie odpowiedzialny za zapłatę stosownego wynagrodzenia dla podmiotu realizującego transport/przesyłkę. Dostawca zapewnia, że żaden</w:t>
      </w:r>
      <w:r w:rsidR="008728BC">
        <w:rPr>
          <w:sz w:val="22"/>
          <w:szCs w:val="22"/>
        </w:rPr>
        <w:br/>
      </w:r>
      <w:r w:rsidRPr="0085004B">
        <w:rPr>
          <w:sz w:val="22"/>
          <w:szCs w:val="22"/>
        </w:rPr>
        <w:t>z wyżej określonych podmiotów nie wystąpi do Odbiorcy o zapłatę wynagrodzenia z tytułu realizowanego na zlecenie Dostawcy transport/przewozu.</w:t>
      </w:r>
    </w:p>
    <w:p w14:paraId="20ED63C7" w14:textId="77777777" w:rsidR="00152734" w:rsidRPr="0085004B" w:rsidRDefault="00D47BD8">
      <w:pPr>
        <w:pStyle w:val="Standard"/>
        <w:numPr>
          <w:ilvl w:val="0"/>
          <w:numId w:val="6"/>
        </w:numPr>
        <w:shd w:val="clear" w:color="auto" w:fill="FFFFFF"/>
        <w:spacing w:after="120"/>
        <w:ind w:left="0" w:firstLine="0"/>
        <w:jc w:val="both"/>
        <w:rPr>
          <w:sz w:val="22"/>
          <w:szCs w:val="22"/>
        </w:rPr>
      </w:pPr>
      <w:r w:rsidRPr="0085004B">
        <w:rPr>
          <w:sz w:val="22"/>
          <w:szCs w:val="22"/>
        </w:rPr>
        <w:t>Potwierdzeniem pisemnym zrealizowania poszczególnych zamówień jest dowód przyjęcia przez uprawnionego przedstawiciela Odbiorcy Przedmiotu umowy obejmujący podpisaną fakturę VAT lub dokument magazynowy WZ, dokument przewozowy lub inny podpisany przez przedstawicieli stron dokument potwierdzający zrealizowanie zamówienia.</w:t>
      </w:r>
    </w:p>
    <w:p w14:paraId="4E199BCA" w14:textId="77777777" w:rsidR="00152734" w:rsidRPr="0085004B" w:rsidRDefault="00D47BD8">
      <w:pPr>
        <w:pStyle w:val="Standard"/>
        <w:numPr>
          <w:ilvl w:val="0"/>
          <w:numId w:val="6"/>
        </w:numPr>
        <w:shd w:val="clear" w:color="auto" w:fill="FFFFFF"/>
        <w:spacing w:after="120"/>
        <w:ind w:left="0" w:firstLine="0"/>
        <w:jc w:val="both"/>
        <w:rPr>
          <w:sz w:val="22"/>
          <w:szCs w:val="22"/>
        </w:rPr>
      </w:pPr>
      <w:r w:rsidRPr="0085004B">
        <w:rPr>
          <w:sz w:val="22"/>
          <w:szCs w:val="22"/>
        </w:rPr>
        <w:t>Na Dostawcy ciąży ryzyko i odpowiedzialność z tytułu uszkodzenia lub utraty poszczególnych pozycji Przedmiotu umowy, aż do chwili potwierdzenia przyjęcia przedmiotu danego zamówienia przez uprawnionego przedstawiciela Odbiorcy.</w:t>
      </w:r>
    </w:p>
    <w:p w14:paraId="477A6DB2" w14:textId="2472760B" w:rsidR="00152734" w:rsidRPr="0085004B" w:rsidRDefault="00D47BD8">
      <w:pPr>
        <w:pStyle w:val="Standard"/>
        <w:numPr>
          <w:ilvl w:val="0"/>
          <w:numId w:val="6"/>
        </w:numPr>
        <w:shd w:val="clear" w:color="auto" w:fill="FFFFFF"/>
        <w:spacing w:after="120"/>
        <w:ind w:left="0" w:firstLine="0"/>
        <w:jc w:val="both"/>
        <w:rPr>
          <w:sz w:val="22"/>
          <w:szCs w:val="22"/>
        </w:rPr>
      </w:pPr>
      <w:r w:rsidRPr="0085004B">
        <w:rPr>
          <w:sz w:val="22"/>
          <w:szCs w:val="22"/>
        </w:rPr>
        <w:t>Strony postanawiają, że ceny i nazwy poszczególnych pozycji Przedmiotu umowy na stosownej fakturze VAT dokumentującej dokonanie poszczególnego zamówienia muszą odpowiadać cenom</w:t>
      </w:r>
      <w:r w:rsidR="0085004B" w:rsidRPr="0085004B">
        <w:rPr>
          <w:sz w:val="22"/>
          <w:szCs w:val="22"/>
        </w:rPr>
        <w:t xml:space="preserve"> </w:t>
      </w:r>
      <w:r w:rsidRPr="0085004B">
        <w:rPr>
          <w:sz w:val="22"/>
          <w:szCs w:val="22"/>
        </w:rPr>
        <w:t>i nazwom produktów ujętym w określonym w paragrafie 1 pkt 1 niniejszej umowy załączniku. Ceny na fakturze będą rozbite na poszczególne pozycje dostawy z wyszczególnionym podatkiem VAT.</w:t>
      </w:r>
    </w:p>
    <w:p w14:paraId="3ECF3349" w14:textId="77777777" w:rsidR="00152734" w:rsidRPr="0085004B" w:rsidRDefault="00D47BD8">
      <w:pPr>
        <w:pStyle w:val="Standard"/>
        <w:numPr>
          <w:ilvl w:val="0"/>
          <w:numId w:val="6"/>
        </w:numPr>
        <w:shd w:val="clear" w:color="auto" w:fill="FFFFFF"/>
        <w:spacing w:after="120"/>
        <w:ind w:left="0" w:firstLine="0"/>
        <w:jc w:val="both"/>
        <w:rPr>
          <w:sz w:val="22"/>
          <w:szCs w:val="22"/>
        </w:rPr>
      </w:pPr>
      <w:r w:rsidRPr="0085004B">
        <w:rPr>
          <w:sz w:val="22"/>
          <w:szCs w:val="22"/>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14:paraId="2DEF4765" w14:textId="77777777" w:rsidR="00152734" w:rsidRPr="0085004B" w:rsidRDefault="00D47BD8">
      <w:pPr>
        <w:pStyle w:val="Standard"/>
        <w:numPr>
          <w:ilvl w:val="0"/>
          <w:numId w:val="6"/>
        </w:numPr>
        <w:shd w:val="clear" w:color="auto" w:fill="FFFFFF"/>
        <w:spacing w:after="120"/>
        <w:ind w:left="0" w:firstLine="0"/>
        <w:jc w:val="both"/>
        <w:rPr>
          <w:sz w:val="22"/>
          <w:szCs w:val="22"/>
        </w:rPr>
      </w:pPr>
      <w:r w:rsidRPr="0085004B">
        <w:rPr>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14:paraId="4F92B94B" w14:textId="77777777" w:rsidR="00152734" w:rsidRPr="0085004B" w:rsidRDefault="00D47BD8">
      <w:pPr>
        <w:pStyle w:val="Standard"/>
        <w:numPr>
          <w:ilvl w:val="0"/>
          <w:numId w:val="6"/>
        </w:numPr>
        <w:shd w:val="clear" w:color="auto" w:fill="FFFFFF"/>
        <w:spacing w:after="120"/>
        <w:ind w:left="0" w:firstLine="0"/>
        <w:jc w:val="both"/>
        <w:rPr>
          <w:sz w:val="22"/>
          <w:szCs w:val="22"/>
        </w:rPr>
      </w:pPr>
      <w:r w:rsidRPr="0085004B">
        <w:rPr>
          <w:sz w:val="22"/>
          <w:szCs w:val="22"/>
        </w:rPr>
        <w:t>Dostawca gwarantuje i zobowiązuje się do zapewnienia ciągłości dostawy w okresie trwania niniejszej umowy.</w:t>
      </w:r>
    </w:p>
    <w:p w14:paraId="4ADB56A6" w14:textId="77777777" w:rsidR="00152734" w:rsidRPr="0085004B" w:rsidRDefault="00D47BD8">
      <w:pPr>
        <w:pStyle w:val="Standard"/>
        <w:shd w:val="clear" w:color="auto" w:fill="FFFFFF"/>
        <w:jc w:val="center"/>
        <w:rPr>
          <w:sz w:val="22"/>
          <w:szCs w:val="22"/>
        </w:rPr>
      </w:pPr>
      <w:r w:rsidRPr="0085004B">
        <w:rPr>
          <w:b/>
          <w:sz w:val="22"/>
          <w:szCs w:val="22"/>
        </w:rPr>
        <w:t>§ 3</w:t>
      </w:r>
    </w:p>
    <w:p w14:paraId="5B98076D" w14:textId="3CAFAA4A" w:rsidR="00152734" w:rsidRPr="0085004B" w:rsidRDefault="00D47BD8">
      <w:pPr>
        <w:pStyle w:val="Standard"/>
        <w:numPr>
          <w:ilvl w:val="0"/>
          <w:numId w:val="29"/>
        </w:numPr>
        <w:shd w:val="clear" w:color="auto" w:fill="FFFFFF"/>
        <w:spacing w:after="120"/>
        <w:ind w:left="0" w:firstLine="0"/>
        <w:jc w:val="both"/>
        <w:rPr>
          <w:sz w:val="22"/>
          <w:szCs w:val="22"/>
        </w:rPr>
      </w:pPr>
      <w:r w:rsidRPr="0085004B">
        <w:rPr>
          <w:sz w:val="22"/>
          <w:szCs w:val="22"/>
        </w:rPr>
        <w:t>Zapłata Dostawcy ceny zostanie dokonana przez Odbiorcę po zrealizowaniu poszczególnej dostawy Przedmiotu umowy w formie przelewu bankowego na wskazany przez Dostawcę</w:t>
      </w:r>
      <w:r w:rsidR="0085004B" w:rsidRPr="0085004B">
        <w:rPr>
          <w:sz w:val="22"/>
          <w:szCs w:val="22"/>
        </w:rPr>
        <w:t xml:space="preserve"> </w:t>
      </w:r>
      <w:r w:rsidRPr="0085004B">
        <w:rPr>
          <w:sz w:val="22"/>
          <w:szCs w:val="22"/>
        </w:rPr>
        <w:t>w treści wystawionej faktury VAT lub na wskazany w inny sposób rachunek bankowy.</w:t>
      </w:r>
    </w:p>
    <w:p w14:paraId="7261DABA" w14:textId="2BC6E1F1" w:rsidR="00152734" w:rsidRPr="0085004B" w:rsidRDefault="00D47BD8">
      <w:pPr>
        <w:pStyle w:val="Standard"/>
        <w:numPr>
          <w:ilvl w:val="0"/>
          <w:numId w:val="29"/>
        </w:numPr>
        <w:shd w:val="clear" w:color="auto" w:fill="FFFFFF"/>
        <w:spacing w:after="120"/>
        <w:ind w:left="0" w:firstLine="0"/>
        <w:jc w:val="both"/>
        <w:rPr>
          <w:sz w:val="22"/>
          <w:szCs w:val="22"/>
        </w:rPr>
      </w:pPr>
      <w:r w:rsidRPr="0085004B">
        <w:rPr>
          <w:sz w:val="22"/>
          <w:szCs w:val="22"/>
        </w:rPr>
        <w:t>Zapłata ceny dokonana zostanie w terminie 60 dni od daty wystawienia odpowiedniej faktury VAT,</w:t>
      </w:r>
      <w:r w:rsidR="0085004B" w:rsidRPr="0085004B">
        <w:rPr>
          <w:sz w:val="22"/>
          <w:szCs w:val="22"/>
        </w:rPr>
        <w:br/>
      </w:r>
      <w:r w:rsidRPr="0085004B">
        <w:rPr>
          <w:sz w:val="22"/>
          <w:szCs w:val="22"/>
        </w:rPr>
        <w:t>o ile dane zamówienie zostało zrealizowane w sposób zgodny z Umową.</w:t>
      </w:r>
    </w:p>
    <w:p w14:paraId="2F11149F" w14:textId="77777777" w:rsidR="00152734" w:rsidRPr="0085004B" w:rsidRDefault="00D47BD8">
      <w:pPr>
        <w:pStyle w:val="Standard"/>
        <w:numPr>
          <w:ilvl w:val="0"/>
          <w:numId w:val="29"/>
        </w:numPr>
        <w:shd w:val="clear" w:color="auto" w:fill="FFFFFF"/>
        <w:spacing w:after="120"/>
        <w:ind w:left="0" w:firstLine="0"/>
        <w:jc w:val="both"/>
        <w:rPr>
          <w:sz w:val="22"/>
          <w:szCs w:val="22"/>
        </w:rPr>
      </w:pPr>
      <w:r w:rsidRPr="0085004B">
        <w:rPr>
          <w:sz w:val="22"/>
          <w:szCs w:val="22"/>
        </w:rPr>
        <w:t>Dla określenie terminu zapłaty strony przyjmują dzień obciążenia rachunku bankowego Odbiorcy.</w:t>
      </w:r>
    </w:p>
    <w:p w14:paraId="3D50E5C3" w14:textId="77777777" w:rsidR="00152734" w:rsidRPr="0085004B" w:rsidRDefault="00152734">
      <w:pPr>
        <w:pStyle w:val="Standard"/>
        <w:shd w:val="clear" w:color="auto" w:fill="FFFFFF"/>
        <w:jc w:val="center"/>
        <w:rPr>
          <w:b/>
          <w:sz w:val="22"/>
          <w:szCs w:val="22"/>
        </w:rPr>
      </w:pPr>
    </w:p>
    <w:p w14:paraId="638B470C" w14:textId="77777777" w:rsidR="00152734" w:rsidRPr="0085004B" w:rsidRDefault="00D47BD8">
      <w:pPr>
        <w:pStyle w:val="Standard"/>
        <w:shd w:val="clear" w:color="auto" w:fill="FFFFFF"/>
        <w:jc w:val="center"/>
        <w:rPr>
          <w:sz w:val="22"/>
          <w:szCs w:val="22"/>
        </w:rPr>
      </w:pPr>
      <w:r w:rsidRPr="0085004B">
        <w:rPr>
          <w:b/>
          <w:sz w:val="22"/>
          <w:szCs w:val="22"/>
        </w:rPr>
        <w:t>§ 4</w:t>
      </w:r>
    </w:p>
    <w:p w14:paraId="7131960F" w14:textId="51E49CBC" w:rsidR="00152734" w:rsidRPr="0085004B" w:rsidRDefault="00D47BD8">
      <w:pPr>
        <w:pStyle w:val="Standard"/>
        <w:numPr>
          <w:ilvl w:val="0"/>
          <w:numId w:val="3"/>
        </w:numPr>
        <w:shd w:val="clear" w:color="auto" w:fill="FFFFFF"/>
        <w:spacing w:after="120"/>
        <w:ind w:left="0" w:firstLine="0"/>
        <w:jc w:val="both"/>
        <w:rPr>
          <w:sz w:val="22"/>
          <w:szCs w:val="22"/>
        </w:rPr>
      </w:pPr>
      <w:r w:rsidRPr="0085004B">
        <w:rPr>
          <w:sz w:val="22"/>
          <w:szCs w:val="22"/>
        </w:rPr>
        <w:t>Dostawca gwarantuje i zapewnia, że Przedmiotem umowy będą nowe, wolne od wad</w:t>
      </w:r>
      <w:r w:rsidR="0085004B" w:rsidRPr="0085004B">
        <w:rPr>
          <w:sz w:val="22"/>
          <w:szCs w:val="22"/>
        </w:rPr>
        <w:t xml:space="preserve"> </w:t>
      </w:r>
      <w:r w:rsidRPr="0085004B">
        <w:rPr>
          <w:sz w:val="22"/>
          <w:szCs w:val="22"/>
        </w:rPr>
        <w:t>i terminie ważności nie</w:t>
      </w:r>
      <w:r w:rsidRPr="0085004B">
        <w:rPr>
          <w:sz w:val="22"/>
          <w:szCs w:val="22"/>
          <w:highlight w:val="white"/>
        </w:rPr>
        <w:t xml:space="preserve"> krótszym niż 12 miesięcy.</w:t>
      </w:r>
    </w:p>
    <w:p w14:paraId="1656C393" w14:textId="77777777" w:rsidR="00152734" w:rsidRPr="0085004B" w:rsidRDefault="00D47BD8">
      <w:pPr>
        <w:pStyle w:val="Standard"/>
        <w:numPr>
          <w:ilvl w:val="0"/>
          <w:numId w:val="3"/>
        </w:numPr>
        <w:shd w:val="clear" w:color="auto" w:fill="FFFFFF"/>
        <w:spacing w:after="120"/>
        <w:ind w:left="0" w:firstLine="0"/>
        <w:jc w:val="both"/>
        <w:rPr>
          <w:sz w:val="22"/>
          <w:szCs w:val="22"/>
        </w:rPr>
      </w:pPr>
      <w:r w:rsidRPr="0085004B">
        <w:rPr>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19999747" w14:textId="77777777" w:rsidR="00152734" w:rsidRPr="0085004B" w:rsidRDefault="00D47BD8">
      <w:pPr>
        <w:pStyle w:val="Standard"/>
        <w:numPr>
          <w:ilvl w:val="0"/>
          <w:numId w:val="3"/>
        </w:numPr>
        <w:shd w:val="clear" w:color="auto" w:fill="FFFFFF"/>
        <w:spacing w:after="120"/>
        <w:ind w:left="0" w:firstLine="0"/>
        <w:jc w:val="both"/>
        <w:rPr>
          <w:sz w:val="22"/>
          <w:szCs w:val="22"/>
        </w:rPr>
      </w:pPr>
      <w:r w:rsidRPr="0085004B">
        <w:rPr>
          <w:sz w:val="22"/>
          <w:szCs w:val="22"/>
        </w:rPr>
        <w:t>W przypadku dostarczenia przez Dostawcę jakiejkolwiek części przedmiotu umowy wadliwej Strony sporządzą na tę okoliczność protokół lub stosowną notatkę. Dostawca zobowiązuje się w ciągu 2 dni roboczych dokonać wymiany Przedmiotu umowy na pełnowartościowy pod rygorem nie uiszczenia zapłaty przez Odbiorcę należnej za wadliwy przedmiot zamówienia ceny, aż do czasu dostarczenia przez Odbiorcę pełnowartościowych pozycji Przedmiotu umowy. Odmowa podpisania protokołu lub notatki przez przedstawiciela Dostawcy lub nieuczestniczenie przez niego w oględzinach wadliwego przedmiotu dostawy nie ma wpływu na uprawnienia Odbiorcy z tytułu rękojmi lub odpowiedzialności odszkodowawczej.</w:t>
      </w:r>
    </w:p>
    <w:p w14:paraId="344D2D1A" w14:textId="06FAE0BA" w:rsidR="00152734" w:rsidRPr="0085004B" w:rsidRDefault="00D47BD8">
      <w:pPr>
        <w:pStyle w:val="Standard"/>
        <w:numPr>
          <w:ilvl w:val="0"/>
          <w:numId w:val="3"/>
        </w:numPr>
        <w:shd w:val="clear" w:color="auto" w:fill="FFFFFF"/>
        <w:tabs>
          <w:tab w:val="clear" w:pos="720"/>
          <w:tab w:val="left" w:pos="726"/>
        </w:tabs>
        <w:ind w:left="0" w:firstLine="0"/>
        <w:jc w:val="both"/>
        <w:rPr>
          <w:sz w:val="22"/>
          <w:szCs w:val="22"/>
        </w:rPr>
      </w:pPr>
      <w:r w:rsidRPr="0085004B">
        <w:rPr>
          <w:sz w:val="22"/>
          <w:szCs w:val="22"/>
        </w:rPr>
        <w:t>Niezależnie od uprawnień Odbiorcy opisanych w pkt 2 powyżej, w przypadku niedostarczenia przedmiotu umowy lub jego poszczególnej partii wolnego od wad</w:t>
      </w:r>
      <w:r w:rsidR="0085004B" w:rsidRPr="0085004B">
        <w:rPr>
          <w:sz w:val="22"/>
          <w:szCs w:val="22"/>
        </w:rPr>
        <w:t xml:space="preserve"> </w:t>
      </w:r>
      <w:r w:rsidRPr="0085004B">
        <w:rPr>
          <w:sz w:val="22"/>
          <w:szCs w:val="22"/>
        </w:rPr>
        <w:t>w terminie 21 dni od daty złożenia przez Odbiorcę stosownego oświadczenia w przedmiocie wymiany przedmiotu umowy, Odbiorca może odstąpić od Umowy bez dochowania jakichkolwiek dodatkowych warunków. Oświadczenie o odstąpieniu od umowy może być przez Odbiorcę złożone w ciągu 21 dni od dnia następującego po dniu, w którym nastąpił koniec powyższego 14 dniowego terminu.</w:t>
      </w:r>
    </w:p>
    <w:p w14:paraId="0FC7FBAA" w14:textId="77777777" w:rsidR="00152734" w:rsidRPr="0085004B" w:rsidRDefault="00152734">
      <w:pPr>
        <w:pStyle w:val="Standard"/>
        <w:shd w:val="clear" w:color="auto" w:fill="FFFFFF"/>
        <w:tabs>
          <w:tab w:val="left" w:pos="4253"/>
        </w:tabs>
        <w:jc w:val="both"/>
        <w:rPr>
          <w:sz w:val="22"/>
          <w:szCs w:val="22"/>
        </w:rPr>
      </w:pPr>
    </w:p>
    <w:p w14:paraId="060E6B99" w14:textId="77777777" w:rsidR="00152734" w:rsidRPr="0085004B" w:rsidRDefault="00D47BD8">
      <w:pPr>
        <w:pStyle w:val="Standard"/>
        <w:shd w:val="clear" w:color="auto" w:fill="FFFFFF"/>
        <w:jc w:val="center"/>
        <w:rPr>
          <w:sz w:val="22"/>
          <w:szCs w:val="22"/>
        </w:rPr>
      </w:pPr>
      <w:r w:rsidRPr="0085004B">
        <w:rPr>
          <w:b/>
          <w:color w:val="000000"/>
          <w:sz w:val="22"/>
          <w:szCs w:val="22"/>
        </w:rPr>
        <w:t>§ 5</w:t>
      </w:r>
    </w:p>
    <w:p w14:paraId="724280F4" w14:textId="77777777" w:rsidR="00152734" w:rsidRPr="0085004B" w:rsidRDefault="00D47BD8">
      <w:pPr>
        <w:pStyle w:val="Standard"/>
        <w:numPr>
          <w:ilvl w:val="0"/>
          <w:numId w:val="1"/>
        </w:numPr>
        <w:shd w:val="clear" w:color="auto" w:fill="FFFFFF"/>
        <w:tabs>
          <w:tab w:val="left" w:pos="0"/>
        </w:tabs>
        <w:spacing w:after="120"/>
        <w:jc w:val="both"/>
        <w:rPr>
          <w:sz w:val="22"/>
          <w:szCs w:val="22"/>
        </w:rPr>
      </w:pPr>
      <w:r w:rsidRPr="0085004B">
        <w:rPr>
          <w:sz w:val="22"/>
          <w:szCs w:val="22"/>
          <w:highlight w:val="white"/>
        </w:rPr>
        <w:t>Strony ustalają, że w razie niewykonania lub nienależytego wykonania niniejszej umowy obowiązywać je będzie odszkodowanie w formie kar umownych z następujących tytułów:</w:t>
      </w:r>
    </w:p>
    <w:p w14:paraId="7C5A0F91" w14:textId="77777777" w:rsidR="00152734" w:rsidRPr="0085004B" w:rsidRDefault="00D47BD8">
      <w:pPr>
        <w:pStyle w:val="Standard"/>
        <w:shd w:val="clear" w:color="auto" w:fill="FFFFFF"/>
        <w:spacing w:after="120"/>
        <w:jc w:val="both"/>
        <w:rPr>
          <w:sz w:val="22"/>
          <w:szCs w:val="22"/>
        </w:rPr>
      </w:pPr>
      <w:r w:rsidRPr="0085004B">
        <w:rPr>
          <w:sz w:val="22"/>
          <w:szCs w:val="22"/>
          <w:highlight w:val="white"/>
        </w:rPr>
        <w:t xml:space="preserve">a) </w:t>
      </w:r>
      <w:r w:rsidRPr="0085004B">
        <w:rPr>
          <w:rFonts w:eastAsia="Tahoma"/>
          <w:color w:val="000000"/>
          <w:sz w:val="22"/>
          <w:szCs w:val="22"/>
          <w:highlight w:val="white"/>
        </w:rPr>
        <w:t>w razie zwłoki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zwłoki lub za każdy dzień do czasu dostarczenia przedmiotu umowy zgodnych z umową;</w:t>
      </w:r>
      <w:r w:rsidRPr="0085004B">
        <w:rPr>
          <w:sz w:val="22"/>
          <w:szCs w:val="22"/>
          <w:highlight w:val="white"/>
        </w:rPr>
        <w:t xml:space="preserve"> </w:t>
      </w:r>
    </w:p>
    <w:p w14:paraId="2614227E" w14:textId="77777777" w:rsidR="00152734" w:rsidRPr="0085004B" w:rsidRDefault="00D47BD8">
      <w:pPr>
        <w:pStyle w:val="Standard"/>
        <w:shd w:val="clear" w:color="auto" w:fill="FFFFFF"/>
        <w:spacing w:after="120"/>
        <w:jc w:val="both"/>
        <w:rPr>
          <w:sz w:val="22"/>
          <w:szCs w:val="22"/>
        </w:rPr>
      </w:pPr>
      <w:r w:rsidRPr="0085004B">
        <w:rPr>
          <w:sz w:val="22"/>
          <w:szCs w:val="22"/>
          <w:highlight w:val="white"/>
        </w:rPr>
        <w:t xml:space="preserve">b) </w:t>
      </w:r>
      <w:r w:rsidRPr="0085004B">
        <w:rPr>
          <w:rFonts w:eastAsia="Tahoma"/>
          <w:sz w:val="22"/>
          <w:szCs w:val="22"/>
          <w:highlight w:val="white"/>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 2 niniejszej umowy. W takim wypadku kary przewidzianej w lit. a powyżej nie stosuje się.</w:t>
      </w:r>
    </w:p>
    <w:p w14:paraId="6D7BF624" w14:textId="77777777" w:rsidR="00152734" w:rsidRPr="0085004B" w:rsidRDefault="00D47BD8">
      <w:pPr>
        <w:pStyle w:val="Standard"/>
        <w:numPr>
          <w:ilvl w:val="0"/>
          <w:numId w:val="1"/>
        </w:numPr>
        <w:shd w:val="clear" w:color="auto" w:fill="FFFFFF"/>
        <w:tabs>
          <w:tab w:val="left" w:pos="0"/>
        </w:tabs>
        <w:spacing w:after="120"/>
        <w:jc w:val="both"/>
        <w:rPr>
          <w:sz w:val="22"/>
          <w:szCs w:val="22"/>
        </w:rPr>
      </w:pPr>
      <w:r w:rsidRPr="0085004B">
        <w:rPr>
          <w:rFonts w:eastAsia="Times New Roman CE"/>
          <w:color w:val="000000"/>
          <w:sz w:val="22"/>
          <w:szCs w:val="22"/>
          <w:highlight w:val="white"/>
        </w:rPr>
        <w:t>Dostawca zapłaci Odbiorcy karę umowną w przypadku odstąpienia przez niego od umowy z winy Dostawcy w wysokości 5% wartości umowy, o której mowa w paragrafie 1 pkt 2, jeśli odstąpienie od umowy nastąpiło przed wykonaniem połowy wartości umowy, a jeśli odstąpienie od umowy nastąpiło po zrealizowaniu połowy wartości umowy określonej w paragrafie 1 pkt 2 powyżej, Dostawca zapłaci Odbiorcy karę w wysokości 5% połowy określonej powyżej wartości umowy.</w:t>
      </w:r>
    </w:p>
    <w:p w14:paraId="479EB006" w14:textId="77777777" w:rsidR="00152734" w:rsidRPr="0085004B" w:rsidRDefault="00D47BD8">
      <w:pPr>
        <w:pStyle w:val="Standard"/>
        <w:numPr>
          <w:ilvl w:val="0"/>
          <w:numId w:val="1"/>
        </w:numPr>
        <w:shd w:val="clear" w:color="auto" w:fill="FFFFFF"/>
        <w:tabs>
          <w:tab w:val="left" w:pos="0"/>
        </w:tabs>
        <w:spacing w:after="120"/>
        <w:jc w:val="both"/>
        <w:rPr>
          <w:sz w:val="22"/>
          <w:szCs w:val="22"/>
        </w:rPr>
      </w:pPr>
      <w:r w:rsidRPr="0085004B">
        <w:rPr>
          <w:rFonts w:eastAsia="Times New Roman CE"/>
          <w:color w:val="000000"/>
          <w:sz w:val="22"/>
          <w:szCs w:val="22"/>
          <w:highlight w:val="white"/>
        </w:rPr>
        <w:t>Odbiorca zapłaci Dostawcy karę umowną w przypadku odstąpienia przez niego od umowy</w:t>
      </w:r>
      <w:r w:rsidRPr="0085004B">
        <w:rPr>
          <w:rFonts w:eastAsia="Times New Roman CE"/>
          <w:color w:val="000000"/>
          <w:sz w:val="22"/>
          <w:szCs w:val="22"/>
          <w:highlight w:val="white"/>
        </w:rPr>
        <w:br/>
        <w:t>z winy Odbiorcy w wysokości 5% wartości umowy, o której mowa w paragrafie 1 pkt 2, jeśli odstąpienie od umowy nastąpiło przed wykonaniem połowy wartości umowy, a jeśli odstąpienie od umowy nastąpiło po zrealizowaniu połowy wartości umowy określonej w paragrafie 1 pkt 2 powyżej, Odbiorca zapłaci Dostawcy karę w wysokości 5% połowy określonej powyżej wartości umowy.</w:t>
      </w:r>
    </w:p>
    <w:p w14:paraId="2DD3B437" w14:textId="77777777" w:rsidR="00152734" w:rsidRPr="0085004B" w:rsidRDefault="00D47BD8">
      <w:pPr>
        <w:pStyle w:val="Standard"/>
        <w:numPr>
          <w:ilvl w:val="0"/>
          <w:numId w:val="1"/>
        </w:numPr>
        <w:shd w:val="clear" w:color="auto" w:fill="FFFFFF"/>
        <w:tabs>
          <w:tab w:val="left" w:pos="0"/>
        </w:tabs>
        <w:spacing w:after="120"/>
        <w:jc w:val="both"/>
        <w:rPr>
          <w:sz w:val="22"/>
          <w:szCs w:val="22"/>
        </w:rPr>
      </w:pPr>
      <w:r w:rsidRPr="0085004B">
        <w:rPr>
          <w:sz w:val="22"/>
          <w:szCs w:val="22"/>
        </w:rPr>
        <w:t>Łączna wysokość zastosowanych w ramach Umowy kar umownych nie może przekroczyć 20</w:t>
      </w:r>
      <w:r w:rsidRPr="0085004B">
        <w:rPr>
          <w:rFonts w:eastAsia="Times New Roman CE"/>
          <w:color w:val="000000"/>
          <w:sz w:val="22"/>
          <w:szCs w:val="22"/>
          <w:highlight w:val="white"/>
        </w:rPr>
        <w:t>% wartości umowy, o której mowa w paragrafie 1 pkt 2.</w:t>
      </w:r>
    </w:p>
    <w:p w14:paraId="2DB57A3F" w14:textId="526AB459" w:rsidR="00152734" w:rsidRPr="0085004B" w:rsidRDefault="00D47BD8">
      <w:pPr>
        <w:pStyle w:val="Standard"/>
        <w:numPr>
          <w:ilvl w:val="0"/>
          <w:numId w:val="1"/>
        </w:numPr>
        <w:shd w:val="clear" w:color="auto" w:fill="FFFFFF"/>
        <w:tabs>
          <w:tab w:val="left" w:pos="0"/>
        </w:tabs>
        <w:spacing w:after="120"/>
        <w:jc w:val="both"/>
        <w:rPr>
          <w:sz w:val="22"/>
          <w:szCs w:val="22"/>
        </w:rPr>
      </w:pPr>
      <w:r w:rsidRPr="0085004B">
        <w:rPr>
          <w:sz w:val="22"/>
          <w:szCs w:val="22"/>
          <w:highlight w:val="white"/>
        </w:rPr>
        <w:t>Określone powyżej kary umowne mogą być przez Odbiorcę dochodzone niezależnie od faktu</w:t>
      </w:r>
      <w:r w:rsidR="0085004B" w:rsidRPr="0085004B">
        <w:rPr>
          <w:sz w:val="22"/>
          <w:szCs w:val="22"/>
          <w:highlight w:val="white"/>
        </w:rPr>
        <w:br/>
      </w:r>
      <w:r w:rsidRPr="0085004B">
        <w:rPr>
          <w:sz w:val="22"/>
          <w:szCs w:val="22"/>
          <w:highlight w:val="white"/>
        </w:rPr>
        <w:t>i wysokości powstałej szkody. Odbiorca w uzasadnionych przypadkach może odstąpić od żądania zapłaty przez Dostawcę kary umownej. Kary umowne mogą być sumowane.</w:t>
      </w:r>
    </w:p>
    <w:p w14:paraId="261F9BAE" w14:textId="77777777" w:rsidR="00152734" w:rsidRPr="0085004B" w:rsidRDefault="00D47BD8">
      <w:pPr>
        <w:pStyle w:val="Standard"/>
        <w:numPr>
          <w:ilvl w:val="0"/>
          <w:numId w:val="1"/>
        </w:numPr>
        <w:shd w:val="clear" w:color="auto" w:fill="FFFFFF"/>
        <w:tabs>
          <w:tab w:val="left" w:pos="0"/>
        </w:tabs>
        <w:spacing w:after="120"/>
        <w:jc w:val="both"/>
        <w:rPr>
          <w:sz w:val="22"/>
          <w:szCs w:val="22"/>
        </w:rPr>
      </w:pPr>
      <w:r w:rsidRPr="0085004B">
        <w:rPr>
          <w:sz w:val="22"/>
          <w:szCs w:val="22"/>
          <w:highlight w:val="white"/>
        </w:rPr>
        <w:lastRenderedPageBreak/>
        <w:t>Strony mogą dochodzić odszkodowania przewyższającego wartość zastrzeżonej kary umownej oraz odszkodowania w przypadku zaistnienia okoliczności niewymienionych w treści tego paragrafu.</w:t>
      </w:r>
    </w:p>
    <w:p w14:paraId="25A41F0E" w14:textId="62959931" w:rsidR="00152734" w:rsidRPr="0085004B" w:rsidRDefault="00D47BD8">
      <w:pPr>
        <w:pStyle w:val="Standard"/>
        <w:numPr>
          <w:ilvl w:val="0"/>
          <w:numId w:val="1"/>
        </w:numPr>
        <w:shd w:val="clear" w:color="auto" w:fill="FFFFFF"/>
        <w:tabs>
          <w:tab w:val="left" w:pos="0"/>
        </w:tabs>
        <w:spacing w:after="120"/>
        <w:jc w:val="both"/>
        <w:rPr>
          <w:sz w:val="22"/>
          <w:szCs w:val="22"/>
        </w:rPr>
      </w:pPr>
      <w:r w:rsidRPr="0085004B">
        <w:rPr>
          <w:sz w:val="22"/>
          <w:szCs w:val="22"/>
          <w:highlight w:val="white"/>
        </w:rPr>
        <w:t>Odbiorca może potrącić należną karę umowną z przysługującego Dostawcy wynagrodzenia.</w:t>
      </w:r>
    </w:p>
    <w:p w14:paraId="2022C4FE" w14:textId="77777777" w:rsidR="0085004B" w:rsidRPr="0085004B" w:rsidRDefault="0085004B" w:rsidP="0085004B">
      <w:pPr>
        <w:pStyle w:val="Standard"/>
        <w:shd w:val="clear" w:color="auto" w:fill="FFFFFF"/>
        <w:tabs>
          <w:tab w:val="left" w:pos="0"/>
        </w:tabs>
        <w:spacing w:after="120"/>
        <w:jc w:val="both"/>
        <w:rPr>
          <w:sz w:val="22"/>
          <w:szCs w:val="22"/>
        </w:rPr>
      </w:pPr>
    </w:p>
    <w:p w14:paraId="24482272" w14:textId="77777777" w:rsidR="00152734" w:rsidRPr="0085004B" w:rsidRDefault="00D47BD8">
      <w:pPr>
        <w:pStyle w:val="Standard"/>
        <w:shd w:val="clear" w:color="auto" w:fill="FFFFFF"/>
        <w:jc w:val="center"/>
        <w:rPr>
          <w:sz w:val="22"/>
          <w:szCs w:val="22"/>
        </w:rPr>
      </w:pPr>
      <w:r w:rsidRPr="0085004B">
        <w:rPr>
          <w:b/>
          <w:sz w:val="22"/>
          <w:szCs w:val="22"/>
        </w:rPr>
        <w:t>§ 6</w:t>
      </w:r>
    </w:p>
    <w:p w14:paraId="7E5E3864" w14:textId="77777777" w:rsidR="00152734" w:rsidRPr="0085004B" w:rsidRDefault="00D47BD8">
      <w:pPr>
        <w:pStyle w:val="Standard"/>
        <w:numPr>
          <w:ilvl w:val="0"/>
          <w:numId w:val="7"/>
        </w:numPr>
        <w:spacing w:after="120"/>
        <w:ind w:left="0" w:firstLine="0"/>
        <w:jc w:val="both"/>
        <w:textAlignment w:val="baseline"/>
        <w:rPr>
          <w:sz w:val="22"/>
          <w:szCs w:val="22"/>
          <w:highlight w:val="white"/>
        </w:rPr>
      </w:pPr>
      <w:r w:rsidRPr="0085004B">
        <w:rPr>
          <w:sz w:val="22"/>
          <w:szCs w:val="22"/>
          <w:highlight w:val="white"/>
        </w:rPr>
        <w:t>Zmiana postanowień niniejszej umowy może nastąpić wyłącznie na piśmie pod rygorem nieważności takiej zmiany.</w:t>
      </w:r>
    </w:p>
    <w:p w14:paraId="7FA65161" w14:textId="77777777" w:rsidR="00152734" w:rsidRPr="0085004B" w:rsidRDefault="00D47BD8">
      <w:pPr>
        <w:pStyle w:val="Standard"/>
        <w:numPr>
          <w:ilvl w:val="0"/>
          <w:numId w:val="7"/>
        </w:numPr>
        <w:spacing w:after="120"/>
        <w:ind w:left="0" w:firstLine="0"/>
        <w:jc w:val="both"/>
        <w:textAlignment w:val="baseline"/>
        <w:rPr>
          <w:sz w:val="22"/>
          <w:szCs w:val="22"/>
          <w:highlight w:val="white"/>
        </w:rPr>
      </w:pPr>
      <w:r w:rsidRPr="0085004B">
        <w:rPr>
          <w:sz w:val="22"/>
          <w:szCs w:val="22"/>
          <w:highlight w:val="white"/>
        </w:rPr>
        <w:t>Niezależnie od treści niniejszej umowy jej zmiana jest dopuszczalna w zakresie wynikającym z przepisów prawa.</w:t>
      </w:r>
    </w:p>
    <w:p w14:paraId="2A8CFC96" w14:textId="77777777" w:rsidR="00152734" w:rsidRPr="0085004B" w:rsidRDefault="00D47BD8">
      <w:pPr>
        <w:pStyle w:val="Standard"/>
        <w:numPr>
          <w:ilvl w:val="0"/>
          <w:numId w:val="7"/>
        </w:numPr>
        <w:spacing w:after="120"/>
        <w:ind w:left="0" w:firstLine="0"/>
        <w:jc w:val="both"/>
        <w:textAlignment w:val="baseline"/>
        <w:rPr>
          <w:sz w:val="22"/>
          <w:szCs w:val="22"/>
        </w:rPr>
      </w:pPr>
      <w:r w:rsidRPr="0085004B">
        <w:rPr>
          <w:sz w:val="22"/>
          <w:szCs w:val="22"/>
        </w:rPr>
        <w:t>Odbiorca dopuszcza możliwość zmiany postanowień Umowy w zakresie terminu jej realizacji (przedłużenie) lecz nie dłużej niż o trzy miesiące. Dodatkowo, jeśli w okresie obowiązywania Umowy, wskazanym sumaryczna wartość wykonanych w ramach Umowy dostaw będzie niższa od wartości określonej w § 1 ust. 2 Umowy, dopuszcza się możliwość wydłużenia terminu realizacji Umowy do czasu zrównania wartości wykonanych dostaw z wynagrodzeniem umownym.</w:t>
      </w:r>
    </w:p>
    <w:p w14:paraId="7DC2D430" w14:textId="77777777" w:rsidR="00152734" w:rsidRPr="0085004B" w:rsidRDefault="00D47BD8">
      <w:pPr>
        <w:pStyle w:val="Standard"/>
        <w:numPr>
          <w:ilvl w:val="0"/>
          <w:numId w:val="7"/>
        </w:numPr>
        <w:spacing w:after="120"/>
        <w:ind w:left="0" w:firstLine="0"/>
        <w:jc w:val="both"/>
        <w:textAlignment w:val="baseline"/>
        <w:rPr>
          <w:sz w:val="22"/>
          <w:szCs w:val="22"/>
        </w:rPr>
      </w:pPr>
      <w:r w:rsidRPr="0085004B">
        <w:rPr>
          <w:sz w:val="22"/>
          <w:szCs w:val="22"/>
        </w:rPr>
        <w:t>Odbiorca przewiduje możliwość zmiany wysokości wynagrodzenia w następujących przypadkach:</w:t>
      </w:r>
      <w:r w:rsidRPr="0085004B">
        <w:rPr>
          <w:sz w:val="22"/>
          <w:szCs w:val="22"/>
        </w:rPr>
        <w:br/>
        <w:t xml:space="preserve">a) w przypadku zmiany stawki podatku od towarów i usług,  </w:t>
      </w:r>
    </w:p>
    <w:p w14:paraId="36534381" w14:textId="77777777" w:rsidR="00152734" w:rsidRPr="0085004B" w:rsidRDefault="00D47BD8" w:rsidP="0085004B">
      <w:pPr>
        <w:pStyle w:val="Standard"/>
        <w:spacing w:after="120"/>
        <w:jc w:val="both"/>
        <w:textAlignment w:val="baseline"/>
        <w:rPr>
          <w:sz w:val="22"/>
          <w:szCs w:val="22"/>
        </w:rPr>
      </w:pPr>
      <w:r w:rsidRPr="0085004B">
        <w:rPr>
          <w:sz w:val="22"/>
          <w:szCs w:val="22"/>
        </w:rPr>
        <w:t xml:space="preserve">b) w przypadku zmiany wysokości minimalnego wynagrodzenia za pracę albo wysokości minimalnej stawki godzinowej, ustalonych na podstawie ustawy z dnia 10 października 2002r. o minimalnym wynagrodzeniu za pracę,  </w:t>
      </w:r>
    </w:p>
    <w:p w14:paraId="33516E53" w14:textId="77777777" w:rsidR="00152734" w:rsidRPr="0085004B" w:rsidRDefault="00D47BD8" w:rsidP="0085004B">
      <w:pPr>
        <w:pStyle w:val="Standard"/>
        <w:spacing w:after="120"/>
        <w:jc w:val="both"/>
        <w:textAlignment w:val="baseline"/>
        <w:rPr>
          <w:sz w:val="22"/>
          <w:szCs w:val="22"/>
        </w:rPr>
      </w:pPr>
      <w:r w:rsidRPr="0085004B">
        <w:rPr>
          <w:sz w:val="22"/>
          <w:szCs w:val="22"/>
        </w:rPr>
        <w:t xml:space="preserve">c) w przypadku zmian zasad podlegania ubezpieczeniom społecznym lub ubezpieczeniu zdrowotnemu lub zmiany wysokości stawki składki na ubezpieczenia społeczne lub zdrowotne, </w:t>
      </w:r>
    </w:p>
    <w:p w14:paraId="56024469" w14:textId="77777777" w:rsidR="00152734" w:rsidRPr="0085004B" w:rsidRDefault="00D47BD8">
      <w:pPr>
        <w:pStyle w:val="Default"/>
        <w:suppressAutoHyphens/>
        <w:spacing w:after="120"/>
        <w:jc w:val="both"/>
        <w:rPr>
          <w:sz w:val="22"/>
          <w:szCs w:val="22"/>
        </w:rPr>
      </w:pPr>
      <w:r w:rsidRPr="0085004B">
        <w:rPr>
          <w:sz w:val="22"/>
          <w:szCs w:val="22"/>
        </w:rPr>
        <w:t>d) zasad gromadzenia i wysokości wpłat do pracowniczych planów kapitałowych, o których mowa</w:t>
      </w:r>
      <w:r w:rsidRPr="0085004B">
        <w:rPr>
          <w:sz w:val="22"/>
          <w:szCs w:val="22"/>
        </w:rPr>
        <w:br/>
        <w:t>w ustawie z dnia 4 października 2018 r. o pracowniczych planach kapitałowych.</w:t>
      </w:r>
    </w:p>
    <w:p w14:paraId="30075D51" w14:textId="77777777" w:rsidR="00152734" w:rsidRPr="0085004B" w:rsidRDefault="00D47BD8">
      <w:pPr>
        <w:pStyle w:val="Default"/>
        <w:spacing w:after="120"/>
        <w:jc w:val="both"/>
        <w:rPr>
          <w:sz w:val="22"/>
          <w:szCs w:val="22"/>
        </w:rPr>
      </w:pPr>
      <w:r w:rsidRPr="0085004B">
        <w:rPr>
          <w:sz w:val="22"/>
          <w:szCs w:val="22"/>
        </w:rPr>
        <w:t xml:space="preserve">jeżeli zmiany określone w pkt. a), b), c) i d) będą miały wpływ na koszty wykonania Umowy przez Dostawcę. </w:t>
      </w:r>
    </w:p>
    <w:p w14:paraId="2593B8DB" w14:textId="77777777" w:rsidR="00152734" w:rsidRPr="0085004B" w:rsidRDefault="00D47BD8">
      <w:pPr>
        <w:pStyle w:val="Standard"/>
        <w:numPr>
          <w:ilvl w:val="0"/>
          <w:numId w:val="7"/>
        </w:numPr>
        <w:spacing w:after="120"/>
        <w:ind w:left="0" w:firstLine="0"/>
        <w:jc w:val="both"/>
        <w:textAlignment w:val="baseline"/>
        <w:rPr>
          <w:sz w:val="22"/>
          <w:szCs w:val="22"/>
        </w:rPr>
      </w:pPr>
      <w:r w:rsidRPr="0085004B">
        <w:rPr>
          <w:sz w:val="22"/>
          <w:szCs w:val="22"/>
        </w:rPr>
        <w:t xml:space="preserve">W sytuacji wystąpienia okoliczności wskazanych w ust. 4 lit. a powyżej Dostawca jest uprawniony złożyć Odbiorcy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Dostawcy po zmianie Umowy. </w:t>
      </w:r>
    </w:p>
    <w:p w14:paraId="2F276787" w14:textId="77777777" w:rsidR="00152734" w:rsidRPr="0085004B" w:rsidRDefault="00D47BD8">
      <w:pPr>
        <w:pStyle w:val="Standard"/>
        <w:numPr>
          <w:ilvl w:val="0"/>
          <w:numId w:val="7"/>
        </w:numPr>
        <w:spacing w:after="120"/>
        <w:ind w:left="0" w:firstLine="0"/>
        <w:jc w:val="both"/>
        <w:textAlignment w:val="baseline"/>
        <w:rPr>
          <w:sz w:val="22"/>
          <w:szCs w:val="22"/>
        </w:rPr>
      </w:pPr>
      <w:r w:rsidRPr="0085004B">
        <w:rPr>
          <w:sz w:val="22"/>
          <w:szCs w:val="22"/>
        </w:rPr>
        <w:t xml:space="preserve">W sytuacji wystąpienia okoliczności wskazanych w ust. 4 lit b powyżej Dostawca jest uprawniony złożyć Odbiorcy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Odbiorcy po zmianie Umowy. W szczególności Dostawca zobowiązuje się wykazać związek pomiędzy wnioskowaną kwotą podwyższenia wynagrodzenia,                            a wpływem zmiany minimalnego wynagrodzenia za pracę lub minimalnej stawki godzinowej na kalkulację wynagrodzenia. Na Odbiorcy spoczywa obowiązek przedstawienia szczegółowej kalkulacji dodatkowych kosztów, o których mowa w ust 4 lit. b powyżej. Wniosek powinien obejmować jedynie dodatkowe koszty realizacji Umowy, które Dostawca obowiązkowo ponosi w związku z podwyższeniem wysokości płacy minimalnej lub minimalnej stawki godzinowej. </w:t>
      </w:r>
    </w:p>
    <w:p w14:paraId="15BB61D7" w14:textId="77777777" w:rsidR="00152734" w:rsidRPr="0085004B" w:rsidRDefault="00D47BD8">
      <w:pPr>
        <w:pStyle w:val="Standard"/>
        <w:numPr>
          <w:ilvl w:val="0"/>
          <w:numId w:val="7"/>
        </w:numPr>
        <w:spacing w:after="120"/>
        <w:ind w:left="0" w:firstLine="0"/>
        <w:jc w:val="both"/>
        <w:textAlignment w:val="baseline"/>
        <w:rPr>
          <w:sz w:val="22"/>
          <w:szCs w:val="22"/>
        </w:rPr>
      </w:pPr>
      <w:r w:rsidRPr="0085004B">
        <w:rPr>
          <w:sz w:val="22"/>
          <w:szCs w:val="22"/>
        </w:rPr>
        <w:t xml:space="preserve">W sytuacji wystąpienia okoliczności wskazanych w ust. 4 lit. c powyżej Dostawca jest uprawniony złożyć Odbiorcy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Dostawcy po zmianie Umowy, w szczególności Dostawca zobowiązuje się wykazać związek pomiędzy wnioskowaną kwotą podwyższenia wynagrodzenia a wpływem zmiany zasad, o których mowa w ust. 4 lit c powyżej niniejszego paragrafu na kalkulację wynagrodzenia. Wniosek może obejmować jedynie dodatkowe koszty realizacji Umowy, które Wykonawca obowiązkowo ponosi w związku ze zmianą zasad, o których mowa w ust. 4 lit c powyżej. </w:t>
      </w:r>
    </w:p>
    <w:p w14:paraId="50A526A2" w14:textId="58B7A90B" w:rsidR="00152734" w:rsidRPr="0085004B" w:rsidRDefault="00D47BD8">
      <w:pPr>
        <w:pStyle w:val="Standard"/>
        <w:numPr>
          <w:ilvl w:val="0"/>
          <w:numId w:val="7"/>
        </w:numPr>
        <w:spacing w:after="120"/>
        <w:ind w:left="0" w:firstLine="0"/>
        <w:jc w:val="both"/>
        <w:textAlignment w:val="baseline"/>
        <w:rPr>
          <w:sz w:val="22"/>
          <w:szCs w:val="22"/>
        </w:rPr>
      </w:pPr>
      <w:r w:rsidRPr="0085004B">
        <w:rPr>
          <w:sz w:val="22"/>
          <w:szCs w:val="22"/>
        </w:rPr>
        <w:lastRenderedPageBreak/>
        <w:t xml:space="preserve">W sytuacji wystąpienia okoliczności wskazanych w ust 4 lit. d powyżej Dostawca jest uprawniony złożyć Odbiorcy pisemny wniosek o zmianę Umowy w zakresie płatności wynikających z faktur wystawionych po zmianie zasad </w:t>
      </w:r>
      <w:r w:rsidRPr="0085004B">
        <w:rPr>
          <w:color w:val="000000"/>
          <w:sz w:val="22"/>
          <w:szCs w:val="22"/>
          <w:lang w:eastAsia="pl-PL"/>
        </w:rPr>
        <w:t>gromadzenia i wysokości wpłat do pracowniczych planów kapitałowych,</w:t>
      </w:r>
      <w:r w:rsidR="0085004B">
        <w:rPr>
          <w:color w:val="000000"/>
          <w:sz w:val="22"/>
          <w:szCs w:val="22"/>
          <w:lang w:eastAsia="pl-PL"/>
        </w:rPr>
        <w:br/>
      </w:r>
      <w:r w:rsidRPr="0085004B">
        <w:rPr>
          <w:color w:val="000000"/>
          <w:sz w:val="22"/>
          <w:szCs w:val="22"/>
          <w:lang w:eastAsia="pl-PL"/>
        </w:rPr>
        <w:t>o których mowa w ustawie z dnia 4 października 2018 r. o pracowniczych planach kapitałowych</w:t>
      </w:r>
      <w:r w:rsidRPr="0085004B">
        <w:rPr>
          <w:sz w:val="22"/>
          <w:szCs w:val="22"/>
        </w:rPr>
        <w:t xml:space="preserv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d powyżej niniejszego paragrafu na kalkulację wynagrodzenia. Wniosek może obejmować jedynie dodatkowe koszty realizacji Umowy, które Wykonawca obowiązkowo ponosi w związku ze zmianą zasad, </w:t>
      </w:r>
      <w:r w:rsidRPr="0085004B">
        <w:rPr>
          <w:color w:val="000000"/>
          <w:sz w:val="22"/>
          <w:szCs w:val="22"/>
          <w:lang w:eastAsia="pl-PL"/>
        </w:rPr>
        <w:t xml:space="preserve">gromadzenia i wysokości wpłat do pracowniczych planów kapitałowych,                    o których mowa w ustawie z dnia 4 października 2018 r. o pracowniczych planach </w:t>
      </w:r>
      <w:r w:rsidRPr="0085004B">
        <w:rPr>
          <w:sz w:val="22"/>
          <w:szCs w:val="22"/>
        </w:rPr>
        <w:t xml:space="preserve">kapitałowych. </w:t>
      </w:r>
    </w:p>
    <w:p w14:paraId="6AC7F129" w14:textId="3B960281" w:rsidR="00152734" w:rsidRPr="0085004B" w:rsidRDefault="00D47BD8">
      <w:pPr>
        <w:pStyle w:val="Standard"/>
        <w:numPr>
          <w:ilvl w:val="0"/>
          <w:numId w:val="7"/>
        </w:numPr>
        <w:spacing w:after="120"/>
        <w:ind w:left="0" w:firstLine="0"/>
        <w:jc w:val="both"/>
        <w:textAlignment w:val="baseline"/>
        <w:rPr>
          <w:sz w:val="22"/>
          <w:szCs w:val="22"/>
        </w:rPr>
      </w:pPr>
      <w:r w:rsidRPr="0085004B">
        <w:rPr>
          <w:sz w:val="22"/>
          <w:szCs w:val="22"/>
        </w:rPr>
        <w:t>Zmiana Umowy w zakresie zmiany wynagrodzenia z przyczyn określonych w ust 4 lit a), b), c)</w:t>
      </w:r>
      <w:r w:rsidRPr="0085004B">
        <w:rPr>
          <w:color w:val="000000"/>
          <w:sz w:val="22"/>
          <w:szCs w:val="22"/>
          <w:lang w:eastAsia="pl-PL"/>
        </w:rPr>
        <w:t xml:space="preserve"> i d) powyżej obejmować będzie wyłącznie płatności za dostawy, których w dniu zmiany odpowiednio stawki podatku VAT, wysokości minimalnego wynagrodzenia za pracę lub minimalnej stawki godzinowej                           i składki na ubezpieczenia społeczne lub zdrowotne, zasad gromadzenia i wysokości wpłat do pracowniczych planów kapitałowych, o których mowa w ustawie z dnia 4 października 2018 r.</w:t>
      </w:r>
      <w:r w:rsidR="0085004B" w:rsidRPr="0085004B">
        <w:rPr>
          <w:color w:val="000000"/>
          <w:sz w:val="22"/>
          <w:szCs w:val="22"/>
          <w:lang w:eastAsia="pl-PL"/>
        </w:rPr>
        <w:t xml:space="preserve"> </w:t>
      </w:r>
      <w:r w:rsidRPr="0085004B">
        <w:rPr>
          <w:color w:val="000000"/>
          <w:sz w:val="22"/>
          <w:szCs w:val="22"/>
          <w:lang w:eastAsia="pl-PL"/>
        </w:rPr>
        <w:t xml:space="preserve">o pracowniczych planach kapitałowych jeszcze nie wykonano. </w:t>
      </w:r>
      <w:r w:rsidRPr="0085004B">
        <w:rPr>
          <w:sz w:val="22"/>
          <w:szCs w:val="22"/>
        </w:rPr>
        <w:t>Obowiązek wykazania wpływu zmian,</w:t>
      </w:r>
      <w:r w:rsidR="0085004B" w:rsidRPr="0085004B">
        <w:rPr>
          <w:sz w:val="22"/>
          <w:szCs w:val="22"/>
        </w:rPr>
        <w:t xml:space="preserve"> </w:t>
      </w:r>
      <w:r w:rsidRPr="0085004B">
        <w:rPr>
          <w:sz w:val="22"/>
          <w:szCs w:val="22"/>
        </w:rPr>
        <w:t xml:space="preserve">o których mowa powyżej na zmianę wynagrodzenia, należy do Dostawcy pod rygorem odmowy dokonania zmiany Umowy przez Odbiorcę. Zmiana umowy, w zakresie wynikającym z ust 4 lit a), b), c) i d) zostanie dokonana po zweryfikowaniu przez Zamawiającego zasadności oraz poprawności obliczeń dokonanych przez Wykonawcę. </w:t>
      </w:r>
    </w:p>
    <w:p w14:paraId="137BA9B5" w14:textId="77777777" w:rsidR="00152734" w:rsidRPr="0085004B" w:rsidRDefault="00152734">
      <w:pPr>
        <w:pStyle w:val="Standard"/>
        <w:shd w:val="clear" w:color="auto" w:fill="FFFFFF"/>
        <w:tabs>
          <w:tab w:val="left" w:pos="8055"/>
        </w:tabs>
        <w:ind w:left="720"/>
        <w:jc w:val="both"/>
        <w:rPr>
          <w:sz w:val="22"/>
          <w:szCs w:val="22"/>
          <w:highlight w:val="yellow"/>
        </w:rPr>
      </w:pPr>
    </w:p>
    <w:p w14:paraId="0A2A4951" w14:textId="77777777" w:rsidR="00152734" w:rsidRPr="0085004B" w:rsidRDefault="00D47BD8">
      <w:pPr>
        <w:pStyle w:val="Standard"/>
        <w:shd w:val="clear" w:color="auto" w:fill="FFFFFF"/>
        <w:tabs>
          <w:tab w:val="left" w:pos="547"/>
          <w:tab w:val="left" w:pos="4463"/>
        </w:tabs>
        <w:jc w:val="center"/>
        <w:rPr>
          <w:sz w:val="22"/>
          <w:szCs w:val="22"/>
        </w:rPr>
      </w:pPr>
      <w:bookmarkStart w:id="0" w:name="__DdeLink__4142_91831163"/>
      <w:bookmarkEnd w:id="0"/>
      <w:r w:rsidRPr="0085004B">
        <w:rPr>
          <w:b/>
          <w:sz w:val="22"/>
          <w:szCs w:val="22"/>
        </w:rPr>
        <w:t>§ 7</w:t>
      </w:r>
    </w:p>
    <w:p w14:paraId="134B639F" w14:textId="77777777" w:rsidR="00152734" w:rsidRPr="0085004B" w:rsidRDefault="00D47BD8">
      <w:pPr>
        <w:pStyle w:val="Standard"/>
        <w:numPr>
          <w:ilvl w:val="0"/>
          <w:numId w:val="4"/>
        </w:numPr>
        <w:shd w:val="clear" w:color="auto" w:fill="FFFFFF"/>
        <w:tabs>
          <w:tab w:val="left" w:pos="904"/>
          <w:tab w:val="left" w:pos="4820"/>
        </w:tabs>
        <w:spacing w:after="120"/>
        <w:ind w:left="0" w:firstLine="0"/>
        <w:jc w:val="both"/>
        <w:rPr>
          <w:sz w:val="22"/>
          <w:szCs w:val="22"/>
        </w:rPr>
      </w:pPr>
      <w:r w:rsidRPr="0085004B">
        <w:rPr>
          <w:sz w:val="22"/>
          <w:szCs w:val="22"/>
        </w:rPr>
        <w:t>Niniejsza umowa wchodzi w życie z dniem podpisania.</w:t>
      </w:r>
    </w:p>
    <w:p w14:paraId="4E399145" w14:textId="77777777" w:rsidR="00152734" w:rsidRPr="0085004B" w:rsidRDefault="00D47BD8">
      <w:pPr>
        <w:pStyle w:val="Standard"/>
        <w:numPr>
          <w:ilvl w:val="0"/>
          <w:numId w:val="4"/>
        </w:numPr>
        <w:shd w:val="clear" w:color="auto" w:fill="FFFFFF"/>
        <w:tabs>
          <w:tab w:val="left" w:pos="547"/>
          <w:tab w:val="left" w:pos="4463"/>
        </w:tabs>
        <w:ind w:left="0" w:firstLine="0"/>
        <w:jc w:val="both"/>
        <w:rPr>
          <w:sz w:val="22"/>
          <w:szCs w:val="22"/>
        </w:rPr>
      </w:pPr>
      <w:r w:rsidRPr="0085004B">
        <w:rPr>
          <w:sz w:val="22"/>
          <w:szCs w:val="22"/>
          <w:highlight w:val="white"/>
        </w:rPr>
        <w:t xml:space="preserve">  Umowę zawiera się na czas określony dwudziestu czterech miesięcy liczonych od dnia podpisania umowy.</w:t>
      </w:r>
    </w:p>
    <w:p w14:paraId="1186DAFD" w14:textId="3FAC7891" w:rsidR="00152734" w:rsidRPr="0085004B" w:rsidRDefault="00D47BD8">
      <w:pPr>
        <w:pStyle w:val="Standard"/>
        <w:numPr>
          <w:ilvl w:val="0"/>
          <w:numId w:val="4"/>
        </w:numPr>
        <w:shd w:val="clear" w:color="auto" w:fill="FFFFFF"/>
        <w:tabs>
          <w:tab w:val="left" w:pos="547"/>
          <w:tab w:val="left" w:pos="4463"/>
        </w:tabs>
        <w:ind w:left="0" w:firstLine="0"/>
        <w:jc w:val="both"/>
        <w:rPr>
          <w:sz w:val="22"/>
          <w:szCs w:val="22"/>
        </w:rPr>
      </w:pPr>
      <w:r w:rsidRPr="0085004B">
        <w:rPr>
          <w:sz w:val="22"/>
          <w:szCs w:val="22"/>
        </w:rPr>
        <w:t xml:space="preserve">  Odbiorca może odstąpić od niniejszej umowy ze skutkiem natychmiastowym w przypadku rażącego niewywiązywania się przez Dostawcę z postanowień Umowy po uprzednim zawiadomieniu</w:t>
      </w:r>
      <w:r w:rsidR="0085004B" w:rsidRPr="0085004B">
        <w:rPr>
          <w:sz w:val="22"/>
          <w:szCs w:val="22"/>
        </w:rPr>
        <w:t xml:space="preserve"> </w:t>
      </w:r>
      <w:r w:rsidRPr="0085004B">
        <w:rPr>
          <w:sz w:val="22"/>
          <w:szCs w:val="22"/>
        </w:rPr>
        <w:t>o możliwości rozwiązania Umowy z zastrzeżeniem terminu do doprowadzenia przez Dostawcę do stanu zgodnego z Umową. Powyższe uprawnienie przysługuje Odbiorcy w całym okresie obowiązywania niniejszej umowy.</w:t>
      </w:r>
    </w:p>
    <w:p w14:paraId="7D8BC3FE" w14:textId="77777777" w:rsidR="00152734" w:rsidRPr="0085004B" w:rsidRDefault="00152734">
      <w:pPr>
        <w:pStyle w:val="Standard"/>
        <w:shd w:val="clear" w:color="auto" w:fill="FFFFFF"/>
        <w:tabs>
          <w:tab w:val="left" w:pos="547"/>
          <w:tab w:val="left" w:pos="4463"/>
        </w:tabs>
        <w:jc w:val="both"/>
        <w:rPr>
          <w:b/>
          <w:sz w:val="22"/>
          <w:szCs w:val="22"/>
        </w:rPr>
      </w:pPr>
    </w:p>
    <w:p w14:paraId="50C4995F" w14:textId="3971696D" w:rsidR="00152734" w:rsidRPr="008728BC" w:rsidRDefault="00D47BD8" w:rsidP="008728BC">
      <w:pPr>
        <w:pStyle w:val="Standard"/>
        <w:shd w:val="clear" w:color="auto" w:fill="FFFFFF"/>
        <w:tabs>
          <w:tab w:val="left" w:pos="547"/>
          <w:tab w:val="left" w:pos="4463"/>
        </w:tabs>
        <w:jc w:val="center"/>
        <w:rPr>
          <w:sz w:val="22"/>
          <w:szCs w:val="22"/>
        </w:rPr>
      </w:pPr>
      <w:r w:rsidRPr="0085004B">
        <w:rPr>
          <w:b/>
          <w:sz w:val="22"/>
          <w:szCs w:val="22"/>
        </w:rPr>
        <w:t>§ 8</w:t>
      </w:r>
    </w:p>
    <w:p w14:paraId="213CC188" w14:textId="77777777" w:rsidR="00152734" w:rsidRPr="0085004B" w:rsidRDefault="00D47BD8">
      <w:pPr>
        <w:jc w:val="both"/>
        <w:rPr>
          <w:rFonts w:cs="Times New Roman"/>
          <w:sz w:val="22"/>
          <w:szCs w:val="22"/>
        </w:rPr>
      </w:pPr>
      <w:r w:rsidRPr="0085004B">
        <w:rPr>
          <w:rFonts w:cs="Times New Roman"/>
          <w:b/>
          <w:sz w:val="22"/>
          <w:szCs w:val="22"/>
        </w:rPr>
        <w:t>KLAUZULA INFORMACYJNA DOTYCZĄCA PRZETWARZANIA DANYCH OSOBOWYCH.</w:t>
      </w:r>
    </w:p>
    <w:p w14:paraId="32D94716" w14:textId="77777777" w:rsidR="00152734" w:rsidRPr="0085004B" w:rsidRDefault="00152734">
      <w:pPr>
        <w:jc w:val="both"/>
        <w:rPr>
          <w:rFonts w:cs="Times New Roman"/>
          <w:b/>
          <w:sz w:val="22"/>
          <w:szCs w:val="22"/>
          <w:highlight w:val="yellow"/>
        </w:rPr>
      </w:pPr>
    </w:p>
    <w:p w14:paraId="5488F82C" w14:textId="4CB2F9F3" w:rsidR="00152734" w:rsidRPr="0085004B" w:rsidRDefault="00D47BD8">
      <w:pPr>
        <w:widowControl/>
        <w:suppressAutoHyphens w:val="0"/>
        <w:contextualSpacing/>
        <w:jc w:val="both"/>
        <w:textAlignment w:val="auto"/>
        <w:rPr>
          <w:rFonts w:cs="Times New Roman"/>
          <w:sz w:val="22"/>
          <w:szCs w:val="22"/>
        </w:rPr>
      </w:pPr>
      <w:r w:rsidRPr="0085004B">
        <w:rPr>
          <w:rFonts w:cs="Times New Roman"/>
          <w:sz w:val="22"/>
          <w:szCs w:val="22"/>
          <w:lang w:eastAsia="pl-PL"/>
        </w:rPr>
        <w:t xml:space="preserve">1. Zgodnie z art. 13 ust. 1 i 2 </w:t>
      </w:r>
      <w:r w:rsidRPr="0085004B">
        <w:rPr>
          <w:rFonts w:cs="Times New Roman"/>
          <w:sz w:val="22"/>
          <w:szCs w:val="22"/>
        </w:rPr>
        <w:t>rozporządzenia Parlamentu Europejskiego i Rady (UE) 2016/679 z dnia 27 kwietnia 2016 r. w sprawie ochrony osób fizycznych w związku z przetwarzaniem danych</w:t>
      </w:r>
      <w:r w:rsidR="0085004B" w:rsidRPr="0085004B">
        <w:rPr>
          <w:rFonts w:cs="Times New Roman"/>
          <w:sz w:val="22"/>
          <w:szCs w:val="22"/>
        </w:rPr>
        <w:t xml:space="preserve"> </w:t>
      </w:r>
      <w:r w:rsidRPr="0085004B">
        <w:rPr>
          <w:rFonts w:cs="Times New Roman"/>
          <w:sz w:val="22"/>
          <w:szCs w:val="22"/>
        </w:rPr>
        <w:t>osobowych</w:t>
      </w:r>
      <w:r w:rsidR="0085004B" w:rsidRPr="0085004B">
        <w:rPr>
          <w:rFonts w:cs="Times New Roman"/>
          <w:sz w:val="22"/>
          <w:szCs w:val="22"/>
        </w:rPr>
        <w:br/>
      </w:r>
      <w:r w:rsidRPr="0085004B">
        <w:rPr>
          <w:rFonts w:cs="Times New Roman"/>
          <w:sz w:val="22"/>
          <w:szCs w:val="22"/>
        </w:rPr>
        <w:t>i w</w:t>
      </w:r>
      <w:r w:rsidR="0085004B">
        <w:rPr>
          <w:rFonts w:cs="Times New Roman"/>
          <w:sz w:val="22"/>
          <w:szCs w:val="22"/>
        </w:rPr>
        <w:t xml:space="preserve"> </w:t>
      </w:r>
      <w:r w:rsidRPr="0085004B">
        <w:rPr>
          <w:rFonts w:cs="Times New Roman"/>
          <w:sz w:val="22"/>
          <w:szCs w:val="22"/>
        </w:rPr>
        <w:t>sprawie swobodnego przepływu takich danych oraz uchylenia dyrektywy 95/46/WE</w:t>
      </w:r>
      <w:r>
        <w:rPr>
          <w:rFonts w:cs="Times New Roman"/>
          <w:sz w:val="22"/>
          <w:szCs w:val="22"/>
        </w:rPr>
        <w:t xml:space="preserve"> </w:t>
      </w:r>
      <w:r w:rsidRPr="0085004B">
        <w:rPr>
          <w:rFonts w:cs="Times New Roman"/>
          <w:sz w:val="22"/>
          <w:szCs w:val="22"/>
        </w:rPr>
        <w:t xml:space="preserve">(ogólne rozporządzenie o ochronie danych) (Dz. Urz. UE L 119 z 04.05.2016, str. 1), </w:t>
      </w:r>
      <w:r w:rsidRPr="0085004B">
        <w:rPr>
          <w:rFonts w:cs="Times New Roman"/>
          <w:sz w:val="22"/>
          <w:szCs w:val="22"/>
          <w:lang w:eastAsia="pl-PL"/>
        </w:rPr>
        <w:t>dalej „RODO”,</w:t>
      </w:r>
      <w:r w:rsidR="0085004B">
        <w:rPr>
          <w:rFonts w:cs="Times New Roman"/>
          <w:sz w:val="22"/>
          <w:szCs w:val="22"/>
          <w:lang w:eastAsia="pl-PL"/>
        </w:rPr>
        <w:t xml:space="preserve"> </w:t>
      </w:r>
      <w:r w:rsidRPr="0085004B">
        <w:rPr>
          <w:rFonts w:cs="Times New Roman"/>
          <w:sz w:val="22"/>
          <w:szCs w:val="22"/>
          <w:lang w:eastAsia="pl-PL"/>
        </w:rPr>
        <w:t>w zakresie danych osobowych uzyskanych w związku z realizacją niniejszej umowy informuję, że:</w:t>
      </w:r>
    </w:p>
    <w:p w14:paraId="25A5A061" w14:textId="77777777" w:rsidR="00152734" w:rsidRPr="0085004B" w:rsidRDefault="00152734">
      <w:pPr>
        <w:jc w:val="both"/>
        <w:rPr>
          <w:rFonts w:cs="Times New Roman"/>
          <w:b/>
          <w:bCs/>
          <w:sz w:val="22"/>
          <w:szCs w:val="22"/>
        </w:rPr>
      </w:pPr>
    </w:p>
    <w:p w14:paraId="5E066E65" w14:textId="77777777" w:rsidR="00152734" w:rsidRPr="0085004B" w:rsidRDefault="00D47BD8">
      <w:pPr>
        <w:jc w:val="both"/>
        <w:rPr>
          <w:rFonts w:cs="Times New Roman"/>
          <w:sz w:val="22"/>
          <w:szCs w:val="22"/>
        </w:rPr>
      </w:pPr>
      <w:r w:rsidRPr="0085004B">
        <w:rPr>
          <w:rFonts w:cs="Times New Roman"/>
          <w:b/>
          <w:bCs/>
          <w:sz w:val="22"/>
          <w:szCs w:val="22"/>
        </w:rPr>
        <w:t>1) Administrator danych</w:t>
      </w:r>
    </w:p>
    <w:p w14:paraId="37C60BA2" w14:textId="77777777" w:rsidR="00152734" w:rsidRPr="0085004B" w:rsidRDefault="00D47BD8">
      <w:pPr>
        <w:jc w:val="both"/>
        <w:rPr>
          <w:rFonts w:cs="Times New Roman"/>
          <w:sz w:val="22"/>
          <w:szCs w:val="22"/>
        </w:rPr>
      </w:pPr>
      <w:r w:rsidRPr="0085004B">
        <w:rPr>
          <w:rFonts w:cs="Times New Roman"/>
          <w:sz w:val="22"/>
          <w:szCs w:val="22"/>
        </w:rPr>
        <w:t>Samodzielny Publiczny Zespół Opieki Zdrowotnej w Proszowicach przy ul. Kopernika 13, 32–100 Proszowice jest administratorem Państwa danych osobowych.</w:t>
      </w:r>
    </w:p>
    <w:p w14:paraId="43B911C1" w14:textId="77777777" w:rsidR="00152734" w:rsidRPr="0085004B" w:rsidRDefault="00D47BD8">
      <w:pPr>
        <w:jc w:val="both"/>
        <w:rPr>
          <w:rFonts w:cs="Times New Roman"/>
          <w:sz w:val="22"/>
          <w:szCs w:val="22"/>
        </w:rPr>
      </w:pPr>
      <w:r w:rsidRPr="0085004B">
        <w:rPr>
          <w:rFonts w:cs="Times New Roman"/>
          <w:b/>
          <w:bCs/>
          <w:sz w:val="22"/>
          <w:szCs w:val="22"/>
        </w:rPr>
        <w:t>2) Cel, podstawa prawna oraz czas przetwarzania danych osobowych</w:t>
      </w:r>
      <w:r w:rsidRPr="0085004B">
        <w:rPr>
          <w:rFonts w:cs="Times New Roman"/>
          <w:sz w:val="22"/>
          <w:szCs w:val="22"/>
        </w:rPr>
        <w:t xml:space="preserve">         </w:t>
      </w:r>
    </w:p>
    <w:p w14:paraId="2DEAF307" w14:textId="4D1C7496" w:rsidR="00152734" w:rsidRPr="0085004B" w:rsidRDefault="00D47BD8">
      <w:pPr>
        <w:jc w:val="both"/>
        <w:rPr>
          <w:rFonts w:cs="Times New Roman"/>
          <w:sz w:val="22"/>
          <w:szCs w:val="22"/>
        </w:rPr>
      </w:pPr>
      <w:r w:rsidRPr="0085004B">
        <w:rPr>
          <w:rFonts w:cs="Times New Roman"/>
          <w:sz w:val="22"/>
          <w:szCs w:val="22"/>
        </w:rPr>
        <w:t>Administrator będzie przetwarzał Państwa dane osobowe na podstawie art. 6 ust 1 lit c RODO</w:t>
      </w:r>
      <w:r>
        <w:rPr>
          <w:rFonts w:cs="Times New Roman"/>
          <w:sz w:val="22"/>
          <w:szCs w:val="22"/>
        </w:rPr>
        <w:t xml:space="preserve"> </w:t>
      </w:r>
      <w:r w:rsidRPr="0085004B">
        <w:rPr>
          <w:rFonts w:cs="Times New Roman"/>
          <w:sz w:val="22"/>
          <w:szCs w:val="22"/>
        </w:rPr>
        <w:t>w celu związanym z postępowaniem o udzielenie zamówienia publicznego w trybie podstawowym wariant</w:t>
      </w:r>
      <w:r w:rsidR="0085004B" w:rsidRPr="0085004B">
        <w:rPr>
          <w:rFonts w:cs="Times New Roman"/>
          <w:sz w:val="22"/>
          <w:szCs w:val="22"/>
        </w:rPr>
        <w:br/>
      </w:r>
      <w:r w:rsidRPr="0085004B">
        <w:rPr>
          <w:rFonts w:cs="Times New Roman"/>
          <w:sz w:val="22"/>
          <w:szCs w:val="22"/>
        </w:rPr>
        <w:t>1</w:t>
      </w:r>
      <w:r w:rsidR="0085004B" w:rsidRPr="0085004B">
        <w:rPr>
          <w:rFonts w:cs="Times New Roman"/>
          <w:sz w:val="22"/>
          <w:szCs w:val="22"/>
        </w:rPr>
        <w:t xml:space="preserve"> </w:t>
      </w:r>
      <w:r w:rsidRPr="0085004B">
        <w:rPr>
          <w:rFonts w:cs="Times New Roman"/>
          <w:sz w:val="22"/>
          <w:szCs w:val="22"/>
        </w:rPr>
        <w:t>pn. Dostawa odczynników i materiałów laboratory</w:t>
      </w:r>
      <w:r w:rsidR="0085004B" w:rsidRPr="0085004B">
        <w:rPr>
          <w:rFonts w:cs="Times New Roman"/>
          <w:sz w:val="22"/>
          <w:szCs w:val="22"/>
        </w:rPr>
        <w:t>j</w:t>
      </w:r>
      <w:r w:rsidRPr="0085004B">
        <w:rPr>
          <w:rFonts w:cs="Times New Roman"/>
          <w:sz w:val="22"/>
          <w:szCs w:val="22"/>
        </w:rPr>
        <w:t>nych, oznaczenie sprawy 10/ZP/2022.</w:t>
      </w:r>
    </w:p>
    <w:p w14:paraId="297A2C2F" w14:textId="77777777" w:rsidR="00152734" w:rsidRPr="0085004B" w:rsidRDefault="00D47BD8">
      <w:pPr>
        <w:jc w:val="both"/>
        <w:rPr>
          <w:rFonts w:cs="Times New Roman"/>
          <w:sz w:val="22"/>
          <w:szCs w:val="22"/>
        </w:rPr>
      </w:pPr>
      <w:r w:rsidRPr="0085004B">
        <w:rPr>
          <w:rFonts w:cs="Times New Roman"/>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4EFDDC58" w14:textId="51164E7F" w:rsidR="00152734" w:rsidRPr="0085004B" w:rsidRDefault="00D47BD8">
      <w:pPr>
        <w:jc w:val="both"/>
        <w:rPr>
          <w:rFonts w:cs="Times New Roman"/>
          <w:sz w:val="22"/>
          <w:szCs w:val="22"/>
        </w:rPr>
      </w:pPr>
      <w:r w:rsidRPr="0085004B">
        <w:rPr>
          <w:rFonts w:cs="Times New Roman"/>
          <w:sz w:val="22"/>
          <w:szCs w:val="22"/>
        </w:rPr>
        <w:t>Obowiązek podania przez Państwa danych osobowych bezpośrednio Państwa dotyczących jest wymogiem ustawowym określonym w przepisach ustawy Prawo zamówień publicznych związanych z udziałem</w:t>
      </w:r>
      <w:r w:rsidR="0085004B" w:rsidRPr="0085004B">
        <w:rPr>
          <w:rFonts w:cs="Times New Roman"/>
          <w:sz w:val="22"/>
          <w:szCs w:val="22"/>
        </w:rPr>
        <w:br/>
      </w:r>
      <w:r w:rsidRPr="0085004B">
        <w:rPr>
          <w:rFonts w:cs="Times New Roman"/>
          <w:sz w:val="22"/>
          <w:szCs w:val="22"/>
        </w:rPr>
        <w:t>w postępowaniu o udzielenie zamówienia publicznego.</w:t>
      </w:r>
    </w:p>
    <w:p w14:paraId="7BFAEA91" w14:textId="77777777" w:rsidR="00152734" w:rsidRPr="0085004B" w:rsidRDefault="00D47BD8">
      <w:pPr>
        <w:jc w:val="both"/>
        <w:rPr>
          <w:rFonts w:cs="Times New Roman"/>
          <w:sz w:val="22"/>
          <w:szCs w:val="22"/>
        </w:rPr>
      </w:pPr>
      <w:r w:rsidRPr="0085004B">
        <w:rPr>
          <w:rFonts w:cs="Times New Roman"/>
          <w:sz w:val="22"/>
          <w:szCs w:val="22"/>
        </w:rPr>
        <w:t>Konsekwencje niepodania określonych danych wynika z ustawy Prawo zamówień publicznych.</w:t>
      </w:r>
    </w:p>
    <w:p w14:paraId="6405AB45" w14:textId="77777777" w:rsidR="00152734" w:rsidRPr="0085004B" w:rsidRDefault="00D47BD8">
      <w:pPr>
        <w:contextualSpacing/>
        <w:jc w:val="both"/>
        <w:rPr>
          <w:rFonts w:cs="Times New Roman"/>
          <w:sz w:val="22"/>
          <w:szCs w:val="22"/>
        </w:rPr>
      </w:pPr>
      <w:r w:rsidRPr="0085004B">
        <w:rPr>
          <w:rFonts w:cs="Times New Roman"/>
          <w:sz w:val="22"/>
          <w:szCs w:val="22"/>
          <w:u w:val="single"/>
          <w:lang w:eastAsia="pl-PL"/>
        </w:rPr>
        <w:t>Podstawą prawną przetwarzania danych w związku z postępowaniem o udzielenie zamówienia publicznego jest:</w:t>
      </w:r>
    </w:p>
    <w:p w14:paraId="488853CD" w14:textId="77777777" w:rsidR="00152734" w:rsidRPr="0085004B" w:rsidRDefault="00D47BD8">
      <w:pPr>
        <w:jc w:val="both"/>
        <w:rPr>
          <w:rFonts w:cs="Times New Roman"/>
          <w:sz w:val="22"/>
          <w:szCs w:val="22"/>
        </w:rPr>
      </w:pPr>
      <w:r w:rsidRPr="0085004B">
        <w:rPr>
          <w:rFonts w:cs="Times New Roman"/>
          <w:sz w:val="22"/>
          <w:szCs w:val="22"/>
        </w:rPr>
        <w:t xml:space="preserve">a) wypełnienie obowiązku prawnego nałożonego na administratora (art. 6 ust 1 lit c RODO) zgodnie                                </w:t>
      </w:r>
      <w:r w:rsidRPr="0085004B">
        <w:rPr>
          <w:rFonts w:cs="Times New Roman"/>
          <w:sz w:val="22"/>
          <w:szCs w:val="22"/>
        </w:rPr>
        <w:lastRenderedPageBreak/>
        <w:t>z obowiązującymi przepisami prawa, w szczególności z ustawą – Prawo zamówień publicznych.</w:t>
      </w:r>
    </w:p>
    <w:p w14:paraId="3103C23B" w14:textId="77777777" w:rsidR="00152734" w:rsidRPr="0085004B" w:rsidRDefault="00D47BD8">
      <w:pPr>
        <w:jc w:val="both"/>
        <w:rPr>
          <w:rFonts w:cs="Times New Roman"/>
          <w:sz w:val="22"/>
          <w:szCs w:val="22"/>
        </w:rPr>
      </w:pPr>
      <w:r w:rsidRPr="0085004B">
        <w:rPr>
          <w:rFonts w:cs="Times New Roman"/>
          <w:b/>
          <w:bCs/>
          <w:sz w:val="22"/>
          <w:szCs w:val="22"/>
        </w:rPr>
        <w:t>3) Ujawnienie danych osobowych oraz odbiorcy danych</w:t>
      </w:r>
    </w:p>
    <w:p w14:paraId="783F1457" w14:textId="77777777" w:rsidR="00152734" w:rsidRPr="0085004B" w:rsidRDefault="00D47BD8">
      <w:pPr>
        <w:jc w:val="both"/>
        <w:rPr>
          <w:rFonts w:cs="Times New Roman"/>
          <w:sz w:val="22"/>
          <w:szCs w:val="22"/>
        </w:rPr>
      </w:pPr>
      <w:r w:rsidRPr="0085004B">
        <w:rPr>
          <w:rFonts w:cs="Times New Roman"/>
          <w:sz w:val="22"/>
          <w:szCs w:val="22"/>
        </w:rPr>
        <w:t>Odbiorcami danych osobowych będą osoby lub podmioty, którym zostanie udostępniona dokumentacja postępowania w oparciu o art. 18 oraz art. 74 ustawy z dnia 11 września 2019 r. – Prawo zamówień publicznych (Dz. U. z 2021 r. poz. 1129 z późniejszymi zmianami) dalej „ustawa Pzp”.</w:t>
      </w:r>
    </w:p>
    <w:p w14:paraId="26FC55AD" w14:textId="77777777" w:rsidR="00152734" w:rsidRPr="0085004B" w:rsidRDefault="00D47BD8">
      <w:pPr>
        <w:jc w:val="both"/>
        <w:rPr>
          <w:rFonts w:cs="Times New Roman"/>
          <w:sz w:val="22"/>
          <w:szCs w:val="22"/>
        </w:rPr>
      </w:pPr>
      <w:r w:rsidRPr="0085004B">
        <w:rPr>
          <w:rFonts w:cs="Times New Roman"/>
          <w:b/>
          <w:bCs/>
          <w:sz w:val="22"/>
          <w:szCs w:val="22"/>
        </w:rPr>
        <w:t>4)  Prawa osób, których dane osobowe dotyczą</w:t>
      </w:r>
    </w:p>
    <w:p w14:paraId="396FA24B" w14:textId="77777777" w:rsidR="00152734" w:rsidRPr="0085004B" w:rsidRDefault="00D47BD8">
      <w:pPr>
        <w:jc w:val="both"/>
        <w:rPr>
          <w:rFonts w:cs="Times New Roman"/>
          <w:sz w:val="22"/>
          <w:szCs w:val="22"/>
        </w:rPr>
      </w:pPr>
      <w:r w:rsidRPr="0085004B">
        <w:rPr>
          <w:rFonts w:cs="Times New Roman"/>
          <w:sz w:val="22"/>
          <w:szCs w:val="22"/>
        </w:rPr>
        <w:t>Każda osoba, której dane dotyczą, ma prawo:</w:t>
      </w:r>
    </w:p>
    <w:p w14:paraId="0AB1E5ED" w14:textId="0679D5A8" w:rsidR="00152734" w:rsidRPr="0085004B" w:rsidRDefault="00D47BD8">
      <w:pPr>
        <w:jc w:val="both"/>
        <w:rPr>
          <w:rFonts w:cs="Times New Roman"/>
          <w:sz w:val="22"/>
          <w:szCs w:val="22"/>
        </w:rPr>
      </w:pPr>
      <w:r w:rsidRPr="0085004B">
        <w:rPr>
          <w:rFonts w:cs="Times New Roman"/>
          <w:sz w:val="22"/>
          <w:szCs w:val="22"/>
        </w:rPr>
        <w:t>1. dostępu – uzyskania od administratora potwierdzenia, czy przetwarzane są jej dane osobowe. Jeżeli dane</w:t>
      </w:r>
      <w:r w:rsidR="0085004B" w:rsidRPr="0085004B">
        <w:rPr>
          <w:rFonts w:cs="Times New Roman"/>
          <w:sz w:val="22"/>
          <w:szCs w:val="22"/>
        </w:rPr>
        <w:br/>
      </w:r>
      <w:r w:rsidRPr="0085004B">
        <w:rPr>
          <w:rFonts w:cs="Times New Roman"/>
          <w:sz w:val="22"/>
          <w:szCs w:val="22"/>
        </w:rP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65CE5DEE" w14:textId="77777777" w:rsidR="00152734" w:rsidRPr="0085004B" w:rsidRDefault="00D47BD8">
      <w:pPr>
        <w:jc w:val="both"/>
        <w:rPr>
          <w:rFonts w:cs="Times New Roman"/>
          <w:sz w:val="22"/>
          <w:szCs w:val="22"/>
        </w:rPr>
      </w:pPr>
      <w:r w:rsidRPr="0085004B">
        <w:rPr>
          <w:rFonts w:cs="Times New Roman"/>
          <w:sz w:val="22"/>
          <w:szCs w:val="22"/>
        </w:rPr>
        <w:t>2. do otrzymania kopii danych – uzyskania kopii danych podlegających przetwarzaniu, przy czym pierwsza kopia jest bezpłatna, a za kolejne administrator może nałożyć opłatę w rozsądnej wysokości, wynikającej                    z kosztów administracyjnych ( art. 15 ust. 3 RODO).</w:t>
      </w:r>
    </w:p>
    <w:p w14:paraId="38F67370" w14:textId="77777777" w:rsidR="00152734" w:rsidRPr="0085004B" w:rsidRDefault="00D47BD8">
      <w:pPr>
        <w:jc w:val="both"/>
        <w:rPr>
          <w:rFonts w:cs="Times New Roman"/>
          <w:sz w:val="22"/>
          <w:szCs w:val="22"/>
        </w:rPr>
      </w:pPr>
      <w:r w:rsidRPr="0085004B">
        <w:rPr>
          <w:rFonts w:cs="Times New Roman"/>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61B772D1" w14:textId="77777777" w:rsidR="00152734" w:rsidRPr="0085004B" w:rsidRDefault="00D47BD8">
      <w:pPr>
        <w:jc w:val="both"/>
        <w:rPr>
          <w:rFonts w:cs="Times New Roman"/>
          <w:sz w:val="22"/>
          <w:szCs w:val="22"/>
        </w:rPr>
      </w:pPr>
      <w:r w:rsidRPr="0085004B">
        <w:rPr>
          <w:rFonts w:cs="Times New Roman"/>
          <w:sz w:val="22"/>
          <w:szCs w:val="22"/>
        </w:rPr>
        <w:t>4. do ograniczenia przetwarzania – żądanie ograniczenia przetwarzania danych osobowych (art. 18 RODO), gdy:</w:t>
      </w:r>
    </w:p>
    <w:p w14:paraId="55BCA1AD" w14:textId="77777777" w:rsidR="00152734" w:rsidRPr="0085004B" w:rsidRDefault="00D47BD8">
      <w:pPr>
        <w:jc w:val="both"/>
        <w:rPr>
          <w:rFonts w:cs="Times New Roman"/>
          <w:sz w:val="22"/>
          <w:szCs w:val="22"/>
        </w:rPr>
      </w:pPr>
      <w:r w:rsidRPr="0085004B">
        <w:rPr>
          <w:rFonts w:cs="Times New Roman"/>
          <w:sz w:val="22"/>
          <w:szCs w:val="22"/>
        </w:rPr>
        <w:t>a) osoba, której dane dotyczą, kwestionuje prawidłowość danych osobowych – na okres pozwalający administratorowi sprawdzić prawidłowość tych danych,</w:t>
      </w:r>
    </w:p>
    <w:p w14:paraId="40935D50" w14:textId="77777777" w:rsidR="00152734" w:rsidRPr="0085004B" w:rsidRDefault="00D47BD8">
      <w:pPr>
        <w:jc w:val="both"/>
        <w:rPr>
          <w:rFonts w:cs="Times New Roman"/>
          <w:sz w:val="22"/>
          <w:szCs w:val="22"/>
        </w:rPr>
      </w:pPr>
      <w:r w:rsidRPr="0085004B">
        <w:rPr>
          <w:rFonts w:cs="Times New Roman"/>
          <w:sz w:val="22"/>
          <w:szCs w:val="22"/>
        </w:rPr>
        <w:t>b) przetwarzanie jest niezgodne z prawem, a osoba, której dane dotyczą sprzeciwia się ich usunięciu, żądając ograniczenia ich wykorzystywania,</w:t>
      </w:r>
    </w:p>
    <w:p w14:paraId="706F9C61" w14:textId="77777777" w:rsidR="00152734" w:rsidRPr="0085004B" w:rsidRDefault="00D47BD8">
      <w:pPr>
        <w:jc w:val="both"/>
        <w:rPr>
          <w:rFonts w:cs="Times New Roman"/>
          <w:sz w:val="22"/>
          <w:szCs w:val="22"/>
        </w:rPr>
      </w:pPr>
      <w:r w:rsidRPr="0085004B">
        <w:rPr>
          <w:rFonts w:cs="Times New Roman"/>
          <w:sz w:val="22"/>
          <w:szCs w:val="22"/>
        </w:rPr>
        <w:t>c) administrator nie potrzebuje już tych danych, ale są one potrzebne osobie, której dane dotyczą do ustalenia, dochodzenia lub obrony roszczeń,</w:t>
      </w:r>
    </w:p>
    <w:p w14:paraId="04CF18AC" w14:textId="77777777" w:rsidR="00152734" w:rsidRPr="0085004B" w:rsidRDefault="00D47BD8">
      <w:pPr>
        <w:jc w:val="both"/>
        <w:rPr>
          <w:rFonts w:cs="Times New Roman"/>
          <w:sz w:val="22"/>
          <w:szCs w:val="22"/>
        </w:rPr>
      </w:pPr>
      <w:r w:rsidRPr="0085004B">
        <w:rPr>
          <w:rFonts w:cs="Times New Roman"/>
          <w:sz w:val="22"/>
          <w:szCs w:val="22"/>
        </w:rPr>
        <w:t>d) osoba, której dane dotyczą wniosła sprzeciw wobec przetwarzania - do czasu stwierdzenia, czy prawnie uzasadnione podstawy po stronie administratora są nadrzędne wobec podstaw sprzeciwu osoby, której dane dotyczą.</w:t>
      </w:r>
    </w:p>
    <w:p w14:paraId="17F23376" w14:textId="77777777" w:rsidR="00152734" w:rsidRPr="0085004B" w:rsidRDefault="00D47BD8">
      <w:pPr>
        <w:rPr>
          <w:rFonts w:cs="Times New Roman"/>
          <w:sz w:val="22"/>
          <w:szCs w:val="22"/>
        </w:rPr>
      </w:pPr>
      <w:r w:rsidRPr="0085004B">
        <w:rPr>
          <w:rFonts w:cs="Times New Roman"/>
          <w:b/>
          <w:bCs/>
          <w:sz w:val="22"/>
          <w:szCs w:val="22"/>
        </w:rPr>
        <w:t>5) Prezes Urzędu Ochrony Danych Osobowych</w:t>
      </w:r>
    </w:p>
    <w:p w14:paraId="41ACF974" w14:textId="0CE3292F" w:rsidR="00152734" w:rsidRPr="0085004B" w:rsidRDefault="00D47BD8">
      <w:pPr>
        <w:jc w:val="both"/>
        <w:rPr>
          <w:rFonts w:cs="Times New Roman"/>
          <w:sz w:val="22"/>
          <w:szCs w:val="22"/>
        </w:rPr>
      </w:pPr>
      <w:r w:rsidRPr="0085004B">
        <w:rPr>
          <w:rFonts w:cs="Times New Roman"/>
          <w:sz w:val="22"/>
          <w:szCs w:val="22"/>
        </w:rPr>
        <w:t>Osoba, której dane dotyczą, ma prawo wnieść skargę do organu nadzoru, którym w Polsce jest Prezes Urzędu Ochrony Danych Osobowych z siedzibą w Warszawie, ul. Stawki 2, z którym można kontaktować się</w:t>
      </w:r>
      <w:r w:rsidR="0085004B" w:rsidRPr="0085004B">
        <w:rPr>
          <w:rFonts w:cs="Times New Roman"/>
          <w:sz w:val="22"/>
          <w:szCs w:val="22"/>
        </w:rPr>
        <w:br/>
      </w:r>
      <w:r w:rsidRPr="0085004B">
        <w:rPr>
          <w:rFonts w:cs="Times New Roman"/>
          <w:sz w:val="22"/>
          <w:szCs w:val="22"/>
        </w:rPr>
        <w:t>w następujący sposób:</w:t>
      </w:r>
    </w:p>
    <w:p w14:paraId="23EAAAD6" w14:textId="77777777" w:rsidR="00152734" w:rsidRPr="0085004B" w:rsidRDefault="00D47BD8">
      <w:pPr>
        <w:jc w:val="both"/>
        <w:rPr>
          <w:rFonts w:cs="Times New Roman"/>
          <w:sz w:val="22"/>
          <w:szCs w:val="22"/>
        </w:rPr>
      </w:pPr>
      <w:r w:rsidRPr="0085004B">
        <w:rPr>
          <w:rFonts w:cs="Times New Roman"/>
          <w:sz w:val="22"/>
          <w:szCs w:val="22"/>
        </w:rPr>
        <w:t>a) listownie: ul. Stawki 2, 00-193 Warszawa;</w:t>
      </w:r>
    </w:p>
    <w:p w14:paraId="7CA8A975" w14:textId="77777777" w:rsidR="00152734" w:rsidRPr="0085004B" w:rsidRDefault="00D47BD8">
      <w:pPr>
        <w:jc w:val="both"/>
        <w:rPr>
          <w:rFonts w:cs="Times New Roman"/>
          <w:sz w:val="22"/>
          <w:szCs w:val="22"/>
        </w:rPr>
      </w:pPr>
      <w:r w:rsidRPr="0085004B">
        <w:rPr>
          <w:rFonts w:cs="Times New Roman"/>
          <w:sz w:val="22"/>
          <w:szCs w:val="22"/>
        </w:rPr>
        <w:t>b) przez elektroniczną skrzynkę podawczą dostępną na stronie: https://www.uodo.gov.pl/pl/p/kontakt;</w:t>
      </w:r>
    </w:p>
    <w:p w14:paraId="6D79E5E9" w14:textId="77777777" w:rsidR="00152734" w:rsidRPr="0085004B" w:rsidRDefault="00D47BD8">
      <w:pPr>
        <w:jc w:val="both"/>
        <w:rPr>
          <w:rFonts w:cs="Times New Roman"/>
          <w:sz w:val="22"/>
          <w:szCs w:val="22"/>
        </w:rPr>
      </w:pPr>
      <w:r w:rsidRPr="0085004B">
        <w:rPr>
          <w:rFonts w:cs="Times New Roman"/>
          <w:sz w:val="22"/>
          <w:szCs w:val="22"/>
        </w:rPr>
        <w:t>c) telefonicznie: (22) 53103 00.</w:t>
      </w:r>
    </w:p>
    <w:p w14:paraId="787617F3" w14:textId="77777777" w:rsidR="00152734" w:rsidRPr="0085004B" w:rsidRDefault="00D47BD8">
      <w:pPr>
        <w:jc w:val="both"/>
        <w:rPr>
          <w:rFonts w:cs="Times New Roman"/>
          <w:sz w:val="22"/>
          <w:szCs w:val="22"/>
        </w:rPr>
      </w:pPr>
      <w:r w:rsidRPr="0085004B">
        <w:rPr>
          <w:rFonts w:cs="Times New Roman"/>
          <w:b/>
          <w:bCs/>
          <w:sz w:val="22"/>
          <w:szCs w:val="22"/>
        </w:rPr>
        <w:t>6) Inspektor Ochrony Danych</w:t>
      </w:r>
    </w:p>
    <w:p w14:paraId="6581AC4D" w14:textId="77777777" w:rsidR="00152734" w:rsidRPr="0085004B" w:rsidRDefault="00D47BD8">
      <w:pPr>
        <w:jc w:val="both"/>
        <w:rPr>
          <w:rFonts w:cs="Times New Roman"/>
          <w:sz w:val="22"/>
          <w:szCs w:val="22"/>
        </w:rPr>
      </w:pPr>
      <w:r w:rsidRPr="0085004B">
        <w:rPr>
          <w:rFonts w:cs="Times New Roman"/>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3ABBFCE2" w14:textId="77777777" w:rsidR="00152734" w:rsidRPr="0085004B" w:rsidRDefault="00D47BD8">
      <w:pPr>
        <w:rPr>
          <w:rFonts w:cs="Times New Roman"/>
          <w:sz w:val="22"/>
          <w:szCs w:val="22"/>
        </w:rPr>
      </w:pPr>
      <w:r w:rsidRPr="0085004B">
        <w:rPr>
          <w:rFonts w:cs="Times New Roman"/>
          <w:b/>
          <w:bCs/>
          <w:sz w:val="22"/>
          <w:szCs w:val="22"/>
        </w:rPr>
        <w:t>7) Informacje o wymogu podania danych</w:t>
      </w:r>
    </w:p>
    <w:p w14:paraId="58E14E0E" w14:textId="77777777" w:rsidR="00152734" w:rsidRPr="0085004B" w:rsidRDefault="00D47BD8">
      <w:pPr>
        <w:jc w:val="both"/>
        <w:rPr>
          <w:rFonts w:cs="Times New Roman"/>
          <w:sz w:val="22"/>
          <w:szCs w:val="22"/>
        </w:rPr>
      </w:pPr>
      <w:r w:rsidRPr="0085004B">
        <w:rPr>
          <w:rFonts w:cs="Times New Roman"/>
          <w:sz w:val="22"/>
          <w:szCs w:val="22"/>
        </w:rPr>
        <w:t>Podanie przez Państwa danych jest wymogiem ustawowym niezbędnym do realizacji celu opisanego</w:t>
      </w:r>
      <w:r w:rsidRPr="0085004B">
        <w:rPr>
          <w:rFonts w:cs="Times New Roman"/>
          <w:sz w:val="22"/>
          <w:szCs w:val="22"/>
        </w:rPr>
        <w:br/>
        <w:t>w pkt 2.</w:t>
      </w:r>
    </w:p>
    <w:p w14:paraId="567C54C3" w14:textId="77777777" w:rsidR="00152734" w:rsidRPr="0085004B" w:rsidRDefault="00D47BD8">
      <w:pPr>
        <w:jc w:val="both"/>
        <w:rPr>
          <w:rFonts w:cs="Times New Roman"/>
          <w:sz w:val="22"/>
          <w:szCs w:val="22"/>
        </w:rPr>
      </w:pPr>
      <w:r w:rsidRPr="0085004B">
        <w:rPr>
          <w:rFonts w:cs="Times New Roman"/>
          <w:b/>
          <w:bCs/>
          <w:sz w:val="22"/>
          <w:szCs w:val="22"/>
        </w:rPr>
        <w:t>8) Zautomatyzowane podejmowanie decyzji w tym profilowanie</w:t>
      </w:r>
    </w:p>
    <w:p w14:paraId="7ACCA955" w14:textId="77777777" w:rsidR="00152734" w:rsidRPr="0085004B" w:rsidRDefault="00D47BD8">
      <w:pPr>
        <w:jc w:val="both"/>
        <w:rPr>
          <w:rFonts w:cs="Times New Roman"/>
          <w:sz w:val="22"/>
          <w:szCs w:val="22"/>
        </w:rPr>
      </w:pPr>
      <w:r w:rsidRPr="0085004B">
        <w:rPr>
          <w:rFonts w:cs="Times New Roman"/>
          <w:sz w:val="22"/>
          <w:szCs w:val="22"/>
        </w:rPr>
        <w:t>W oparciu o Państwa dane osobowe Administrator nie będzie podejmował wobec Państwa zautomatyzowanych decyzji, w tym decyzji będących wynikiem profilowania.*</w:t>
      </w:r>
    </w:p>
    <w:p w14:paraId="188922AF" w14:textId="77777777" w:rsidR="00152734" w:rsidRPr="0085004B" w:rsidRDefault="00D47BD8">
      <w:pPr>
        <w:jc w:val="both"/>
        <w:rPr>
          <w:rFonts w:cs="Times New Roman"/>
          <w:sz w:val="22"/>
          <w:szCs w:val="22"/>
        </w:rPr>
      </w:pPr>
      <w:r w:rsidRPr="0085004B">
        <w:rPr>
          <w:rFonts w:cs="Times New Roman"/>
          <w:b/>
          <w:bCs/>
          <w:sz w:val="22"/>
          <w:szCs w:val="22"/>
        </w:rPr>
        <w:t>9)  Akty prawne przywoływane w klauzuli</w:t>
      </w:r>
    </w:p>
    <w:p w14:paraId="60045057" w14:textId="13581B10" w:rsidR="00152734" w:rsidRPr="0085004B" w:rsidRDefault="00D47BD8">
      <w:pPr>
        <w:jc w:val="both"/>
        <w:rPr>
          <w:rFonts w:cs="Times New Roman"/>
          <w:sz w:val="22"/>
          <w:szCs w:val="22"/>
        </w:rPr>
      </w:pPr>
      <w:r w:rsidRPr="0085004B">
        <w:rPr>
          <w:rFonts w:cs="Times New Roman"/>
          <w:sz w:val="22"/>
          <w:szCs w:val="22"/>
        </w:rPr>
        <w:t>a) RODO - rozporządzenie Parlamentu Europejskiego i Rady (UE) 2016/679 z dnia 27 kwietnia 2016 r.                          w sprawie ochrony osób fizycznych w związku z przetwarzaniem danych osobowych</w:t>
      </w:r>
      <w:r w:rsidR="0085004B" w:rsidRPr="0085004B">
        <w:rPr>
          <w:rFonts w:cs="Times New Roman"/>
          <w:sz w:val="22"/>
          <w:szCs w:val="22"/>
        </w:rPr>
        <w:t xml:space="preserve"> </w:t>
      </w:r>
      <w:r w:rsidRPr="0085004B">
        <w:rPr>
          <w:rFonts w:cs="Times New Roman"/>
          <w:sz w:val="22"/>
          <w:szCs w:val="22"/>
        </w:rPr>
        <w:t>i w sprawie swobodnego przepływu takich danych oraz uchylenia dyrektywy 95/46/WE (Dz. Urz. UE L 2016 Nr 119, s. 1);</w:t>
      </w:r>
    </w:p>
    <w:p w14:paraId="208AFF5C" w14:textId="42F8A1C0" w:rsidR="00152734" w:rsidRPr="0085004B" w:rsidRDefault="00D47BD8">
      <w:pPr>
        <w:jc w:val="both"/>
        <w:rPr>
          <w:rFonts w:cs="Times New Roman"/>
          <w:sz w:val="22"/>
          <w:szCs w:val="22"/>
        </w:rPr>
      </w:pPr>
      <w:r w:rsidRPr="0085004B">
        <w:rPr>
          <w:rFonts w:cs="Times New Roman"/>
          <w:sz w:val="22"/>
          <w:szCs w:val="22"/>
        </w:rPr>
        <w:t>b) ustawa z dnia 11 września 2019 r.</w:t>
      </w:r>
      <w:r w:rsidR="0085004B">
        <w:rPr>
          <w:rFonts w:cs="Times New Roman"/>
          <w:sz w:val="22"/>
          <w:szCs w:val="22"/>
        </w:rPr>
        <w:t xml:space="preserve"> </w:t>
      </w:r>
      <w:r w:rsidRPr="0085004B">
        <w:rPr>
          <w:rFonts w:cs="Times New Roman"/>
          <w:sz w:val="22"/>
          <w:szCs w:val="22"/>
        </w:rPr>
        <w:t>– Prawo zamówień publicznych (Dz. U. z 2021 r. poz. 1129</w:t>
      </w:r>
      <w:r w:rsidR="0085004B" w:rsidRPr="0085004B">
        <w:rPr>
          <w:rFonts w:cs="Times New Roman"/>
          <w:sz w:val="22"/>
          <w:szCs w:val="22"/>
        </w:rPr>
        <w:br/>
      </w:r>
      <w:r w:rsidRPr="0085004B">
        <w:rPr>
          <w:rFonts w:cs="Times New Roman"/>
          <w:sz w:val="22"/>
          <w:szCs w:val="22"/>
        </w:rPr>
        <w:t>z późniejszymi zmianami).</w:t>
      </w:r>
    </w:p>
    <w:p w14:paraId="0F733987" w14:textId="77777777" w:rsidR="00152734" w:rsidRDefault="00152734">
      <w:pPr>
        <w:jc w:val="both"/>
        <w:rPr>
          <w:rFonts w:cs="Times New Roman"/>
          <w:sz w:val="22"/>
          <w:szCs w:val="22"/>
        </w:rPr>
      </w:pPr>
    </w:p>
    <w:p w14:paraId="52729FFF" w14:textId="77777777" w:rsidR="00152734" w:rsidRPr="0085004B" w:rsidRDefault="00D47BD8">
      <w:pPr>
        <w:jc w:val="both"/>
        <w:rPr>
          <w:rFonts w:cs="Times New Roman"/>
          <w:sz w:val="18"/>
          <w:szCs w:val="18"/>
        </w:rPr>
      </w:pPr>
      <w:r w:rsidRPr="0085004B">
        <w:rPr>
          <w:rFonts w:cs="Times New Roman"/>
          <w:sz w:val="18"/>
          <w:szCs w:val="18"/>
        </w:rPr>
        <w:lastRenderedPageBreak/>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1270DD12" w14:textId="77777777" w:rsidR="00152734" w:rsidRDefault="00152734">
      <w:pPr>
        <w:contextualSpacing/>
        <w:jc w:val="both"/>
        <w:rPr>
          <w:rFonts w:cs="Times New Roman"/>
          <w:b/>
          <w:sz w:val="22"/>
          <w:szCs w:val="22"/>
        </w:rPr>
      </w:pPr>
    </w:p>
    <w:p w14:paraId="0EDDB071" w14:textId="77777777" w:rsidR="00152734" w:rsidRDefault="00D47BD8">
      <w:pPr>
        <w:pStyle w:val="Standard"/>
        <w:shd w:val="clear" w:color="auto" w:fill="FFFFFF"/>
        <w:tabs>
          <w:tab w:val="left" w:pos="547"/>
          <w:tab w:val="left" w:pos="4463"/>
        </w:tabs>
        <w:jc w:val="center"/>
        <w:rPr>
          <w:sz w:val="22"/>
          <w:szCs w:val="22"/>
        </w:rPr>
      </w:pPr>
      <w:r>
        <w:rPr>
          <w:b/>
          <w:sz w:val="22"/>
          <w:szCs w:val="22"/>
        </w:rPr>
        <w:t>§ 9</w:t>
      </w:r>
    </w:p>
    <w:p w14:paraId="69C69BAA" w14:textId="77777777" w:rsidR="00152734" w:rsidRDefault="00D47BD8">
      <w:pPr>
        <w:pStyle w:val="Standard"/>
        <w:numPr>
          <w:ilvl w:val="0"/>
          <w:numId w:val="5"/>
        </w:numPr>
        <w:shd w:val="clear" w:color="auto" w:fill="FFFFFF"/>
        <w:tabs>
          <w:tab w:val="left" w:pos="547"/>
          <w:tab w:val="left" w:pos="4463"/>
        </w:tabs>
        <w:spacing w:after="120"/>
        <w:ind w:left="0" w:firstLine="0"/>
        <w:jc w:val="both"/>
        <w:rPr>
          <w:sz w:val="22"/>
          <w:szCs w:val="22"/>
        </w:rPr>
      </w:pPr>
      <w:r>
        <w:rPr>
          <w:sz w:val="22"/>
          <w:szCs w:val="22"/>
        </w:rPr>
        <w:t xml:space="preserve"> 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034EC6F1" w14:textId="77777777" w:rsidR="00152734" w:rsidRDefault="00D47BD8">
      <w:pPr>
        <w:pStyle w:val="Standard"/>
        <w:numPr>
          <w:ilvl w:val="0"/>
          <w:numId w:val="5"/>
        </w:numPr>
        <w:shd w:val="clear" w:color="auto" w:fill="FFFFFF"/>
        <w:tabs>
          <w:tab w:val="left" w:pos="547"/>
          <w:tab w:val="left" w:pos="4463"/>
        </w:tabs>
        <w:spacing w:after="120"/>
        <w:ind w:left="0" w:firstLine="0"/>
        <w:jc w:val="both"/>
        <w:rPr>
          <w:sz w:val="22"/>
          <w:szCs w:val="22"/>
        </w:rPr>
      </w:pPr>
      <w:r>
        <w:rPr>
          <w:sz w:val="22"/>
          <w:szCs w:val="22"/>
        </w:rPr>
        <w:t xml:space="preserve"> 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0032BA89" w14:textId="19325CAB" w:rsidR="00152734" w:rsidRDefault="00D47BD8">
      <w:pPr>
        <w:pStyle w:val="Standard"/>
        <w:numPr>
          <w:ilvl w:val="0"/>
          <w:numId w:val="5"/>
        </w:numPr>
        <w:shd w:val="clear" w:color="auto" w:fill="FFFFFF"/>
        <w:tabs>
          <w:tab w:val="left" w:pos="547"/>
          <w:tab w:val="left" w:pos="4463"/>
        </w:tabs>
        <w:spacing w:after="120"/>
        <w:ind w:left="0" w:firstLine="0"/>
        <w:jc w:val="both"/>
        <w:rPr>
          <w:sz w:val="22"/>
          <w:szCs w:val="22"/>
        </w:rPr>
      </w:pPr>
      <w:r>
        <w:rPr>
          <w:sz w:val="22"/>
          <w:szCs w:val="22"/>
        </w:rPr>
        <w:t xml:space="preserve">  Dostawca nie może bez zgody Odbiorcy dokonywać cesji wierzytelności wynikających z niniejszej umowy.</w:t>
      </w:r>
    </w:p>
    <w:p w14:paraId="352AC8FA" w14:textId="77777777" w:rsidR="00152734" w:rsidRDefault="00D47BD8">
      <w:pPr>
        <w:pStyle w:val="Standard"/>
        <w:numPr>
          <w:ilvl w:val="0"/>
          <w:numId w:val="5"/>
        </w:numPr>
        <w:shd w:val="clear" w:color="auto" w:fill="FFFFFF"/>
        <w:tabs>
          <w:tab w:val="left" w:pos="547"/>
          <w:tab w:val="left" w:pos="4463"/>
        </w:tabs>
        <w:spacing w:after="120"/>
        <w:ind w:left="0" w:firstLine="0"/>
        <w:jc w:val="both"/>
        <w:rPr>
          <w:sz w:val="22"/>
          <w:szCs w:val="22"/>
        </w:rPr>
      </w:pPr>
      <w:r>
        <w:rPr>
          <w:sz w:val="22"/>
          <w:szCs w:val="22"/>
        </w:rPr>
        <w:t xml:space="preserve">  Każda ze Stron, jeżeli uzna, iż prawidłowe wykonanie niniejszej umowy tego wymaga, może zażądać spotkania w celu wymiany informacji i podjęcia kroków zmierzających do wyeliminowania wszelkich nieprawidłowości związanych  z realizacją Umowy.</w:t>
      </w:r>
    </w:p>
    <w:p w14:paraId="456CF9ED" w14:textId="0EF02A5A" w:rsidR="00152734" w:rsidRDefault="00D47BD8">
      <w:pPr>
        <w:pStyle w:val="Standard"/>
        <w:numPr>
          <w:ilvl w:val="0"/>
          <w:numId w:val="5"/>
        </w:numPr>
        <w:shd w:val="clear" w:color="auto" w:fill="FFFFFF"/>
        <w:tabs>
          <w:tab w:val="left" w:pos="547"/>
          <w:tab w:val="left" w:pos="4463"/>
        </w:tabs>
        <w:spacing w:after="120"/>
        <w:ind w:left="0" w:firstLine="0"/>
        <w:jc w:val="both"/>
        <w:rPr>
          <w:sz w:val="22"/>
          <w:szCs w:val="22"/>
        </w:rPr>
      </w:pPr>
      <w:r>
        <w:rPr>
          <w:sz w:val="22"/>
          <w:szCs w:val="22"/>
        </w:rPr>
        <w:t xml:space="preserve"> 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w:t>
      </w:r>
      <w:r w:rsidR="0085004B">
        <w:rPr>
          <w:sz w:val="22"/>
          <w:szCs w:val="22"/>
        </w:rPr>
        <w:br/>
      </w:r>
      <w:r>
        <w:rPr>
          <w:sz w:val="22"/>
          <w:szCs w:val="22"/>
        </w:rPr>
        <w:t>i prawnych celów umowy, które Strony pragnęły zrealizować przejmując te postanowienia, które okazały się nieważne lub niewykonalne.</w:t>
      </w:r>
    </w:p>
    <w:p w14:paraId="00BCE440" w14:textId="77777777" w:rsidR="00152734" w:rsidRDefault="00D47BD8">
      <w:pPr>
        <w:pStyle w:val="Standard"/>
        <w:numPr>
          <w:ilvl w:val="0"/>
          <w:numId w:val="5"/>
        </w:numPr>
        <w:shd w:val="clear" w:color="auto" w:fill="FFFFFF"/>
        <w:tabs>
          <w:tab w:val="left" w:pos="547"/>
          <w:tab w:val="left" w:pos="4463"/>
        </w:tabs>
        <w:spacing w:after="120"/>
        <w:ind w:left="0" w:firstLine="0"/>
        <w:jc w:val="both"/>
        <w:rPr>
          <w:sz w:val="22"/>
          <w:szCs w:val="22"/>
        </w:rPr>
      </w:pPr>
      <w:r>
        <w:rPr>
          <w:sz w:val="22"/>
          <w:szCs w:val="22"/>
        </w:rPr>
        <w:t xml:space="preserve">  Wszelkie załączniki wymienione w treści niniejszej umowy stanowią jej integralną część.</w:t>
      </w:r>
    </w:p>
    <w:p w14:paraId="698D14FC" w14:textId="77777777" w:rsidR="00152734" w:rsidRDefault="00D47BD8">
      <w:pPr>
        <w:pStyle w:val="Standard"/>
        <w:numPr>
          <w:ilvl w:val="0"/>
          <w:numId w:val="5"/>
        </w:numPr>
        <w:shd w:val="clear" w:color="auto" w:fill="FFFFFF"/>
        <w:tabs>
          <w:tab w:val="left" w:pos="547"/>
          <w:tab w:val="left" w:pos="4463"/>
        </w:tabs>
        <w:spacing w:after="120"/>
        <w:ind w:left="0" w:firstLine="0"/>
        <w:jc w:val="both"/>
        <w:rPr>
          <w:sz w:val="22"/>
          <w:szCs w:val="22"/>
        </w:rPr>
      </w:pPr>
      <w:r>
        <w:rPr>
          <w:sz w:val="22"/>
          <w:szCs w:val="22"/>
        </w:rPr>
        <w:t xml:space="preserve"> W sprawach nieuregulowanych niniejszą umową mają zastosowanie przepisy Kodeksu cywilnego oraz inne odpowiednie przepisy obowiązującego prawa.</w:t>
      </w:r>
    </w:p>
    <w:p w14:paraId="646AE80E" w14:textId="77777777" w:rsidR="00152734" w:rsidRDefault="00D47BD8">
      <w:pPr>
        <w:pStyle w:val="Standard"/>
        <w:numPr>
          <w:ilvl w:val="0"/>
          <w:numId w:val="5"/>
        </w:numPr>
        <w:shd w:val="clear" w:color="auto" w:fill="FFFFFF"/>
        <w:tabs>
          <w:tab w:val="left" w:pos="547"/>
          <w:tab w:val="left" w:pos="4463"/>
        </w:tabs>
        <w:spacing w:after="120"/>
        <w:ind w:left="0" w:firstLine="0"/>
        <w:jc w:val="both"/>
        <w:rPr>
          <w:sz w:val="22"/>
          <w:szCs w:val="22"/>
        </w:rPr>
      </w:pPr>
      <w:r>
        <w:rPr>
          <w:sz w:val="22"/>
          <w:szCs w:val="22"/>
        </w:rPr>
        <w:t xml:space="preserve"> Ewentualne spory powstałe na tle stosowania niniejszej umowy podlegają rozstrzygnięciu przez Sąd właściwy według siedziby Odbiorcy.</w:t>
      </w:r>
    </w:p>
    <w:p w14:paraId="74554496" w14:textId="77777777" w:rsidR="00152734" w:rsidRDefault="00D47BD8">
      <w:pPr>
        <w:pStyle w:val="Standard"/>
        <w:numPr>
          <w:ilvl w:val="0"/>
          <w:numId w:val="5"/>
        </w:numPr>
        <w:shd w:val="clear" w:color="auto" w:fill="FFFFFF"/>
        <w:tabs>
          <w:tab w:val="left" w:pos="547"/>
          <w:tab w:val="left" w:pos="4463"/>
        </w:tabs>
        <w:spacing w:after="120"/>
        <w:ind w:left="0" w:firstLine="0"/>
        <w:jc w:val="both"/>
        <w:rPr>
          <w:sz w:val="22"/>
          <w:szCs w:val="22"/>
        </w:rPr>
      </w:pPr>
      <w:r>
        <w:rPr>
          <w:sz w:val="22"/>
          <w:szCs w:val="22"/>
        </w:rPr>
        <w:t xml:space="preserve"> Umowę sporządzono w trzech jednobrzmiących egzemplarzach, w tym dwa egzemplarze otrzymuje Odbiorca, a jeden egzemplarz otrzymuje Dostawca.</w:t>
      </w:r>
    </w:p>
    <w:p w14:paraId="06353717" w14:textId="77777777" w:rsidR="00152734" w:rsidRDefault="00152734">
      <w:pPr>
        <w:pStyle w:val="Standard"/>
        <w:shd w:val="clear" w:color="auto" w:fill="FFFFFF"/>
        <w:jc w:val="both"/>
        <w:rPr>
          <w:sz w:val="22"/>
          <w:szCs w:val="22"/>
        </w:rPr>
      </w:pPr>
    </w:p>
    <w:p w14:paraId="428F25ED" w14:textId="77777777" w:rsidR="00152734" w:rsidRDefault="00D47BD8">
      <w:pPr>
        <w:pStyle w:val="Standard"/>
        <w:shd w:val="clear" w:color="auto" w:fill="FFFFFF"/>
        <w:jc w:val="both"/>
        <w:rPr>
          <w:b/>
          <w:bCs/>
          <w:sz w:val="22"/>
          <w:szCs w:val="22"/>
        </w:rPr>
      </w:pPr>
      <w:r>
        <w:rPr>
          <w:b/>
          <w:bCs/>
          <w:sz w:val="22"/>
          <w:szCs w:val="22"/>
        </w:rPr>
        <w:t xml:space="preserve">             Dostawca                                                                                                          Odbiorca</w:t>
      </w:r>
    </w:p>
    <w:p w14:paraId="08AED443" w14:textId="77777777" w:rsidR="00152734" w:rsidRDefault="00152734">
      <w:pPr>
        <w:pStyle w:val="Standard"/>
        <w:shd w:val="clear" w:color="auto" w:fill="FFFFFF"/>
        <w:jc w:val="both"/>
        <w:rPr>
          <w:b/>
          <w:bCs/>
          <w:sz w:val="22"/>
          <w:szCs w:val="22"/>
        </w:rPr>
      </w:pPr>
    </w:p>
    <w:p w14:paraId="35EDFBCC" w14:textId="77777777" w:rsidR="00152734" w:rsidRDefault="00152734">
      <w:pPr>
        <w:pStyle w:val="Standard"/>
        <w:shd w:val="clear" w:color="auto" w:fill="FFFFFF"/>
        <w:jc w:val="both"/>
      </w:pPr>
    </w:p>
    <w:sectPr w:rsidR="00152734">
      <w:pgSz w:w="11906" w:h="16838"/>
      <w:pgMar w:top="1134" w:right="1134" w:bottom="1134" w:left="1134" w:header="0" w:footer="0" w:gutter="0"/>
      <w:cols w:space="708"/>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92F"/>
    <w:multiLevelType w:val="multilevel"/>
    <w:tmpl w:val="5F8E45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9663227"/>
    <w:multiLevelType w:val="multilevel"/>
    <w:tmpl w:val="8B7C8468"/>
    <w:lvl w:ilvl="0">
      <w:start w:val="1"/>
      <w:numFmt w:val="decimal"/>
      <w:lvlText w:val="%1."/>
      <w:lvlJc w:val="left"/>
      <w:pPr>
        <w:ind w:left="360" w:hanging="360"/>
      </w:pPr>
      <w:rPr>
        <w:b w:val="0"/>
        <w:bCs w:val="0"/>
        <w:sz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2" w15:restartNumberingAfterBreak="0">
    <w:nsid w:val="0F351A39"/>
    <w:multiLevelType w:val="multilevel"/>
    <w:tmpl w:val="9ED0FA0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7984A6D"/>
    <w:multiLevelType w:val="multilevel"/>
    <w:tmpl w:val="1B2A6812"/>
    <w:lvl w:ilvl="0">
      <w:start w:val="1"/>
      <w:numFmt w:val="decimal"/>
      <w:lvlText w:val="%1."/>
      <w:lvlJc w:val="left"/>
      <w:pPr>
        <w:ind w:left="360" w:hanging="360"/>
      </w:pPr>
      <w:rPr>
        <w:b w:val="0"/>
        <w:bCs w:val="0"/>
        <w:sz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4" w15:restartNumberingAfterBreak="0">
    <w:nsid w:val="17AB39EA"/>
    <w:multiLevelType w:val="multilevel"/>
    <w:tmpl w:val="25C42DBE"/>
    <w:lvl w:ilvl="0">
      <w:start w:val="1"/>
      <w:numFmt w:val="decimal"/>
      <w:lvlText w:val="%1."/>
      <w:lvlJc w:val="left"/>
      <w:pPr>
        <w:ind w:left="360" w:hanging="360"/>
      </w:pPr>
      <w:rPr>
        <w:b w:val="0"/>
        <w:bCs w:val="0"/>
        <w:sz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5" w15:restartNumberingAfterBreak="0">
    <w:nsid w:val="1B1474BF"/>
    <w:multiLevelType w:val="multilevel"/>
    <w:tmpl w:val="0EA8C6AC"/>
    <w:lvl w:ilvl="0">
      <w:start w:val="1"/>
      <w:numFmt w:val="decimal"/>
      <w:lvlText w:val="%1."/>
      <w:lvlJc w:val="left"/>
      <w:pPr>
        <w:ind w:left="720" w:hanging="360"/>
      </w:pPr>
      <w:rPr>
        <w:b w:val="0"/>
        <w:bCs w:val="0"/>
        <w:sz w:val="22"/>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6" w15:restartNumberingAfterBreak="0">
    <w:nsid w:val="1D312125"/>
    <w:multiLevelType w:val="multilevel"/>
    <w:tmpl w:val="97725E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23A66341"/>
    <w:multiLevelType w:val="multilevel"/>
    <w:tmpl w:val="18945F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lowerLetter"/>
      <w:lvlText w:val="%1.%2.%3.%4."/>
      <w:lvlJc w:val="left"/>
      <w:pPr>
        <w:ind w:left="710" w:hanging="360"/>
      </w:pPr>
      <w:rPr>
        <w:rFonts w:eastAsia="Calibri" w:cs="Times New Roman"/>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24046538"/>
    <w:multiLevelType w:val="multilevel"/>
    <w:tmpl w:val="A0C645B0"/>
    <w:lvl w:ilvl="0">
      <w:start w:val="1"/>
      <w:numFmt w:val="decimal"/>
      <w:lvlText w:val="%1."/>
      <w:lvlJc w:val="left"/>
      <w:pPr>
        <w:ind w:left="360" w:hanging="360"/>
      </w:pPr>
      <w:rPr>
        <w:b w:val="0"/>
        <w:bCs w:val="0"/>
        <w:sz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9" w15:restartNumberingAfterBreak="0">
    <w:nsid w:val="267E6980"/>
    <w:multiLevelType w:val="multilevel"/>
    <w:tmpl w:val="2A94C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8F63053"/>
    <w:multiLevelType w:val="multilevel"/>
    <w:tmpl w:val="4EBE66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2CBD7BC5"/>
    <w:multiLevelType w:val="multilevel"/>
    <w:tmpl w:val="3196BA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33C53C78"/>
    <w:multiLevelType w:val="multilevel"/>
    <w:tmpl w:val="1592D0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49505EC"/>
    <w:multiLevelType w:val="multilevel"/>
    <w:tmpl w:val="B46C0838"/>
    <w:lvl w:ilvl="0">
      <w:start w:val="1"/>
      <w:numFmt w:val="decimal"/>
      <w:lvlText w:val="%1."/>
      <w:lvlJc w:val="left"/>
      <w:pPr>
        <w:ind w:left="360" w:hanging="360"/>
      </w:pPr>
      <w:rPr>
        <w:b w:val="0"/>
        <w:bCs w:val="0"/>
        <w:sz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14" w15:restartNumberingAfterBreak="0">
    <w:nsid w:val="3D187A73"/>
    <w:multiLevelType w:val="multilevel"/>
    <w:tmpl w:val="B8369472"/>
    <w:lvl w:ilvl="0">
      <w:start w:val="1"/>
      <w:numFmt w:val="decimal"/>
      <w:lvlText w:val="%1."/>
      <w:lvlJc w:val="left"/>
      <w:pPr>
        <w:ind w:left="360" w:hanging="360"/>
      </w:pPr>
      <w:rPr>
        <w:rFonts w:ascii="Liberation Serif" w:hAnsi="Liberation Serif" w:cs="Times New Roman"/>
        <w:b w:val="0"/>
        <w:bCs w:val="0"/>
        <w:sz w:val="22"/>
        <w:szCs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15" w15:restartNumberingAfterBreak="0">
    <w:nsid w:val="418B359A"/>
    <w:multiLevelType w:val="multilevel"/>
    <w:tmpl w:val="3788D33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582595D"/>
    <w:multiLevelType w:val="multilevel"/>
    <w:tmpl w:val="F6E2DE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8A64A51"/>
    <w:multiLevelType w:val="multilevel"/>
    <w:tmpl w:val="8E327DE4"/>
    <w:lvl w:ilvl="0">
      <w:start w:val="1"/>
      <w:numFmt w:val="decimal"/>
      <w:lvlText w:val="%1."/>
      <w:lvlJc w:val="left"/>
      <w:pPr>
        <w:ind w:left="360" w:hanging="360"/>
      </w:pPr>
      <w:rPr>
        <w:b w:val="0"/>
        <w:bCs w:val="0"/>
        <w:sz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18" w15:restartNumberingAfterBreak="0">
    <w:nsid w:val="494B7D6E"/>
    <w:multiLevelType w:val="multilevel"/>
    <w:tmpl w:val="88849FF6"/>
    <w:lvl w:ilvl="0">
      <w:start w:val="1"/>
      <w:numFmt w:val="decimal"/>
      <w:lvlText w:val="%1."/>
      <w:lvlJc w:val="left"/>
      <w:pPr>
        <w:ind w:left="360" w:hanging="360"/>
      </w:pPr>
      <w:rPr>
        <w:rFonts w:ascii="Liberation Serif" w:hAnsi="Liberation Serif"/>
        <w:b w:val="0"/>
        <w:bCs w:val="0"/>
        <w:sz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19" w15:restartNumberingAfterBreak="0">
    <w:nsid w:val="4DFE5636"/>
    <w:multiLevelType w:val="multilevel"/>
    <w:tmpl w:val="39DE8112"/>
    <w:lvl w:ilvl="0">
      <w:start w:val="1"/>
      <w:numFmt w:val="decimal"/>
      <w:lvlText w:val="%1."/>
      <w:lvlJc w:val="left"/>
      <w:pPr>
        <w:ind w:left="360" w:hanging="360"/>
      </w:pPr>
      <w:rPr>
        <w:b w:val="0"/>
        <w:bCs w:val="0"/>
        <w:sz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20" w15:restartNumberingAfterBreak="0">
    <w:nsid w:val="54FD3B84"/>
    <w:multiLevelType w:val="multilevel"/>
    <w:tmpl w:val="0BF40E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AE674CF"/>
    <w:multiLevelType w:val="multilevel"/>
    <w:tmpl w:val="F126D2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A22F2B"/>
    <w:multiLevelType w:val="multilevel"/>
    <w:tmpl w:val="705C1A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606E332B"/>
    <w:multiLevelType w:val="multilevel"/>
    <w:tmpl w:val="7414AA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66051F53"/>
    <w:multiLevelType w:val="multilevel"/>
    <w:tmpl w:val="C44E964C"/>
    <w:lvl w:ilvl="0">
      <w:start w:val="1"/>
      <w:numFmt w:val="decimal"/>
      <w:lvlText w:val="%1."/>
      <w:lvlJc w:val="left"/>
      <w:pPr>
        <w:ind w:left="360" w:hanging="360"/>
      </w:pPr>
      <w:rPr>
        <w:b w:val="0"/>
        <w:bCs w:val="0"/>
        <w:sz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25" w15:restartNumberingAfterBreak="0">
    <w:nsid w:val="6D2A344A"/>
    <w:multiLevelType w:val="multilevel"/>
    <w:tmpl w:val="935EFE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70A826C0"/>
    <w:multiLevelType w:val="multilevel"/>
    <w:tmpl w:val="779CFCE2"/>
    <w:lvl w:ilvl="0">
      <w:start w:val="1"/>
      <w:numFmt w:val="decimal"/>
      <w:lvlText w:val="%1."/>
      <w:lvlJc w:val="left"/>
      <w:pPr>
        <w:ind w:left="360" w:hanging="360"/>
      </w:pPr>
      <w:rPr>
        <w:b w:val="0"/>
        <w:bCs w:val="0"/>
        <w:sz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27" w15:restartNumberingAfterBreak="0">
    <w:nsid w:val="72451058"/>
    <w:multiLevelType w:val="multilevel"/>
    <w:tmpl w:val="74D22A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79A21C62"/>
    <w:multiLevelType w:val="multilevel"/>
    <w:tmpl w:val="06E862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F687CF3"/>
    <w:multiLevelType w:val="multilevel"/>
    <w:tmpl w:val="8E4C5EE4"/>
    <w:lvl w:ilvl="0">
      <w:start w:val="1"/>
      <w:numFmt w:val="decimal"/>
      <w:lvlText w:val="%1."/>
      <w:lvlJc w:val="left"/>
      <w:pPr>
        <w:ind w:left="0" w:firstLine="0"/>
      </w:pPr>
      <w:rPr>
        <w:rFonts w:eastAsia="ヒラギノ角ゴ Pro W3"/>
        <w:b w:val="0"/>
        <w:bCs w:val="0"/>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552547121">
    <w:abstractNumId w:val="29"/>
  </w:num>
  <w:num w:numId="2" w16cid:durableId="104617866">
    <w:abstractNumId w:val="15"/>
  </w:num>
  <w:num w:numId="3" w16cid:durableId="1003166125">
    <w:abstractNumId w:val="28"/>
  </w:num>
  <w:num w:numId="4" w16cid:durableId="1685203855">
    <w:abstractNumId w:val="20"/>
  </w:num>
  <w:num w:numId="5" w16cid:durableId="1791969720">
    <w:abstractNumId w:val="16"/>
  </w:num>
  <w:num w:numId="6" w16cid:durableId="1067849152">
    <w:abstractNumId w:val="2"/>
  </w:num>
  <w:num w:numId="7" w16cid:durableId="620913689">
    <w:abstractNumId w:val="9"/>
  </w:num>
  <w:num w:numId="8" w16cid:durableId="2124884247">
    <w:abstractNumId w:val="6"/>
  </w:num>
  <w:num w:numId="9" w16cid:durableId="2105563899">
    <w:abstractNumId w:val="22"/>
  </w:num>
  <w:num w:numId="10" w16cid:durableId="820729562">
    <w:abstractNumId w:val="27"/>
  </w:num>
  <w:num w:numId="11" w16cid:durableId="1515414863">
    <w:abstractNumId w:val="19"/>
  </w:num>
  <w:num w:numId="12" w16cid:durableId="1325279722">
    <w:abstractNumId w:val="1"/>
  </w:num>
  <w:num w:numId="13" w16cid:durableId="402483757">
    <w:abstractNumId w:val="13"/>
  </w:num>
  <w:num w:numId="14" w16cid:durableId="669330142">
    <w:abstractNumId w:val="17"/>
  </w:num>
  <w:num w:numId="15" w16cid:durableId="1153564916">
    <w:abstractNumId w:val="24"/>
  </w:num>
  <w:num w:numId="16" w16cid:durableId="158351369">
    <w:abstractNumId w:val="14"/>
  </w:num>
  <w:num w:numId="17" w16cid:durableId="1289630732">
    <w:abstractNumId w:val="5"/>
  </w:num>
  <w:num w:numId="18" w16cid:durableId="459110442">
    <w:abstractNumId w:val="8"/>
  </w:num>
  <w:num w:numId="19" w16cid:durableId="972099023">
    <w:abstractNumId w:val="21"/>
  </w:num>
  <w:num w:numId="20" w16cid:durableId="2106536688">
    <w:abstractNumId w:val="26"/>
  </w:num>
  <w:num w:numId="21" w16cid:durableId="864517398">
    <w:abstractNumId w:val="4"/>
  </w:num>
  <w:num w:numId="22" w16cid:durableId="1911428364">
    <w:abstractNumId w:val="18"/>
  </w:num>
  <w:num w:numId="23" w16cid:durableId="936909786">
    <w:abstractNumId w:val="3"/>
  </w:num>
  <w:num w:numId="24" w16cid:durableId="2120905931">
    <w:abstractNumId w:val="25"/>
  </w:num>
  <w:num w:numId="25" w16cid:durableId="710151274">
    <w:abstractNumId w:val="23"/>
  </w:num>
  <w:num w:numId="26" w16cid:durableId="722412767">
    <w:abstractNumId w:val="11"/>
  </w:num>
  <w:num w:numId="27" w16cid:durableId="1790660626">
    <w:abstractNumId w:val="7"/>
  </w:num>
  <w:num w:numId="28" w16cid:durableId="1988437223">
    <w:abstractNumId w:val="10"/>
  </w:num>
  <w:num w:numId="29" w16cid:durableId="615138328">
    <w:abstractNumId w:val="12"/>
  </w:num>
  <w:num w:numId="30" w16cid:durableId="427849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34"/>
    <w:rsid w:val="00152734"/>
    <w:rsid w:val="0085004B"/>
    <w:rsid w:val="008728BC"/>
    <w:rsid w:val="00B06B48"/>
    <w:rsid w:val="00D47B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67F2"/>
  <w15:docId w15:val="{AD076CBB-897C-432A-B38B-A9F8772F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SimSun;宋体"/>
      <w:color w:val="00000A"/>
      <w:sz w:val="24"/>
    </w:rPr>
  </w:style>
  <w:style w:type="paragraph" w:styleId="Nagwek2">
    <w:name w:val="heading 2"/>
    <w:basedOn w:val="Nagwek"/>
    <w:uiPriority w:val="9"/>
    <w:unhideWhenUsed/>
    <w:qFormat/>
    <w:pPr>
      <w:outlineLvl w:val="1"/>
    </w:pPr>
  </w:style>
  <w:style w:type="paragraph" w:styleId="Nagwek4">
    <w:name w:val="heading 4"/>
    <w:basedOn w:val="Nagwek"/>
    <w:uiPriority w:val="9"/>
    <w:unhideWhenUsed/>
    <w:qFormat/>
    <w:pPr>
      <w:outlineLvl w:val="3"/>
    </w:pPr>
  </w:style>
  <w:style w:type="paragraph" w:styleId="Nagwek5">
    <w:name w:val="heading 5"/>
    <w:basedOn w:val="Nagwek"/>
    <w:uiPriority w:val="9"/>
    <w:unhideWhenUsed/>
    <w:qFormat/>
    <w:pPr>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eastAsia="ヒラギノ角ゴ Pro W3"/>
      <w:b w:val="0"/>
      <w:bCs w:val="0"/>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2z0">
    <w:name w:val="WW8Num2z0"/>
    <w:qFormat/>
    <w:rPr>
      <w:b w:val="0"/>
      <w:bCs/>
      <w:i w:val="0"/>
      <w:color w:val="000000"/>
      <w:sz w:val="22"/>
      <w:szCs w:val="22"/>
    </w:rPr>
  </w:style>
  <w:style w:type="character" w:customStyle="1" w:styleId="WW8Num3z0">
    <w:name w:val="WW8Num3z0"/>
    <w:qFormat/>
    <w:rPr>
      <w:rFonts w:eastAsia="ヒラギノ角ゴ Pro W3"/>
      <w:b w:val="0"/>
      <w:i w:val="0"/>
      <w:color w:val="000000"/>
      <w:sz w:val="22"/>
      <w:szCs w:val="22"/>
    </w:rPr>
  </w:style>
  <w:style w:type="character" w:customStyle="1" w:styleId="WW8Num4z0">
    <w:name w:val="WW8Num4z0"/>
    <w:qFormat/>
    <w:rPr>
      <w:b w:val="0"/>
      <w:bCs w:val="0"/>
      <w:color w:val="000000"/>
      <w:sz w:val="22"/>
      <w:szCs w:val="22"/>
    </w:rPr>
  </w:style>
  <w:style w:type="character" w:customStyle="1" w:styleId="WW8Num5z0">
    <w:name w:val="WW8Num5z0"/>
    <w:qFormat/>
    <w:rPr>
      <w:rFonts w:eastAsia="ヒラギノ角ゴ Pro W3"/>
      <w:color w:val="000000"/>
      <w:sz w:val="22"/>
      <w:szCs w:val="22"/>
    </w:rPr>
  </w:style>
  <w:style w:type="character" w:customStyle="1" w:styleId="WW8Num6z0">
    <w:name w:val="WW8Num6z0"/>
    <w:qFormat/>
    <w:rPr>
      <w:rFonts w:eastAsia="ヒラギノ角ゴ Pro W3"/>
      <w:b w:val="0"/>
      <w:bCs w:val="0"/>
      <w:color w:val="000000"/>
      <w:sz w:val="22"/>
      <w:szCs w:val="22"/>
    </w:rPr>
  </w:style>
  <w:style w:type="character" w:customStyle="1" w:styleId="WW8Num7z0">
    <w:name w:val="WW8Num7z0"/>
    <w:qFormat/>
    <w:rPr>
      <w:b w:val="0"/>
      <w:bCs w:val="0"/>
      <w:color w:val="000000"/>
      <w:sz w:val="22"/>
      <w:szCs w:val="22"/>
    </w:rPr>
  </w:style>
  <w:style w:type="character" w:customStyle="1" w:styleId="WW8Num8z0">
    <w:name w:val="WW8Num8z0"/>
    <w:qFormat/>
    <w:rPr>
      <w:rFonts w:ascii="Times New Roman" w:eastAsia="Times New Roman" w:hAnsi="Times New Roman" w:cs="Times New Roman"/>
      <w:color w:val="000000"/>
      <w:sz w:val="22"/>
      <w:szCs w:val="22"/>
    </w:rPr>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1z0">
    <w:name w:val="WW8Num11z0"/>
    <w:qFormat/>
    <w:rPr>
      <w:rFonts w:ascii="Times New Roman" w:eastAsia="Times New Roman" w:hAnsi="Times New Roman" w:cs="Times New Roman"/>
    </w:rPr>
  </w:style>
  <w:style w:type="character" w:customStyle="1" w:styleId="WW8Num12z0">
    <w:name w:val="WW8Num12z0"/>
    <w:qFormat/>
    <w:rPr>
      <w:b w:val="0"/>
      <w:bCs w:val="0"/>
      <w:color w:val="000000"/>
      <w:sz w:val="22"/>
      <w:szCs w:val="22"/>
    </w:rPr>
  </w:style>
  <w:style w:type="character" w:customStyle="1" w:styleId="WW8Num13z0">
    <w:name w:val="WW8Num13z0"/>
    <w:qFormat/>
    <w:rPr>
      <w:b w:val="0"/>
      <w:i w:val="0"/>
    </w:rPr>
  </w:style>
  <w:style w:type="character" w:customStyle="1" w:styleId="WW8Num14z0">
    <w:name w:val="WW8Num14z0"/>
    <w:qFormat/>
    <w:rPr>
      <w:rFonts w:ascii="Times New Roman" w:eastAsia="Times New Roman" w:hAnsi="Times New Roman" w:cs="Times New Roman"/>
      <w:b w:val="0"/>
      <w:bCs/>
      <w:i w:val="0"/>
      <w:color w:val="000000"/>
      <w:sz w:val="22"/>
      <w:szCs w:val="22"/>
    </w:rPr>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ListLabel1">
    <w:name w:val="ListLabel 1"/>
    <w:qFormat/>
    <w:rPr>
      <w:rFonts w:ascii="Arial" w:eastAsia="ヒラギノ角ゴ Pro W3" w:hAnsi="Arial"/>
      <w:b w:val="0"/>
      <w:bCs w:val="0"/>
      <w:sz w:val="22"/>
    </w:rPr>
  </w:style>
  <w:style w:type="character" w:customStyle="1" w:styleId="ListLabel2">
    <w:name w:val="ListLabel 2"/>
    <w:qFormat/>
    <w:rPr>
      <w:rFonts w:ascii="Arial" w:eastAsia="ヒラギノ角ゴ Pro W3" w:hAnsi="Arial"/>
      <w:b w:val="0"/>
      <w:bCs w:val="0"/>
      <w:sz w:val="22"/>
    </w:rPr>
  </w:style>
  <w:style w:type="character" w:customStyle="1" w:styleId="czeinternetowe">
    <w:name w:val="Łącze internetowe"/>
    <w:rPr>
      <w:color w:val="000080"/>
      <w:u w:val="single"/>
    </w:rPr>
  </w:style>
  <w:style w:type="character" w:customStyle="1" w:styleId="ListLabel3">
    <w:name w:val="ListLabel 3"/>
    <w:qFormat/>
    <w:rPr>
      <w:rFonts w:eastAsia="ヒラギノ角ゴ Pro W3"/>
      <w:b w:val="0"/>
      <w:bCs w:val="0"/>
      <w:sz w:val="22"/>
    </w:rPr>
  </w:style>
  <w:style w:type="character" w:customStyle="1" w:styleId="ListLabel4">
    <w:name w:val="ListLabel 4"/>
    <w:qFormat/>
    <w:rPr>
      <w:rFonts w:eastAsia="ヒラギノ角ゴ Pro W3"/>
      <w:b w:val="0"/>
      <w:bCs w:val="0"/>
      <w:sz w:val="22"/>
    </w:rPr>
  </w:style>
  <w:style w:type="character" w:customStyle="1" w:styleId="ListLabel5">
    <w:name w:val="ListLabel 5"/>
    <w:qFormat/>
    <w:rPr>
      <w:rFonts w:eastAsia="ヒラギノ角ゴ Pro W3"/>
      <w:b w:val="0"/>
      <w:bCs w:val="0"/>
      <w:sz w:val="22"/>
    </w:rPr>
  </w:style>
  <w:style w:type="character" w:customStyle="1" w:styleId="ListLabel6">
    <w:name w:val="ListLabel 6"/>
    <w:qFormat/>
    <w:rPr>
      <w:rFonts w:eastAsia="ヒラギノ角ゴ Pro W3"/>
      <w:b w:val="0"/>
      <w:bCs w:val="0"/>
      <w:sz w:val="22"/>
    </w:rPr>
  </w:style>
  <w:style w:type="character" w:customStyle="1" w:styleId="ListLabel7">
    <w:name w:val="ListLabel 7"/>
    <w:qFormat/>
    <w:rPr>
      <w:rFonts w:eastAsia="ヒラギノ角ゴ Pro W3"/>
      <w:b w:val="0"/>
      <w:bCs w:val="0"/>
      <w:sz w:val="22"/>
    </w:rPr>
  </w:style>
  <w:style w:type="character" w:customStyle="1" w:styleId="ListLabel8">
    <w:name w:val="ListLabel 8"/>
    <w:qFormat/>
    <w:rPr>
      <w:rFonts w:eastAsia="ヒラギノ角ゴ Pro W3"/>
      <w:b w:val="0"/>
      <w:bCs w:val="0"/>
      <w:sz w:val="22"/>
    </w:rPr>
  </w:style>
  <w:style w:type="character" w:customStyle="1" w:styleId="ListLabel9">
    <w:name w:val="ListLabel 9"/>
    <w:qFormat/>
    <w:rPr>
      <w:rFonts w:eastAsia="ヒラギノ角ゴ Pro W3"/>
      <w:b w:val="0"/>
      <w:bCs w:val="0"/>
      <w:sz w:val="22"/>
    </w:rPr>
  </w:style>
  <w:style w:type="character" w:customStyle="1" w:styleId="ListLabel10">
    <w:name w:val="ListLabel 10"/>
    <w:qFormat/>
    <w:rPr>
      <w:rFonts w:eastAsia="ヒラギノ角ゴ Pro W3"/>
      <w:b w:val="0"/>
      <w:bCs w:val="0"/>
      <w:sz w:val="22"/>
    </w:rPr>
  </w:style>
  <w:style w:type="character" w:customStyle="1" w:styleId="ListLabel11">
    <w:name w:val="ListLabel 11"/>
    <w:qFormat/>
    <w:rPr>
      <w:rFonts w:eastAsia="ヒラギノ角ゴ Pro W3"/>
      <w:b w:val="0"/>
      <w:bCs w:val="0"/>
      <w:sz w:val="22"/>
    </w:rPr>
  </w:style>
  <w:style w:type="character" w:customStyle="1" w:styleId="ListLabel12">
    <w:name w:val="ListLabel 12"/>
    <w:qFormat/>
    <w:rPr>
      <w:rFonts w:eastAsia="ヒラギノ角ゴ Pro W3"/>
      <w:b w:val="0"/>
      <w:bCs w:val="0"/>
      <w:sz w:val="22"/>
    </w:rPr>
  </w:style>
  <w:style w:type="character" w:customStyle="1" w:styleId="Tekstpodstawowy2Znak">
    <w:name w:val="Tekst podstawowy 2 Znak"/>
    <w:basedOn w:val="Domylnaczcionkaakapitu"/>
    <w:link w:val="Tekstpodstawowy2"/>
    <w:uiPriority w:val="99"/>
    <w:semiHidden/>
    <w:qFormat/>
    <w:rsid w:val="00AD6FC0"/>
    <w:rPr>
      <w:rFonts w:eastAsia="SimSun;宋体"/>
      <w:color w:val="00000A"/>
      <w:sz w:val="24"/>
      <w:szCs w:val="21"/>
    </w:rPr>
  </w:style>
  <w:style w:type="character" w:customStyle="1" w:styleId="ListLabel13">
    <w:name w:val="ListLabel 13"/>
    <w:qFormat/>
    <w:rPr>
      <w:rFonts w:eastAsia="ヒラギノ角ゴ Pro W3"/>
      <w:b w:val="0"/>
      <w:bCs w:val="0"/>
      <w:sz w:val="22"/>
    </w:rPr>
  </w:style>
  <w:style w:type="character" w:customStyle="1" w:styleId="ListLabel14">
    <w:name w:val="ListLabel 14"/>
    <w:qFormat/>
    <w:rPr>
      <w:b w:val="0"/>
      <w:bCs w:val="0"/>
      <w:sz w:val="22"/>
    </w:rPr>
  </w:style>
  <w:style w:type="character" w:customStyle="1" w:styleId="ListLabel15">
    <w:name w:val="ListLabel 15"/>
    <w:qFormat/>
    <w:rPr>
      <w:b w:val="0"/>
      <w:bCs w:val="0"/>
    </w:rPr>
  </w:style>
  <w:style w:type="character" w:customStyle="1" w:styleId="ListLabel16">
    <w:name w:val="ListLabel 16"/>
    <w:qFormat/>
    <w:rPr>
      <w:b w:val="0"/>
      <w:bCs w:val="0"/>
    </w:rPr>
  </w:style>
  <w:style w:type="character" w:customStyle="1" w:styleId="ListLabel17">
    <w:name w:val="ListLabel 17"/>
    <w:qFormat/>
    <w:rPr>
      <w:b w:val="0"/>
      <w:bCs w:val="0"/>
    </w:rPr>
  </w:style>
  <w:style w:type="character" w:customStyle="1" w:styleId="ListLabel18">
    <w:name w:val="ListLabel 18"/>
    <w:qFormat/>
    <w:rPr>
      <w:b w:val="0"/>
      <w:bCs w:val="0"/>
    </w:rPr>
  </w:style>
  <w:style w:type="character" w:customStyle="1" w:styleId="ListLabel19">
    <w:name w:val="ListLabel 19"/>
    <w:qFormat/>
    <w:rPr>
      <w:b w:val="0"/>
      <w:bCs w:val="0"/>
    </w:rPr>
  </w:style>
  <w:style w:type="character" w:customStyle="1" w:styleId="ListLabel20">
    <w:name w:val="ListLabel 20"/>
    <w:qFormat/>
    <w:rPr>
      <w:b w:val="0"/>
      <w:bCs w:val="0"/>
    </w:rPr>
  </w:style>
  <w:style w:type="character" w:customStyle="1" w:styleId="ListLabel21">
    <w:name w:val="ListLabel 21"/>
    <w:qFormat/>
    <w:rPr>
      <w:b w:val="0"/>
      <w:bCs w:val="0"/>
    </w:rPr>
  </w:style>
  <w:style w:type="character" w:customStyle="1" w:styleId="ListLabel22">
    <w:name w:val="ListLabel 22"/>
    <w:qFormat/>
    <w:rPr>
      <w:b w:val="0"/>
      <w:bCs w:val="0"/>
    </w:rPr>
  </w:style>
  <w:style w:type="character" w:customStyle="1" w:styleId="ListLabel23">
    <w:name w:val="ListLabel 23"/>
    <w:qFormat/>
    <w:rPr>
      <w:b w:val="0"/>
      <w:bCs w:val="0"/>
      <w:sz w:val="22"/>
    </w:rPr>
  </w:style>
  <w:style w:type="character" w:customStyle="1" w:styleId="ListLabel24">
    <w:name w:val="ListLabel 24"/>
    <w:qFormat/>
    <w:rPr>
      <w:b w:val="0"/>
      <w:bCs w:val="0"/>
    </w:rPr>
  </w:style>
  <w:style w:type="character" w:customStyle="1" w:styleId="ListLabel25">
    <w:name w:val="ListLabel 25"/>
    <w:qFormat/>
    <w:rPr>
      <w:b w:val="0"/>
      <w:bCs w:val="0"/>
    </w:rPr>
  </w:style>
  <w:style w:type="character" w:customStyle="1" w:styleId="ListLabel26">
    <w:name w:val="ListLabel 26"/>
    <w:qFormat/>
    <w:rPr>
      <w:b w:val="0"/>
      <w:bCs w:val="0"/>
    </w:rPr>
  </w:style>
  <w:style w:type="character" w:customStyle="1" w:styleId="ListLabel27">
    <w:name w:val="ListLabel 27"/>
    <w:qFormat/>
    <w:rPr>
      <w:b w:val="0"/>
      <w:bCs w:val="0"/>
    </w:rPr>
  </w:style>
  <w:style w:type="character" w:customStyle="1" w:styleId="ListLabel28">
    <w:name w:val="ListLabel 28"/>
    <w:qFormat/>
    <w:rPr>
      <w:b w:val="0"/>
      <w:bCs w:val="0"/>
    </w:rPr>
  </w:style>
  <w:style w:type="character" w:customStyle="1" w:styleId="ListLabel29">
    <w:name w:val="ListLabel 29"/>
    <w:qFormat/>
    <w:rPr>
      <w:b w:val="0"/>
      <w:bCs w:val="0"/>
    </w:rPr>
  </w:style>
  <w:style w:type="character" w:customStyle="1" w:styleId="ListLabel30">
    <w:name w:val="ListLabel 30"/>
    <w:qFormat/>
    <w:rPr>
      <w:b w:val="0"/>
      <w:bCs w:val="0"/>
    </w:rPr>
  </w:style>
  <w:style w:type="character" w:customStyle="1" w:styleId="ListLabel31">
    <w:name w:val="ListLabel 31"/>
    <w:qFormat/>
    <w:rPr>
      <w:b w:val="0"/>
      <w:bCs w:val="0"/>
    </w:rPr>
  </w:style>
  <w:style w:type="character" w:customStyle="1" w:styleId="ListLabel32">
    <w:name w:val="ListLabel 32"/>
    <w:qFormat/>
    <w:rPr>
      <w:b w:val="0"/>
      <w:bCs w:val="0"/>
      <w:sz w:val="22"/>
    </w:rPr>
  </w:style>
  <w:style w:type="character" w:customStyle="1" w:styleId="ListLabel33">
    <w:name w:val="ListLabel 33"/>
    <w:qFormat/>
    <w:rPr>
      <w:b w:val="0"/>
      <w:bCs w:val="0"/>
    </w:rPr>
  </w:style>
  <w:style w:type="character" w:customStyle="1" w:styleId="ListLabel34">
    <w:name w:val="ListLabel 34"/>
    <w:qFormat/>
    <w:rPr>
      <w:b w:val="0"/>
      <w:bCs w:val="0"/>
    </w:rPr>
  </w:style>
  <w:style w:type="character" w:customStyle="1" w:styleId="ListLabel35">
    <w:name w:val="ListLabel 35"/>
    <w:qFormat/>
    <w:rPr>
      <w:b w:val="0"/>
      <w:bCs w:val="0"/>
    </w:rPr>
  </w:style>
  <w:style w:type="character" w:customStyle="1" w:styleId="ListLabel36">
    <w:name w:val="ListLabel 36"/>
    <w:qFormat/>
    <w:rPr>
      <w:b w:val="0"/>
      <w:bCs w:val="0"/>
    </w:rPr>
  </w:style>
  <w:style w:type="character" w:customStyle="1" w:styleId="ListLabel37">
    <w:name w:val="ListLabel 37"/>
    <w:qFormat/>
    <w:rPr>
      <w:b w:val="0"/>
      <w:bCs w:val="0"/>
    </w:rPr>
  </w:style>
  <w:style w:type="character" w:customStyle="1" w:styleId="ListLabel38">
    <w:name w:val="ListLabel 38"/>
    <w:qFormat/>
    <w:rPr>
      <w:b w:val="0"/>
      <w:bCs w:val="0"/>
    </w:rPr>
  </w:style>
  <w:style w:type="character" w:customStyle="1" w:styleId="ListLabel39">
    <w:name w:val="ListLabel 39"/>
    <w:qFormat/>
    <w:rPr>
      <w:b w:val="0"/>
      <w:bCs w:val="0"/>
    </w:rPr>
  </w:style>
  <w:style w:type="character" w:customStyle="1" w:styleId="ListLabel40">
    <w:name w:val="ListLabel 40"/>
    <w:qFormat/>
    <w:rPr>
      <w:b w:val="0"/>
      <w:bCs w:val="0"/>
    </w:rPr>
  </w:style>
  <w:style w:type="character" w:customStyle="1" w:styleId="ListLabel41">
    <w:name w:val="ListLabel 41"/>
    <w:qFormat/>
    <w:rPr>
      <w:b w:val="0"/>
      <w:bCs w:val="0"/>
      <w:sz w:val="22"/>
    </w:rPr>
  </w:style>
  <w:style w:type="character" w:customStyle="1" w:styleId="ListLabel42">
    <w:name w:val="ListLabel 42"/>
    <w:qFormat/>
    <w:rPr>
      <w:b w:val="0"/>
      <w:bCs w:val="0"/>
    </w:rPr>
  </w:style>
  <w:style w:type="character" w:customStyle="1" w:styleId="ListLabel43">
    <w:name w:val="ListLabel 43"/>
    <w:qFormat/>
    <w:rPr>
      <w:b w:val="0"/>
      <w:bCs w:val="0"/>
    </w:rPr>
  </w:style>
  <w:style w:type="character" w:customStyle="1" w:styleId="ListLabel44">
    <w:name w:val="ListLabel 44"/>
    <w:qFormat/>
    <w:rPr>
      <w:b w:val="0"/>
      <w:bCs w:val="0"/>
    </w:rPr>
  </w:style>
  <w:style w:type="character" w:customStyle="1" w:styleId="ListLabel45">
    <w:name w:val="ListLabel 45"/>
    <w:qFormat/>
    <w:rPr>
      <w:b w:val="0"/>
      <w:bCs w:val="0"/>
    </w:rPr>
  </w:style>
  <w:style w:type="character" w:customStyle="1" w:styleId="ListLabel46">
    <w:name w:val="ListLabel 46"/>
    <w:qFormat/>
    <w:rPr>
      <w:b w:val="0"/>
      <w:bCs w:val="0"/>
    </w:rPr>
  </w:style>
  <w:style w:type="character" w:customStyle="1" w:styleId="ListLabel47">
    <w:name w:val="ListLabel 47"/>
    <w:qFormat/>
    <w:rPr>
      <w:b w:val="0"/>
      <w:bCs w:val="0"/>
    </w:rPr>
  </w:style>
  <w:style w:type="character" w:customStyle="1" w:styleId="ListLabel48">
    <w:name w:val="ListLabel 48"/>
    <w:qFormat/>
    <w:rPr>
      <w:b w:val="0"/>
      <w:bCs w:val="0"/>
    </w:rPr>
  </w:style>
  <w:style w:type="character" w:customStyle="1" w:styleId="ListLabel49">
    <w:name w:val="ListLabel 49"/>
    <w:qFormat/>
    <w:rPr>
      <w:b w:val="0"/>
      <w:bCs w:val="0"/>
    </w:rPr>
  </w:style>
  <w:style w:type="character" w:customStyle="1" w:styleId="ListLabel50">
    <w:name w:val="ListLabel 50"/>
    <w:qFormat/>
    <w:rPr>
      <w:b w:val="0"/>
      <w:bCs w:val="0"/>
      <w:sz w:val="22"/>
    </w:rPr>
  </w:style>
  <w:style w:type="character" w:customStyle="1" w:styleId="ListLabel51">
    <w:name w:val="ListLabel 51"/>
    <w:qFormat/>
    <w:rPr>
      <w:b w:val="0"/>
      <w:bCs w:val="0"/>
    </w:rPr>
  </w:style>
  <w:style w:type="character" w:customStyle="1" w:styleId="ListLabel52">
    <w:name w:val="ListLabel 52"/>
    <w:qFormat/>
    <w:rPr>
      <w:b w:val="0"/>
      <w:bCs w:val="0"/>
    </w:rPr>
  </w:style>
  <w:style w:type="character" w:customStyle="1" w:styleId="ListLabel53">
    <w:name w:val="ListLabel 53"/>
    <w:qFormat/>
    <w:rPr>
      <w:b w:val="0"/>
      <w:bCs w:val="0"/>
    </w:rPr>
  </w:style>
  <w:style w:type="character" w:customStyle="1" w:styleId="ListLabel54">
    <w:name w:val="ListLabel 54"/>
    <w:qFormat/>
    <w:rPr>
      <w:b w:val="0"/>
      <w:bCs w:val="0"/>
    </w:rPr>
  </w:style>
  <w:style w:type="character" w:customStyle="1" w:styleId="ListLabel55">
    <w:name w:val="ListLabel 55"/>
    <w:qFormat/>
    <w:rPr>
      <w:b w:val="0"/>
      <w:bCs w:val="0"/>
    </w:rPr>
  </w:style>
  <w:style w:type="character" w:customStyle="1" w:styleId="ListLabel56">
    <w:name w:val="ListLabel 56"/>
    <w:qFormat/>
    <w:rPr>
      <w:b w:val="0"/>
      <w:bCs w:val="0"/>
    </w:rPr>
  </w:style>
  <w:style w:type="character" w:customStyle="1" w:styleId="ListLabel57">
    <w:name w:val="ListLabel 57"/>
    <w:qFormat/>
    <w:rPr>
      <w:b w:val="0"/>
      <w:bCs w:val="0"/>
    </w:rPr>
  </w:style>
  <w:style w:type="character" w:customStyle="1" w:styleId="ListLabel58">
    <w:name w:val="ListLabel 58"/>
    <w:qFormat/>
    <w:rPr>
      <w:b w:val="0"/>
      <w:bCs w:val="0"/>
    </w:rPr>
  </w:style>
  <w:style w:type="character" w:customStyle="1" w:styleId="ListLabel59">
    <w:name w:val="ListLabel 59"/>
    <w:qFormat/>
    <w:rPr>
      <w:rFonts w:ascii="Liberation Serif" w:hAnsi="Liberation Serif" w:cs="Times New Roman"/>
      <w:b w:val="0"/>
      <w:bCs w:val="0"/>
      <w:sz w:val="22"/>
      <w:szCs w:val="22"/>
    </w:rPr>
  </w:style>
  <w:style w:type="character" w:customStyle="1" w:styleId="ListLabel60">
    <w:name w:val="ListLabel 60"/>
    <w:qFormat/>
    <w:rPr>
      <w:b w:val="0"/>
      <w:bCs w:val="0"/>
    </w:rPr>
  </w:style>
  <w:style w:type="character" w:customStyle="1" w:styleId="ListLabel61">
    <w:name w:val="ListLabel 61"/>
    <w:qFormat/>
    <w:rPr>
      <w:b w:val="0"/>
      <w:bCs w:val="0"/>
    </w:rPr>
  </w:style>
  <w:style w:type="character" w:customStyle="1" w:styleId="ListLabel62">
    <w:name w:val="ListLabel 62"/>
    <w:qFormat/>
    <w:rPr>
      <w:b w:val="0"/>
      <w:bCs w:val="0"/>
    </w:rPr>
  </w:style>
  <w:style w:type="character" w:customStyle="1" w:styleId="ListLabel63">
    <w:name w:val="ListLabel 63"/>
    <w:qFormat/>
    <w:rPr>
      <w:b w:val="0"/>
      <w:bCs w:val="0"/>
    </w:rPr>
  </w:style>
  <w:style w:type="character" w:customStyle="1" w:styleId="ListLabel64">
    <w:name w:val="ListLabel 64"/>
    <w:qFormat/>
    <w:rPr>
      <w:b w:val="0"/>
      <w:bCs w:val="0"/>
    </w:rPr>
  </w:style>
  <w:style w:type="character" w:customStyle="1" w:styleId="ListLabel65">
    <w:name w:val="ListLabel 65"/>
    <w:qFormat/>
    <w:rPr>
      <w:b w:val="0"/>
      <w:bCs w:val="0"/>
    </w:rPr>
  </w:style>
  <w:style w:type="character" w:customStyle="1" w:styleId="ListLabel66">
    <w:name w:val="ListLabel 66"/>
    <w:qFormat/>
    <w:rPr>
      <w:b w:val="0"/>
      <w:bCs w:val="0"/>
    </w:rPr>
  </w:style>
  <w:style w:type="character" w:customStyle="1" w:styleId="ListLabel67">
    <w:name w:val="ListLabel 67"/>
    <w:qFormat/>
    <w:rPr>
      <w:b w:val="0"/>
      <w:bCs w:val="0"/>
    </w:rPr>
  </w:style>
  <w:style w:type="character" w:customStyle="1" w:styleId="ListLabel68">
    <w:name w:val="ListLabel 68"/>
    <w:qFormat/>
    <w:rPr>
      <w:b w:val="0"/>
      <w:bCs w:val="0"/>
      <w:sz w:val="22"/>
    </w:rPr>
  </w:style>
  <w:style w:type="character" w:customStyle="1" w:styleId="ListLabel69">
    <w:name w:val="ListLabel 69"/>
    <w:qFormat/>
    <w:rPr>
      <w:b w:val="0"/>
      <w:bCs w:val="0"/>
    </w:rPr>
  </w:style>
  <w:style w:type="character" w:customStyle="1" w:styleId="ListLabel70">
    <w:name w:val="ListLabel 70"/>
    <w:qFormat/>
    <w:rPr>
      <w:b w:val="0"/>
      <w:bCs w:val="0"/>
    </w:rPr>
  </w:style>
  <w:style w:type="character" w:customStyle="1" w:styleId="ListLabel71">
    <w:name w:val="ListLabel 71"/>
    <w:qFormat/>
    <w:rPr>
      <w:b w:val="0"/>
      <w:bCs w:val="0"/>
    </w:rPr>
  </w:style>
  <w:style w:type="character" w:customStyle="1" w:styleId="ListLabel72">
    <w:name w:val="ListLabel 72"/>
    <w:qFormat/>
    <w:rPr>
      <w:b w:val="0"/>
      <w:bCs w:val="0"/>
    </w:rPr>
  </w:style>
  <w:style w:type="character" w:customStyle="1" w:styleId="ListLabel73">
    <w:name w:val="ListLabel 73"/>
    <w:qFormat/>
    <w:rPr>
      <w:b w:val="0"/>
      <w:bCs w:val="0"/>
    </w:rPr>
  </w:style>
  <w:style w:type="character" w:customStyle="1" w:styleId="ListLabel74">
    <w:name w:val="ListLabel 74"/>
    <w:qFormat/>
    <w:rPr>
      <w:b w:val="0"/>
      <w:bCs w:val="0"/>
    </w:rPr>
  </w:style>
  <w:style w:type="character" w:customStyle="1" w:styleId="ListLabel75">
    <w:name w:val="ListLabel 75"/>
    <w:qFormat/>
    <w:rPr>
      <w:b w:val="0"/>
      <w:bCs w:val="0"/>
    </w:rPr>
  </w:style>
  <w:style w:type="character" w:customStyle="1" w:styleId="ListLabel76">
    <w:name w:val="ListLabel 76"/>
    <w:qFormat/>
    <w:rPr>
      <w:b w:val="0"/>
      <w:bCs w:val="0"/>
    </w:rPr>
  </w:style>
  <w:style w:type="character" w:customStyle="1" w:styleId="ListLabel77">
    <w:name w:val="ListLabel 77"/>
    <w:qFormat/>
    <w:rPr>
      <w:b w:val="0"/>
      <w:bCs w:val="0"/>
      <w:sz w:val="22"/>
    </w:rPr>
  </w:style>
  <w:style w:type="character" w:customStyle="1" w:styleId="ListLabel78">
    <w:name w:val="ListLabel 78"/>
    <w:qFormat/>
    <w:rPr>
      <w:b w:val="0"/>
      <w:bCs w:val="0"/>
    </w:rPr>
  </w:style>
  <w:style w:type="character" w:customStyle="1" w:styleId="ListLabel79">
    <w:name w:val="ListLabel 79"/>
    <w:qFormat/>
    <w:rPr>
      <w:b w:val="0"/>
      <w:bCs w:val="0"/>
    </w:rPr>
  </w:style>
  <w:style w:type="character" w:customStyle="1" w:styleId="ListLabel80">
    <w:name w:val="ListLabel 80"/>
    <w:qFormat/>
    <w:rPr>
      <w:b w:val="0"/>
      <w:bCs w:val="0"/>
    </w:rPr>
  </w:style>
  <w:style w:type="character" w:customStyle="1" w:styleId="ListLabel81">
    <w:name w:val="ListLabel 81"/>
    <w:qFormat/>
    <w:rPr>
      <w:b w:val="0"/>
      <w:bCs w:val="0"/>
    </w:rPr>
  </w:style>
  <w:style w:type="character" w:customStyle="1" w:styleId="ListLabel82">
    <w:name w:val="ListLabel 82"/>
    <w:qFormat/>
    <w:rPr>
      <w:b w:val="0"/>
      <w:bCs w:val="0"/>
    </w:rPr>
  </w:style>
  <w:style w:type="character" w:customStyle="1" w:styleId="ListLabel83">
    <w:name w:val="ListLabel 83"/>
    <w:qFormat/>
    <w:rPr>
      <w:b w:val="0"/>
      <w:bCs w:val="0"/>
    </w:rPr>
  </w:style>
  <w:style w:type="character" w:customStyle="1" w:styleId="ListLabel84">
    <w:name w:val="ListLabel 84"/>
    <w:qFormat/>
    <w:rPr>
      <w:b w:val="0"/>
      <w:bCs w:val="0"/>
    </w:rPr>
  </w:style>
  <w:style w:type="character" w:customStyle="1" w:styleId="ListLabel85">
    <w:name w:val="ListLabel 85"/>
    <w:qFormat/>
    <w:rPr>
      <w:b w:val="0"/>
      <w:bCs w:val="0"/>
    </w:rPr>
  </w:style>
  <w:style w:type="character" w:customStyle="1" w:styleId="ListLabel86">
    <w:name w:val="ListLabel 86"/>
    <w:qFormat/>
    <w:rPr>
      <w:b w:val="0"/>
      <w:bCs w:val="0"/>
    </w:rPr>
  </w:style>
  <w:style w:type="character" w:customStyle="1" w:styleId="ListLabel87">
    <w:name w:val="ListLabel 87"/>
    <w:qFormat/>
    <w:rPr>
      <w:b w:val="0"/>
      <w:bCs w:val="0"/>
    </w:rPr>
  </w:style>
  <w:style w:type="character" w:customStyle="1" w:styleId="ListLabel88">
    <w:name w:val="ListLabel 88"/>
    <w:qFormat/>
    <w:rPr>
      <w:b w:val="0"/>
      <w:bCs w:val="0"/>
    </w:rPr>
  </w:style>
  <w:style w:type="character" w:customStyle="1" w:styleId="ListLabel89">
    <w:name w:val="ListLabel 89"/>
    <w:qFormat/>
    <w:rPr>
      <w:b w:val="0"/>
      <w:bCs w:val="0"/>
    </w:rPr>
  </w:style>
  <w:style w:type="character" w:customStyle="1" w:styleId="ListLabel90">
    <w:name w:val="ListLabel 90"/>
    <w:qFormat/>
    <w:rPr>
      <w:b w:val="0"/>
      <w:bCs w:val="0"/>
    </w:rPr>
  </w:style>
  <w:style w:type="character" w:customStyle="1" w:styleId="ListLabel91">
    <w:name w:val="ListLabel 91"/>
    <w:qFormat/>
    <w:rPr>
      <w:b w:val="0"/>
      <w:bCs w:val="0"/>
    </w:rPr>
  </w:style>
  <w:style w:type="character" w:customStyle="1" w:styleId="ListLabel92">
    <w:name w:val="ListLabel 92"/>
    <w:qFormat/>
    <w:rPr>
      <w:b w:val="0"/>
      <w:bCs w:val="0"/>
    </w:rPr>
  </w:style>
  <w:style w:type="character" w:customStyle="1" w:styleId="ListLabel93">
    <w:name w:val="ListLabel 93"/>
    <w:qFormat/>
    <w:rPr>
      <w:b w:val="0"/>
      <w:bCs w:val="0"/>
    </w:rPr>
  </w:style>
  <w:style w:type="character" w:customStyle="1" w:styleId="ListLabel94">
    <w:name w:val="ListLabel 94"/>
    <w:qFormat/>
    <w:rPr>
      <w:b w:val="0"/>
      <w:bCs w:val="0"/>
    </w:rPr>
  </w:style>
  <w:style w:type="character" w:customStyle="1" w:styleId="ListLabel95">
    <w:name w:val="ListLabel 95"/>
    <w:qFormat/>
    <w:rPr>
      <w:b w:val="0"/>
      <w:bCs w:val="0"/>
      <w:sz w:val="22"/>
    </w:rPr>
  </w:style>
  <w:style w:type="character" w:customStyle="1" w:styleId="ListLabel96">
    <w:name w:val="ListLabel 96"/>
    <w:qFormat/>
    <w:rPr>
      <w:b w:val="0"/>
      <w:bCs w:val="0"/>
    </w:rPr>
  </w:style>
  <w:style w:type="character" w:customStyle="1" w:styleId="ListLabel97">
    <w:name w:val="ListLabel 97"/>
    <w:qFormat/>
    <w:rPr>
      <w:b w:val="0"/>
      <w:bCs w:val="0"/>
    </w:rPr>
  </w:style>
  <w:style w:type="character" w:customStyle="1" w:styleId="ListLabel98">
    <w:name w:val="ListLabel 98"/>
    <w:qFormat/>
    <w:rPr>
      <w:b w:val="0"/>
      <w:bCs w:val="0"/>
    </w:rPr>
  </w:style>
  <w:style w:type="character" w:customStyle="1" w:styleId="ListLabel99">
    <w:name w:val="ListLabel 99"/>
    <w:qFormat/>
    <w:rPr>
      <w:b w:val="0"/>
      <w:bCs w:val="0"/>
    </w:rPr>
  </w:style>
  <w:style w:type="character" w:customStyle="1" w:styleId="ListLabel100">
    <w:name w:val="ListLabel 100"/>
    <w:qFormat/>
    <w:rPr>
      <w:b w:val="0"/>
      <w:bCs w:val="0"/>
    </w:rPr>
  </w:style>
  <w:style w:type="character" w:customStyle="1" w:styleId="ListLabel101">
    <w:name w:val="ListLabel 101"/>
    <w:qFormat/>
    <w:rPr>
      <w:b w:val="0"/>
      <w:bCs w:val="0"/>
    </w:rPr>
  </w:style>
  <w:style w:type="character" w:customStyle="1" w:styleId="ListLabel102">
    <w:name w:val="ListLabel 102"/>
    <w:qFormat/>
    <w:rPr>
      <w:b w:val="0"/>
      <w:bCs w:val="0"/>
    </w:rPr>
  </w:style>
  <w:style w:type="character" w:customStyle="1" w:styleId="ListLabel103">
    <w:name w:val="ListLabel 103"/>
    <w:qFormat/>
    <w:rPr>
      <w:b w:val="0"/>
      <w:bCs w:val="0"/>
    </w:rPr>
  </w:style>
  <w:style w:type="character" w:customStyle="1" w:styleId="ListLabel104">
    <w:name w:val="ListLabel 104"/>
    <w:qFormat/>
    <w:rPr>
      <w:b w:val="0"/>
      <w:bCs w:val="0"/>
      <w:sz w:val="22"/>
    </w:rPr>
  </w:style>
  <w:style w:type="character" w:customStyle="1" w:styleId="ListLabel105">
    <w:name w:val="ListLabel 105"/>
    <w:qFormat/>
    <w:rPr>
      <w:b w:val="0"/>
      <w:bCs w:val="0"/>
    </w:rPr>
  </w:style>
  <w:style w:type="character" w:customStyle="1" w:styleId="ListLabel106">
    <w:name w:val="ListLabel 106"/>
    <w:qFormat/>
    <w:rPr>
      <w:b w:val="0"/>
      <w:bCs w:val="0"/>
    </w:rPr>
  </w:style>
  <w:style w:type="character" w:customStyle="1" w:styleId="ListLabel107">
    <w:name w:val="ListLabel 107"/>
    <w:qFormat/>
    <w:rPr>
      <w:b w:val="0"/>
      <w:bCs w:val="0"/>
    </w:rPr>
  </w:style>
  <w:style w:type="character" w:customStyle="1" w:styleId="ListLabel108">
    <w:name w:val="ListLabel 108"/>
    <w:qFormat/>
    <w:rPr>
      <w:b w:val="0"/>
      <w:bCs w:val="0"/>
    </w:rPr>
  </w:style>
  <w:style w:type="character" w:customStyle="1" w:styleId="ListLabel109">
    <w:name w:val="ListLabel 109"/>
    <w:qFormat/>
    <w:rPr>
      <w:b w:val="0"/>
      <w:bCs w:val="0"/>
    </w:rPr>
  </w:style>
  <w:style w:type="character" w:customStyle="1" w:styleId="ListLabel110">
    <w:name w:val="ListLabel 110"/>
    <w:qFormat/>
    <w:rPr>
      <w:b w:val="0"/>
      <w:bCs w:val="0"/>
    </w:rPr>
  </w:style>
  <w:style w:type="character" w:customStyle="1" w:styleId="ListLabel111">
    <w:name w:val="ListLabel 111"/>
    <w:qFormat/>
    <w:rPr>
      <w:b w:val="0"/>
      <w:bCs w:val="0"/>
    </w:rPr>
  </w:style>
  <w:style w:type="character" w:customStyle="1" w:styleId="ListLabel112">
    <w:name w:val="ListLabel 112"/>
    <w:qFormat/>
    <w:rPr>
      <w:b w:val="0"/>
      <w:bCs w:val="0"/>
    </w:rPr>
  </w:style>
  <w:style w:type="character" w:customStyle="1" w:styleId="ListLabel113">
    <w:name w:val="ListLabel 113"/>
    <w:qFormat/>
    <w:rPr>
      <w:rFonts w:ascii="Liberation Serif" w:hAnsi="Liberation Serif"/>
      <w:b w:val="0"/>
      <w:bCs w:val="0"/>
      <w:sz w:val="22"/>
    </w:rPr>
  </w:style>
  <w:style w:type="character" w:customStyle="1" w:styleId="ListLabel114">
    <w:name w:val="ListLabel 114"/>
    <w:qFormat/>
    <w:rPr>
      <w:b w:val="0"/>
      <w:bCs w:val="0"/>
    </w:rPr>
  </w:style>
  <w:style w:type="character" w:customStyle="1" w:styleId="ListLabel115">
    <w:name w:val="ListLabel 115"/>
    <w:qFormat/>
    <w:rPr>
      <w:b w:val="0"/>
      <w:bCs w:val="0"/>
    </w:rPr>
  </w:style>
  <w:style w:type="character" w:customStyle="1" w:styleId="ListLabel116">
    <w:name w:val="ListLabel 116"/>
    <w:qFormat/>
    <w:rPr>
      <w:b w:val="0"/>
      <w:bCs w:val="0"/>
    </w:rPr>
  </w:style>
  <w:style w:type="character" w:customStyle="1" w:styleId="ListLabel117">
    <w:name w:val="ListLabel 117"/>
    <w:qFormat/>
    <w:rPr>
      <w:b w:val="0"/>
      <w:bCs w:val="0"/>
    </w:rPr>
  </w:style>
  <w:style w:type="character" w:customStyle="1" w:styleId="ListLabel118">
    <w:name w:val="ListLabel 118"/>
    <w:qFormat/>
    <w:rPr>
      <w:b w:val="0"/>
      <w:bCs w:val="0"/>
    </w:rPr>
  </w:style>
  <w:style w:type="character" w:customStyle="1" w:styleId="ListLabel119">
    <w:name w:val="ListLabel 119"/>
    <w:qFormat/>
    <w:rPr>
      <w:b w:val="0"/>
      <w:bCs w:val="0"/>
    </w:rPr>
  </w:style>
  <w:style w:type="character" w:customStyle="1" w:styleId="ListLabel120">
    <w:name w:val="ListLabel 120"/>
    <w:qFormat/>
    <w:rPr>
      <w:b w:val="0"/>
      <w:bCs w:val="0"/>
    </w:rPr>
  </w:style>
  <w:style w:type="character" w:customStyle="1" w:styleId="ListLabel121">
    <w:name w:val="ListLabel 121"/>
    <w:qFormat/>
    <w:rPr>
      <w:b w:val="0"/>
      <w:bCs w:val="0"/>
    </w:rPr>
  </w:style>
  <w:style w:type="character" w:customStyle="1" w:styleId="ListLabel122">
    <w:name w:val="ListLabel 122"/>
    <w:qFormat/>
    <w:rPr>
      <w:b w:val="0"/>
      <w:bCs w:val="0"/>
      <w:sz w:val="22"/>
    </w:rPr>
  </w:style>
  <w:style w:type="character" w:customStyle="1" w:styleId="ListLabel123">
    <w:name w:val="ListLabel 123"/>
    <w:qFormat/>
    <w:rPr>
      <w:b w:val="0"/>
      <w:bCs w:val="0"/>
    </w:rPr>
  </w:style>
  <w:style w:type="character" w:customStyle="1" w:styleId="ListLabel124">
    <w:name w:val="ListLabel 124"/>
    <w:qFormat/>
    <w:rPr>
      <w:b w:val="0"/>
      <w:bCs w:val="0"/>
    </w:rPr>
  </w:style>
  <w:style w:type="character" w:customStyle="1" w:styleId="ListLabel125">
    <w:name w:val="ListLabel 125"/>
    <w:qFormat/>
    <w:rPr>
      <w:b w:val="0"/>
      <w:bCs w:val="0"/>
    </w:rPr>
  </w:style>
  <w:style w:type="character" w:customStyle="1" w:styleId="ListLabel126">
    <w:name w:val="ListLabel 126"/>
    <w:qFormat/>
    <w:rPr>
      <w:b w:val="0"/>
      <w:bCs w:val="0"/>
    </w:rPr>
  </w:style>
  <w:style w:type="character" w:customStyle="1" w:styleId="ListLabel127">
    <w:name w:val="ListLabel 127"/>
    <w:qFormat/>
    <w:rPr>
      <w:b w:val="0"/>
      <w:bCs w:val="0"/>
    </w:rPr>
  </w:style>
  <w:style w:type="character" w:customStyle="1" w:styleId="ListLabel128">
    <w:name w:val="ListLabel 128"/>
    <w:qFormat/>
    <w:rPr>
      <w:b w:val="0"/>
      <w:bCs w:val="0"/>
    </w:rPr>
  </w:style>
  <w:style w:type="character" w:customStyle="1" w:styleId="ListLabel129">
    <w:name w:val="ListLabel 129"/>
    <w:qFormat/>
    <w:rPr>
      <w:b w:val="0"/>
      <w:bCs w:val="0"/>
    </w:rPr>
  </w:style>
  <w:style w:type="character" w:customStyle="1" w:styleId="ListLabel130">
    <w:name w:val="ListLabel 130"/>
    <w:qFormat/>
    <w:rPr>
      <w:b w:val="0"/>
      <w:bCs w:val="0"/>
    </w:rPr>
  </w:style>
  <w:style w:type="character" w:customStyle="1" w:styleId="ListLabel131">
    <w:name w:val="ListLabel 131"/>
    <w:qFormat/>
    <w:rPr>
      <w:rFonts w:eastAsia="Calibri" w:cs="Times New Roman"/>
    </w:rPr>
  </w:style>
  <w:style w:type="paragraph" w:styleId="Nagwek">
    <w:name w:val="header"/>
    <w:basedOn w:val="Normalny"/>
    <w:next w:val="Tekstpodstawowy"/>
    <w:qFormat/>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rPr>
      <w:rFonts w:eastAsia="SimSun"/>
      <w:sz w:val="20"/>
    </w:rPr>
  </w:style>
  <w:style w:type="paragraph" w:styleId="Legenda">
    <w:name w:val="caption"/>
    <w:basedOn w:val="Normalny"/>
    <w:qFormat/>
    <w:pPr>
      <w:suppressLineNumbers/>
      <w:spacing w:before="120" w:after="120"/>
    </w:pPr>
    <w:rPr>
      <w:rFonts w:eastAsia="SimSun"/>
      <w:i/>
      <w:iCs/>
    </w:rPr>
  </w:style>
  <w:style w:type="paragraph" w:customStyle="1" w:styleId="Indeks">
    <w:name w:val="Indeks"/>
    <w:basedOn w:val="Normalny"/>
    <w:qFormat/>
    <w:pPr>
      <w:suppressLineNumbers/>
    </w:pPr>
    <w:rPr>
      <w:rFonts w:eastAsia="SimSun"/>
      <w:sz w:val="20"/>
    </w:rPr>
  </w:style>
  <w:style w:type="paragraph" w:customStyle="1" w:styleId="Standard">
    <w:name w:val="Standard"/>
    <w:qFormat/>
    <w:pPr>
      <w:widowControl w:val="0"/>
      <w:suppressAutoHyphens/>
    </w:pPr>
    <w:rPr>
      <w:rFonts w:eastAsia="Arial" w:cs="Times New Roman"/>
      <w:color w:val="00000A"/>
      <w:sz w:val="24"/>
      <w:szCs w:val="20"/>
      <w:lang w:bidi="ar-SA"/>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styleId="NormalnyWeb">
    <w:name w:val="Normal (Web)"/>
    <w:basedOn w:val="Normalny"/>
    <w:qFormat/>
    <w:pPr>
      <w:widowControl/>
      <w:suppressAutoHyphens w:val="0"/>
      <w:spacing w:before="280" w:after="119"/>
      <w:textAlignment w:val="auto"/>
    </w:pPr>
    <w:rPr>
      <w:rFonts w:eastAsia="Times New Roman" w:cs="Times New Roman"/>
      <w:lang w:bidi="ar-SA"/>
    </w:rPr>
  </w:style>
  <w:style w:type="paragraph" w:styleId="Tekstprzypisudolnego">
    <w:name w:val="footnote text"/>
    <w:basedOn w:val="Normalny"/>
    <w:qFormat/>
    <w:pPr>
      <w:suppressLineNumbers/>
      <w:ind w:left="283" w:hanging="283"/>
    </w:pPr>
    <w:rPr>
      <w:sz w:val="20"/>
      <w:szCs w:val="20"/>
    </w:rPr>
  </w:style>
  <w:style w:type="paragraph" w:customStyle="1" w:styleId="Default">
    <w:name w:val="Default"/>
    <w:qFormat/>
    <w:rsid w:val="006978B3"/>
    <w:pPr>
      <w:textAlignment w:val="baseline"/>
    </w:pPr>
    <w:rPr>
      <w:rFonts w:eastAsia="Times New Roman" w:cs="Times New Roman"/>
      <w:color w:val="000000"/>
      <w:sz w:val="24"/>
      <w:lang w:eastAsia="pl-PL" w:bidi="ar-SA"/>
    </w:rPr>
  </w:style>
  <w:style w:type="paragraph" w:styleId="Tekstpodstawowy2">
    <w:name w:val="Body Text 2"/>
    <w:basedOn w:val="Normalny"/>
    <w:link w:val="Tekstpodstawowy2Znak"/>
    <w:uiPriority w:val="99"/>
    <w:semiHidden/>
    <w:unhideWhenUsed/>
    <w:qFormat/>
    <w:rsid w:val="00AD6FC0"/>
    <w:pPr>
      <w:spacing w:after="120" w:line="480" w:lineRule="auto"/>
    </w:pPr>
    <w:rPr>
      <w:szCs w:val="21"/>
    </w:rPr>
  </w:style>
  <w:style w:type="paragraph" w:styleId="Akapitzlist">
    <w:name w:val="List Paragraph"/>
    <w:basedOn w:val="Normalny"/>
    <w:uiPriority w:val="34"/>
    <w:qFormat/>
    <w:rsid w:val="00AD6FC0"/>
    <w:pPr>
      <w:ind w:left="720"/>
      <w:contextualSpacing/>
    </w:pPr>
    <w:rPr>
      <w:szCs w:val="21"/>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3766</Words>
  <Characters>22601</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dzp</cp:lastModifiedBy>
  <cp:revision>6</cp:revision>
  <cp:lastPrinted>2017-06-27T08:55:00Z</cp:lastPrinted>
  <dcterms:created xsi:type="dcterms:W3CDTF">2022-05-31T12:20:00Z</dcterms:created>
  <dcterms:modified xsi:type="dcterms:W3CDTF">2022-05-31T12:38:00Z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